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A1" w:rsidRPr="00B35B76" w:rsidRDefault="006448D2" w:rsidP="00D271C5">
      <w:pPr>
        <w:pStyle w:val="null3"/>
        <w:ind w:firstLineChars="498" w:firstLine="2400"/>
        <w:outlineLvl w:val="0"/>
        <w:rPr>
          <w:rFonts w:ascii="仿宋" w:eastAsia="仿宋" w:hAnsi="仿宋" w:hint="default"/>
        </w:rPr>
      </w:pPr>
      <w:r w:rsidRPr="00B35B76">
        <w:rPr>
          <w:rFonts w:ascii="仿宋" w:eastAsia="仿宋" w:hAnsi="仿宋" w:cs="仿宋_GB2312"/>
          <w:b/>
          <w:sz w:val="48"/>
        </w:rPr>
        <w:t>福建省政府采购</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货物和服务项目</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公开招标文件</w:t>
      </w: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项目名称：2025年三明市老少边及欠发达地区县级应急广播体系建设项目</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备案编号：TZFQXM-2025--350401-00006[2025]00564</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项目编号：[350401]</w:t>
      </w:r>
      <w:proofErr w:type="gramStart"/>
      <w:r w:rsidRPr="00B35B76">
        <w:rPr>
          <w:rFonts w:ascii="仿宋" w:eastAsia="仿宋" w:hAnsi="仿宋" w:cs="仿宋_GB2312"/>
          <w:b/>
          <w:sz w:val="28"/>
        </w:rPr>
        <w:t>HJZB[</w:t>
      </w:r>
      <w:proofErr w:type="gramEnd"/>
      <w:r w:rsidRPr="00B35B76">
        <w:rPr>
          <w:rFonts w:ascii="仿宋" w:eastAsia="仿宋" w:hAnsi="仿宋" w:cs="仿宋_GB2312"/>
          <w:b/>
          <w:sz w:val="28"/>
        </w:rPr>
        <w:t>GK]2025005</w:t>
      </w: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D271C5" w:rsidRPr="00B35B76" w:rsidRDefault="00D271C5">
      <w:pPr>
        <w:pStyle w:val="null3"/>
        <w:jc w:val="center"/>
        <w:outlineLvl w:val="2"/>
        <w:rPr>
          <w:rFonts w:ascii="仿宋" w:eastAsia="仿宋" w:hAnsi="仿宋" w:cs="仿宋_GB2312" w:hint="default"/>
          <w:b/>
          <w:sz w:val="28"/>
        </w:rPr>
      </w:pP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采购人：三明市文化和旅游局</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代理机构：三明华建招标代理有限公司</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编制时间：2025年07月</w:t>
      </w:r>
    </w:p>
    <w:p w:rsidR="00B449A1" w:rsidRPr="00B35B76" w:rsidRDefault="006448D2" w:rsidP="00D271C5">
      <w:pPr>
        <w:pStyle w:val="null3"/>
        <w:jc w:val="center"/>
        <w:rPr>
          <w:rFonts w:ascii="仿宋" w:eastAsia="仿宋" w:hAnsi="仿宋" w:hint="default"/>
        </w:rPr>
      </w:pPr>
      <w:r w:rsidRPr="00B35B76">
        <w:rPr>
          <w:rFonts w:ascii="仿宋" w:eastAsia="仿宋" w:hAnsi="仿宋" w:cs="仿宋_GB2312"/>
          <w:b/>
          <w:sz w:val="36"/>
        </w:rPr>
        <w:lastRenderedPageBreak/>
        <w:t>第一章 投标邀请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三明华建招标代理有限公司 采用公开招标方式组织 2025年三明市老少边及欠发达地区县级应急广播体系建设项目 （以下简称：“本项目”）的政府采购活动，</w:t>
      </w:r>
      <w:proofErr w:type="gramStart"/>
      <w:r w:rsidRPr="00B35B76">
        <w:rPr>
          <w:rFonts w:ascii="仿宋" w:eastAsia="仿宋" w:hAnsi="仿宋" w:cs="仿宋_GB2312"/>
        </w:rPr>
        <w:t>现邀请</w:t>
      </w:r>
      <w:proofErr w:type="gramEnd"/>
      <w:r w:rsidRPr="00B35B76">
        <w:rPr>
          <w:rFonts w:ascii="仿宋" w:eastAsia="仿宋" w:hAnsi="仿宋" w:cs="仿宋_GB2312"/>
        </w:rPr>
        <w:t>供应商参加投标。</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t>1、备案编号：TZFQXM-2025--350401-00006[2025]00564</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t>2、项目编号：[350401]</w:t>
      </w:r>
      <w:proofErr w:type="gramStart"/>
      <w:r w:rsidRPr="00B35B76">
        <w:rPr>
          <w:rFonts w:ascii="仿宋" w:eastAsia="仿宋" w:hAnsi="仿宋" w:cs="仿宋_GB2312"/>
          <w:b/>
          <w:sz w:val="28"/>
        </w:rPr>
        <w:t>HJZB[</w:t>
      </w:r>
      <w:proofErr w:type="gramEnd"/>
      <w:r w:rsidRPr="00B35B76">
        <w:rPr>
          <w:rFonts w:ascii="仿宋" w:eastAsia="仿宋" w:hAnsi="仿宋" w:cs="仿宋_GB2312"/>
          <w:b/>
          <w:sz w:val="28"/>
        </w:rPr>
        <w:t>GK]2025005</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3、预算金额、最高限价：详见《采购标的一览表》。</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t>4、招标内容及要求：详见《采购标的一览表》及招标文件第五章。</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t>5、需要落实的政府采购政策</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进口产品：不适用于（采购包1、采购包2、采购包3）</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节能产品：适用于（采购包1），按照财政部《关于印发节能产品政府采购品目清单》（财库〔2019〕19号）或最新公布的品目清单执行。不适用于（采购包2、采购包3）</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环境标志产品：适用于（采购包1），按照财政部《关于印发环境标志产品政府采购品目清单的通知》（财库〔2019〕18号）或最新公布的品目清单执行。不适用于（采购包2、采购包3）</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促进中小企业发展的相关政策：</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采购包1：</w:t>
      </w:r>
      <w:proofErr w:type="gramStart"/>
      <w:r w:rsidRPr="00B35B76">
        <w:rPr>
          <w:rFonts w:ascii="仿宋" w:eastAsia="仿宋" w:hAnsi="仿宋" w:cs="仿宋_GB2312"/>
        </w:rPr>
        <w:t>不</w:t>
      </w:r>
      <w:proofErr w:type="gramEnd"/>
      <w:r w:rsidRPr="00B35B76">
        <w:rPr>
          <w:rFonts w:ascii="仿宋" w:eastAsia="仿宋" w:hAnsi="仿宋" w:cs="仿宋_GB2312"/>
        </w:rPr>
        <w:t>专门面向中小企业采购</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采购包2：专门采购包预留</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面向的企业规模：中小企业</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预留形式：专门采购包预留</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预留比例：100%</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采购包3：专门采购包预留</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面向的企业规模：中小企业</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预留形式：专门采购包预留</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预留比例：100%</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6、投标人的资格要求</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6.1法定条件：符合政府采购法第二十二条第一款规定的条件。</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6.2特定条件：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资格审查要求概况</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w:t>
            </w:r>
            <w:r w:rsidRPr="00B35B76">
              <w:rPr>
                <w:rFonts w:ascii="仿宋" w:eastAsia="仿宋" w:hAnsi="仿宋" w:cs="仿宋_GB2312"/>
              </w:rPr>
              <w:lastRenderedPageBreak/>
              <w:t>照采购文件规定提交供应商的资格及资信文件，按资格审查不合格处理。②采购项目有特殊资格要求的，供应商还应按要求提供相应的证明材料。</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单位负责人授权书</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参加投标的投标人代表需手持本人身份证原件及CA认证卡（数字证书）用于现场解密电子版投标文件。如果投标人代表不是单位负责人，投标人代表还需手持《单位负责人授权书》（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资格审查要求概况</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采购文件要求的，视为未按照采购文件规定提交供应商的资格及资信文件，按资格审查不合格处理。②采购项目有特殊资格要求的，供应商还应按要求提供相应的证明材料。</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单位负责人授权书</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参加投标的投标人代表需手持本人身份证原件及CA认证卡（数字证书）用于现场解密电子版投标文件。如果投标人代表不是单位负责人，投标人代表还需手持《单位负责人授权书》（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r w:rsidR="00B35B76" w:rsidRPr="00B35B76">
        <w:tc>
          <w:tcPr>
            <w:tcW w:w="3692" w:type="dxa"/>
          </w:tcPr>
          <w:p w:rsidR="00D271C5" w:rsidRPr="00B35B76" w:rsidRDefault="00D271C5">
            <w:pPr>
              <w:pStyle w:val="null3"/>
              <w:rPr>
                <w:rFonts w:ascii="仿宋" w:eastAsia="仿宋" w:hAnsi="仿宋" w:cs="仿宋_GB2312" w:hint="default"/>
              </w:rPr>
            </w:pPr>
            <w:r w:rsidRPr="00B35B76">
              <w:rPr>
                <w:rFonts w:ascii="仿宋" w:eastAsia="仿宋" w:hAnsi="仿宋" w:cs="仿宋_GB2312"/>
              </w:rPr>
              <w:t>监理资质</w:t>
            </w:r>
          </w:p>
        </w:tc>
        <w:tc>
          <w:tcPr>
            <w:tcW w:w="4614" w:type="dxa"/>
          </w:tcPr>
          <w:p w:rsidR="00D271C5" w:rsidRPr="00B35B76" w:rsidRDefault="00D271C5">
            <w:pPr>
              <w:pStyle w:val="null3"/>
              <w:rPr>
                <w:rFonts w:ascii="仿宋" w:eastAsia="仿宋" w:hAnsi="仿宋" w:cs="仿宋_GB2312" w:hint="default"/>
              </w:rPr>
            </w:pPr>
            <w:r w:rsidRPr="00B35B76">
              <w:rPr>
                <w:rFonts w:ascii="仿宋" w:eastAsia="仿宋" w:hAnsi="仿宋" w:cs="仿宋_GB2312"/>
              </w:rPr>
              <w:t>投标人具有建设行政主管部门核发的合法有效的工程监理综合资质或乙级以上（含乙级）通信工程专业监理资质，且证书在有效期内，投标人需提供资质证书复印件。</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本采购</w:t>
            </w:r>
            <w:proofErr w:type="gramStart"/>
            <w:r w:rsidRPr="00B35B76">
              <w:rPr>
                <w:rFonts w:ascii="仿宋" w:eastAsia="仿宋" w:hAnsi="仿宋" w:cs="仿宋_GB2312"/>
              </w:rPr>
              <w:t>包属于</w:t>
            </w:r>
            <w:proofErr w:type="gramEnd"/>
            <w:r w:rsidRPr="00B35B76">
              <w:rPr>
                <w:rFonts w:ascii="仿宋" w:eastAsia="仿宋" w:hAnsi="仿宋" w:cs="仿宋_GB2312"/>
              </w:rPr>
              <w:t>专门面向中小企业采购。</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本采购包为专门面向中小企业采购，投标人须提供中小企业声明函。监狱企业、残疾人福利性单位视同小型、微型企业。</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资格审查要求概况</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采购文件要求的，视为未按照采购文件规定提交供应商的资格及资信文件，按资格审查不合格处理。②采购项目有特殊资格要求的，供应商还应按要求提供相应的证明材料。</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单位负责人授权书</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参加投标的投标人代表需手持本人身份证原件及</w:t>
            </w:r>
            <w:r w:rsidRPr="00B35B76">
              <w:rPr>
                <w:rFonts w:ascii="仿宋" w:eastAsia="仿宋" w:hAnsi="仿宋" w:cs="仿宋_GB2312"/>
              </w:rPr>
              <w:lastRenderedPageBreak/>
              <w:t>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本采购</w:t>
            </w:r>
            <w:proofErr w:type="gramStart"/>
            <w:r w:rsidRPr="00B35B76">
              <w:rPr>
                <w:rFonts w:ascii="仿宋" w:eastAsia="仿宋" w:hAnsi="仿宋" w:cs="仿宋_GB2312"/>
              </w:rPr>
              <w:t>包属于</w:t>
            </w:r>
            <w:proofErr w:type="gramEnd"/>
            <w:r w:rsidRPr="00B35B76">
              <w:rPr>
                <w:rFonts w:ascii="仿宋" w:eastAsia="仿宋" w:hAnsi="仿宋" w:cs="仿宋_GB2312"/>
              </w:rPr>
              <w:t>专门面向中小企业采购。</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本采购包为专门面向中小企业采购，投标人须提供中小企业声明函。监狱企业、残疾人福利性单位视同小型、微型企业。</w:t>
            </w:r>
          </w:p>
        </w:tc>
      </w:tr>
    </w:tbl>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6.3是否接受联合体投标：</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采购包1：不接受</w:t>
      </w:r>
    </w:p>
    <w:p w:rsidR="00B449A1" w:rsidRPr="00B35B76" w:rsidRDefault="006448D2" w:rsidP="00D271C5">
      <w:pPr>
        <w:pStyle w:val="null3"/>
        <w:ind w:firstLineChars="496" w:firstLine="992"/>
        <w:jc w:val="both"/>
        <w:rPr>
          <w:rFonts w:ascii="仿宋" w:eastAsia="仿宋" w:hAnsi="仿宋" w:hint="default"/>
        </w:rPr>
      </w:pPr>
      <w:r w:rsidRPr="00B35B76">
        <w:rPr>
          <w:rFonts w:ascii="仿宋" w:eastAsia="仿宋" w:hAnsi="仿宋" w:cs="仿宋_GB2312"/>
        </w:rPr>
        <w:t>采购包2：不接受</w:t>
      </w:r>
    </w:p>
    <w:p w:rsidR="00B449A1" w:rsidRPr="00B35B76" w:rsidRDefault="006448D2" w:rsidP="00D271C5">
      <w:pPr>
        <w:pStyle w:val="null3"/>
        <w:ind w:firstLineChars="496" w:firstLine="992"/>
        <w:jc w:val="both"/>
        <w:rPr>
          <w:rFonts w:ascii="仿宋" w:eastAsia="仿宋" w:hAnsi="仿宋" w:hint="default"/>
        </w:rPr>
      </w:pPr>
      <w:r w:rsidRPr="00B35B76">
        <w:rPr>
          <w:rFonts w:ascii="仿宋" w:eastAsia="仿宋" w:hAnsi="仿宋" w:cs="仿宋_GB2312"/>
        </w:rPr>
        <w:t>采购包3：不接受</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b/>
        </w:rPr>
        <w:t>※根据上述资格要求，电子投标文件中应提交的“投标人的资格及资信证明文件”详见招标文件第四章。</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7、招标文件的获取</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7.1、招标文件获取期限：详见招标公告或更正公告，若不一致，以更正公告为准。</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7.3、获取地点及方式：注册账号后，通过福建省政府采购网上公开信息系统以下载方式获取。</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7.4、招标文件售价：0元。</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8、投标截止</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8.1、投标截止时间：详见招标公告或更正公告，若不一致，以更正公告为准。</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8.2、投标人应在投标截止时间前按照福建省政府采购网上公开信息系统设定的操作流程将电子投标文件上传至福建省政府采购网上公开信息系统，否则投标将被拒绝。</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9、开标时间及地点</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详见招标公告或更正公告，若不一致，以更正公告为准。</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10、公告期限</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10.1、招标公告的公告期限：自财政部和福建省财政厅指定的政府采购信息发布媒体最先发布公告之日起5个工作日。</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10.2、招标文件公告期限：招标文件随同招标公告一并发布，其公告期限与招标公告的公告期限保持一致。</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t>11、采购人：三明市文化和旅游局</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 xml:space="preserve"> 地址： 三明市梅列区杜鹃新村12幢东四层</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 xml:space="preserve"> 邮编： 365000</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 xml:space="preserve"> 联系人： 谢先生</w:t>
      </w:r>
    </w:p>
    <w:p w:rsidR="00B449A1" w:rsidRPr="00B35B76" w:rsidRDefault="006448D2" w:rsidP="00D271C5">
      <w:pPr>
        <w:pStyle w:val="null3"/>
        <w:ind w:firstLineChars="496" w:firstLine="992"/>
        <w:rPr>
          <w:rFonts w:ascii="仿宋" w:eastAsia="仿宋" w:hAnsi="仿宋" w:hint="default"/>
        </w:rPr>
      </w:pPr>
      <w:r w:rsidRPr="00B35B76">
        <w:rPr>
          <w:rFonts w:ascii="仿宋" w:eastAsia="仿宋" w:hAnsi="仿宋" w:cs="仿宋_GB2312"/>
        </w:rPr>
        <w:t xml:space="preserve"> 联系电话： 0598-8242659</w:t>
      </w:r>
    </w:p>
    <w:p w:rsidR="00B449A1" w:rsidRPr="00B35B76" w:rsidRDefault="006448D2">
      <w:pPr>
        <w:pStyle w:val="null3"/>
        <w:ind w:firstLine="480"/>
        <w:outlineLvl w:val="2"/>
        <w:rPr>
          <w:rFonts w:ascii="仿宋" w:eastAsia="仿宋" w:hAnsi="仿宋" w:hint="default"/>
        </w:rPr>
      </w:pPr>
      <w:r w:rsidRPr="00B35B76">
        <w:rPr>
          <w:rFonts w:ascii="仿宋" w:eastAsia="仿宋" w:hAnsi="仿宋" w:cs="仿宋_GB2312"/>
          <w:b/>
          <w:sz w:val="28"/>
        </w:rPr>
        <w:lastRenderedPageBreak/>
        <w:t>12、代理机构：三明华建招标代理有限公司</w:t>
      </w:r>
    </w:p>
    <w:p w:rsidR="00B449A1" w:rsidRPr="00B35B76" w:rsidRDefault="006448D2">
      <w:pPr>
        <w:pStyle w:val="null3"/>
        <w:ind w:firstLine="960"/>
        <w:jc w:val="both"/>
        <w:rPr>
          <w:rFonts w:ascii="仿宋" w:eastAsia="仿宋" w:hAnsi="仿宋" w:hint="default"/>
        </w:rPr>
      </w:pPr>
      <w:r w:rsidRPr="00B35B76">
        <w:rPr>
          <w:rFonts w:ascii="仿宋" w:eastAsia="仿宋" w:hAnsi="仿宋" w:cs="仿宋_GB2312"/>
        </w:rPr>
        <w:t xml:space="preserve"> 地址： 三明市三元区东新</w:t>
      </w:r>
      <w:proofErr w:type="gramStart"/>
      <w:r w:rsidRPr="00B35B76">
        <w:rPr>
          <w:rFonts w:ascii="仿宋" w:eastAsia="仿宋" w:hAnsi="仿宋" w:cs="仿宋_GB2312"/>
        </w:rPr>
        <w:t>一路双园新村</w:t>
      </w:r>
      <w:proofErr w:type="gramEnd"/>
      <w:r w:rsidRPr="00B35B76">
        <w:rPr>
          <w:rFonts w:ascii="仿宋" w:eastAsia="仿宋" w:hAnsi="仿宋" w:cs="仿宋_GB2312"/>
        </w:rPr>
        <w:t>56幢202室</w:t>
      </w:r>
    </w:p>
    <w:p w:rsidR="00B449A1" w:rsidRPr="00B35B76" w:rsidRDefault="006448D2" w:rsidP="00D271C5">
      <w:pPr>
        <w:pStyle w:val="null3"/>
        <w:ind w:firstLineChars="496" w:firstLine="992"/>
        <w:jc w:val="both"/>
        <w:rPr>
          <w:rFonts w:ascii="仿宋" w:eastAsia="仿宋" w:hAnsi="仿宋" w:hint="default"/>
        </w:rPr>
      </w:pPr>
      <w:r w:rsidRPr="00B35B76">
        <w:rPr>
          <w:rFonts w:ascii="仿宋" w:eastAsia="仿宋" w:hAnsi="仿宋" w:cs="仿宋_GB2312"/>
        </w:rPr>
        <w:t xml:space="preserve"> 邮编： 365000</w:t>
      </w:r>
    </w:p>
    <w:p w:rsidR="00B449A1" w:rsidRPr="00B35B76" w:rsidRDefault="006448D2" w:rsidP="00D271C5">
      <w:pPr>
        <w:pStyle w:val="null3"/>
        <w:ind w:firstLineChars="496" w:firstLine="992"/>
        <w:jc w:val="both"/>
        <w:rPr>
          <w:rFonts w:ascii="仿宋" w:eastAsia="仿宋" w:hAnsi="仿宋" w:hint="default"/>
        </w:rPr>
      </w:pPr>
      <w:r w:rsidRPr="00B35B76">
        <w:rPr>
          <w:rFonts w:ascii="仿宋" w:eastAsia="仿宋" w:hAnsi="仿宋" w:cs="仿宋_GB2312"/>
        </w:rPr>
        <w:t xml:space="preserve"> 联系人： 邓淑华</w:t>
      </w:r>
    </w:p>
    <w:p w:rsidR="00B449A1" w:rsidRPr="00B35B76" w:rsidRDefault="006448D2" w:rsidP="00D271C5">
      <w:pPr>
        <w:pStyle w:val="null3"/>
        <w:ind w:firstLineChars="496" w:firstLine="992"/>
        <w:jc w:val="both"/>
        <w:rPr>
          <w:rFonts w:ascii="仿宋" w:eastAsia="仿宋" w:hAnsi="仿宋" w:hint="default"/>
        </w:rPr>
      </w:pPr>
      <w:r w:rsidRPr="00B35B76">
        <w:rPr>
          <w:rFonts w:ascii="仿宋" w:eastAsia="仿宋" w:hAnsi="仿宋" w:cs="仿宋_GB2312"/>
        </w:rPr>
        <w:t xml:space="preserve"> 联系电话： 0598-8259969</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投标保证金账户</w:t>
            </w:r>
          </w:p>
          <w:p w:rsidR="00B449A1" w:rsidRPr="00B35B76" w:rsidRDefault="00B449A1">
            <w:pPr>
              <w:pStyle w:val="null3"/>
              <w:rPr>
                <w:rFonts w:ascii="仿宋" w:eastAsia="仿宋" w:hAnsi="仿宋" w:hint="default"/>
              </w:rPr>
            </w:pP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开户名称： 三明华建招标代理有限公司</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开户银行：供应商在福建省政府采购网上公开信息系统获取招标文件后，根据其提示自行选择要缴交的投标保证金托管银行。</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银行账号：福建省政府采购网上公开信息系统根据供应商选择的投标保证金托管银行自动生成供应商所投采购包的缴交银行账号（即多个采购包将对应生成多个</w:t>
            </w:r>
            <w:proofErr w:type="gramStart"/>
            <w:r w:rsidRPr="00B35B76">
              <w:rPr>
                <w:rFonts w:ascii="仿宋" w:eastAsia="仿宋" w:hAnsi="仿宋" w:cs="仿宋_GB2312"/>
              </w:rPr>
              <w:t>缴</w:t>
            </w:r>
            <w:proofErr w:type="gramEnd"/>
            <w:r w:rsidRPr="00B35B76">
              <w:rPr>
                <w:rFonts w:ascii="仿宋" w:eastAsia="仿宋" w:hAnsi="仿宋" w:cs="仿宋_GB2312"/>
              </w:rPr>
              <w:t>交账号）。供应商应按照所投采购包的投标保证金要求，缴交相应的投标保证金。</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特别提示</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1、投标人应认真核对账户信息，将投标保证金汇入以上账户，并自行承担</w:t>
            </w:r>
            <w:proofErr w:type="gramStart"/>
            <w:r w:rsidRPr="00B35B76">
              <w:rPr>
                <w:rFonts w:ascii="仿宋" w:eastAsia="仿宋" w:hAnsi="仿宋" w:cs="仿宋_GB2312"/>
              </w:rPr>
              <w:t>因汇错</w:t>
            </w:r>
            <w:proofErr w:type="gramEnd"/>
            <w:r w:rsidRPr="00B35B76">
              <w:rPr>
                <w:rFonts w:ascii="仿宋" w:eastAsia="仿宋" w:hAnsi="仿宋" w:cs="仿宋_GB2312"/>
              </w:rPr>
              <w:t>投标保证金而产生的一切后果。</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2、投标人在转账或电汇的凭证上应按照以下格式注明，以便核对：“（项目编号：***）的投标保证金”。</w:t>
            </w:r>
          </w:p>
        </w:tc>
      </w:tr>
    </w:tbl>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附2：采购标的一览表</w:t>
      </w:r>
    </w:p>
    <w:p w:rsidR="00B449A1" w:rsidRPr="00B35B76" w:rsidRDefault="006448D2">
      <w:pPr>
        <w:pStyle w:val="null3"/>
        <w:rPr>
          <w:rFonts w:ascii="仿宋" w:eastAsia="仿宋" w:hAnsi="仿宋" w:hint="default"/>
        </w:rPr>
      </w:pPr>
      <w:r w:rsidRPr="00B35B76">
        <w:rPr>
          <w:rFonts w:ascii="仿宋" w:eastAsia="仿宋" w:hAnsi="仿宋" w:cs="仿宋_GB2312"/>
        </w:rPr>
        <w:t>采购包1：</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包预算</w:t>
      </w:r>
      <w:proofErr w:type="gramEnd"/>
      <w:r w:rsidRPr="00B35B76">
        <w:rPr>
          <w:rFonts w:ascii="仿宋" w:eastAsia="仿宋" w:hAnsi="仿宋" w:cs="仿宋_GB2312"/>
        </w:rPr>
        <w:t>金额（元）: 31,402,000.00</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包最高</w:t>
      </w:r>
      <w:proofErr w:type="gramEnd"/>
      <w:r w:rsidRPr="00B35B76">
        <w:rPr>
          <w:rFonts w:ascii="仿宋" w:eastAsia="仿宋" w:hAnsi="仿宋" w:cs="仿宋_GB2312"/>
        </w:rPr>
        <w:t>限价（元）: 31,402,000.00</w:t>
      </w:r>
    </w:p>
    <w:p w:rsidR="00B449A1" w:rsidRPr="00B35B76" w:rsidRDefault="006448D2">
      <w:pPr>
        <w:pStyle w:val="null3"/>
        <w:rPr>
          <w:rFonts w:ascii="仿宋" w:eastAsia="仿宋" w:hAnsi="仿宋" w:hint="default"/>
        </w:rPr>
      </w:pPr>
      <w:r w:rsidRPr="00B35B76">
        <w:rPr>
          <w:rFonts w:ascii="仿宋" w:eastAsia="仿宋" w:hAnsi="仿宋" w:cs="仿宋_GB2312"/>
        </w:rPr>
        <w:t>采购包保证金金额（元）: 200,000.00</w:t>
      </w:r>
      <w:r w:rsidR="00483CC5" w:rsidRPr="00B35B76">
        <w:rPr>
          <w:rFonts w:ascii="仿宋" w:eastAsia="仿宋" w:hAnsi="仿宋" w:cs="仿宋_GB2312"/>
        </w:rPr>
        <w:t xml:space="preserve"> </w:t>
      </w:r>
    </w:p>
    <w:tbl>
      <w:tblPr>
        <w:tblW w:w="0" w:type="auto"/>
        <w:tblInd w:w="-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1410"/>
        <w:gridCol w:w="1185"/>
        <w:gridCol w:w="1416"/>
        <w:gridCol w:w="1184"/>
        <w:gridCol w:w="1184"/>
        <w:gridCol w:w="1184"/>
      </w:tblGrid>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序号</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标的名称</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数量</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标的金额 （元）</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计量单位</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所属行业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是否允许进口产品</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463.1万元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4,631,000.00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2</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441.6万元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4,416,000.00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3</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474.1万元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4,741,000.00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411.1万元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4,111,000.00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5</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411.1万元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4,111,000.00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6</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454.6万元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4,546,000.00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r w:rsidR="00B35B76" w:rsidRPr="00B35B76" w:rsidTr="0065442B">
        <w:tc>
          <w:tcPr>
            <w:tcW w:w="993"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7</w:t>
            </w:r>
          </w:p>
        </w:tc>
        <w:tc>
          <w:tcPr>
            <w:tcW w:w="1410"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484.6万元</w:t>
            </w:r>
          </w:p>
        </w:tc>
        <w:tc>
          <w:tcPr>
            <w:tcW w:w="1185"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1.00</w:t>
            </w:r>
          </w:p>
        </w:tc>
        <w:tc>
          <w:tcPr>
            <w:tcW w:w="1416"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4,846,000.00</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项</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工业</w:t>
            </w:r>
          </w:p>
        </w:tc>
        <w:tc>
          <w:tcPr>
            <w:tcW w:w="1184" w:type="dxa"/>
          </w:tcPr>
          <w:p w:rsidR="00B449A1" w:rsidRPr="00B35B76" w:rsidRDefault="006448D2" w:rsidP="0065442B">
            <w:pPr>
              <w:pStyle w:val="null3"/>
              <w:jc w:val="center"/>
              <w:rPr>
                <w:rFonts w:ascii="仿宋" w:eastAsia="仿宋" w:hAnsi="仿宋" w:hint="default"/>
              </w:rPr>
            </w:pPr>
            <w:r w:rsidRPr="00B35B76">
              <w:rPr>
                <w:rFonts w:ascii="仿宋" w:eastAsia="仿宋" w:hAnsi="仿宋" w:cs="仿宋_GB2312"/>
              </w:rPr>
              <w:t>否</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采购包2：</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包预算</w:t>
      </w:r>
      <w:proofErr w:type="gramEnd"/>
      <w:r w:rsidRPr="00B35B76">
        <w:rPr>
          <w:rFonts w:ascii="仿宋" w:eastAsia="仿宋" w:hAnsi="仿宋" w:cs="仿宋_GB2312"/>
        </w:rPr>
        <w:t>金额（元）: 162,000.00</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包最高</w:t>
      </w:r>
      <w:proofErr w:type="gramEnd"/>
      <w:r w:rsidRPr="00B35B76">
        <w:rPr>
          <w:rFonts w:ascii="仿宋" w:eastAsia="仿宋" w:hAnsi="仿宋" w:cs="仿宋_GB2312"/>
        </w:rPr>
        <w:t>限价（元）: 162,000.00</w:t>
      </w:r>
    </w:p>
    <w:p w:rsidR="00B449A1" w:rsidRPr="00B35B76" w:rsidRDefault="006448D2">
      <w:pPr>
        <w:pStyle w:val="null3"/>
        <w:rPr>
          <w:rFonts w:ascii="仿宋" w:eastAsia="仿宋" w:hAnsi="仿宋" w:hint="default"/>
        </w:rPr>
      </w:pPr>
      <w:r w:rsidRPr="00B35B76">
        <w:rPr>
          <w:rFonts w:ascii="仿宋" w:eastAsia="仿宋" w:hAnsi="仿宋" w:cs="仿宋_GB2312"/>
        </w:rPr>
        <w:t>采购包保证金金额（元）: 3,000.00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216"/>
        <w:gridCol w:w="1187"/>
        <w:gridCol w:w="1187"/>
        <w:gridCol w:w="1187"/>
      </w:tblGrid>
      <w:tr w:rsidR="00B35B76" w:rsidRPr="00B35B76">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标的名称</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标的金额 （元）</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所属行业</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是否允许进口产品</w:t>
            </w:r>
          </w:p>
        </w:tc>
      </w:tr>
      <w:tr w:rsidR="00B35B76" w:rsidRPr="00B35B76">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16.2万元</w:t>
            </w:r>
          </w:p>
        </w:tc>
        <w:tc>
          <w:tcPr>
            <w:tcW w:w="1187"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1.00</w:t>
            </w:r>
          </w:p>
        </w:tc>
        <w:tc>
          <w:tcPr>
            <w:tcW w:w="1187"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162,000.00</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其他未列</w:t>
            </w:r>
            <w:r w:rsidRPr="00B35B76">
              <w:rPr>
                <w:rFonts w:ascii="仿宋" w:eastAsia="仿宋" w:hAnsi="仿宋" w:cs="仿宋_GB2312"/>
              </w:rPr>
              <w:lastRenderedPageBreak/>
              <w:t>明行业</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否</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采购包3：</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包预算</w:t>
      </w:r>
      <w:proofErr w:type="gramEnd"/>
      <w:r w:rsidRPr="00B35B76">
        <w:rPr>
          <w:rFonts w:ascii="仿宋" w:eastAsia="仿宋" w:hAnsi="仿宋" w:cs="仿宋_GB2312"/>
        </w:rPr>
        <w:t>金额（元）: 84,000.00</w:t>
      </w:r>
    </w:p>
    <w:p w:rsidR="00B449A1" w:rsidRPr="00B35B76" w:rsidRDefault="006448D2">
      <w:pPr>
        <w:pStyle w:val="null3"/>
        <w:rPr>
          <w:rFonts w:ascii="仿宋" w:eastAsia="仿宋" w:hAnsi="仿宋" w:hint="default"/>
        </w:rPr>
      </w:pPr>
      <w:r w:rsidRPr="00B35B76">
        <w:rPr>
          <w:rFonts w:ascii="仿宋" w:eastAsia="仿宋" w:hAnsi="仿宋" w:cs="仿宋_GB2312"/>
        </w:rPr>
        <w:t>采购</w:t>
      </w:r>
      <w:proofErr w:type="gramStart"/>
      <w:r w:rsidRPr="00B35B76">
        <w:rPr>
          <w:rFonts w:ascii="仿宋" w:eastAsia="仿宋" w:hAnsi="仿宋" w:cs="仿宋_GB2312"/>
        </w:rPr>
        <w:t>包最高</w:t>
      </w:r>
      <w:proofErr w:type="gramEnd"/>
      <w:r w:rsidRPr="00B35B76">
        <w:rPr>
          <w:rFonts w:ascii="仿宋" w:eastAsia="仿宋" w:hAnsi="仿宋" w:cs="仿宋_GB2312"/>
        </w:rPr>
        <w:t>限价（元）: 84,000.00</w:t>
      </w:r>
    </w:p>
    <w:p w:rsidR="00B449A1" w:rsidRPr="00B35B76" w:rsidRDefault="006448D2">
      <w:pPr>
        <w:pStyle w:val="null3"/>
        <w:rPr>
          <w:rFonts w:ascii="仿宋" w:eastAsia="仿宋" w:hAnsi="仿宋" w:hint="default"/>
        </w:rPr>
      </w:pPr>
      <w:r w:rsidRPr="00B35B76">
        <w:rPr>
          <w:rFonts w:ascii="仿宋" w:eastAsia="仿宋" w:hAnsi="仿宋" w:cs="仿宋_GB2312"/>
        </w:rPr>
        <w:t>采购包保证金金额（元）: 1,600.00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35B76" w:rsidRPr="00B35B76">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标的名称</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标的金额 （元）</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所属行业</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是否允许进口产品</w:t>
            </w:r>
          </w:p>
        </w:tc>
      </w:tr>
      <w:tr w:rsidR="00B35B76" w:rsidRPr="00B35B76">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8.4万元</w:t>
            </w:r>
          </w:p>
        </w:tc>
        <w:tc>
          <w:tcPr>
            <w:tcW w:w="1187"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1.00</w:t>
            </w:r>
          </w:p>
        </w:tc>
        <w:tc>
          <w:tcPr>
            <w:tcW w:w="1187"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84,000.00</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其他未列明行业</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否</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采购包1：</w:t>
      </w:r>
    </w:p>
    <w:p w:rsidR="00B449A1" w:rsidRPr="00B35B76" w:rsidRDefault="006448D2">
      <w:pPr>
        <w:pStyle w:val="null3"/>
        <w:rPr>
          <w:rFonts w:ascii="仿宋" w:eastAsia="仿宋" w:hAnsi="仿宋" w:hint="default"/>
        </w:rPr>
      </w:pPr>
      <w:r w:rsidRPr="00B35B76">
        <w:rPr>
          <w:rFonts w:ascii="仿宋" w:eastAsia="仿宋" w:hAnsi="仿宋" w:cs="仿宋_GB2312"/>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3046"/>
        <w:gridCol w:w="554"/>
        <w:gridCol w:w="554"/>
        <w:gridCol w:w="1416"/>
        <w:gridCol w:w="1384"/>
        <w:gridCol w:w="1038"/>
      </w:tblGrid>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报价内容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永安市应急广播体系建设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4,631,000.00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沙县区应急广播体系建设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4,416,000.00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尤溪县应急广播体系建设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4,741,000.00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建宁县应急广播体系建设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4,111,000.00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5</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明溪县应急广播体系建设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4,111,000.00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6</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宁化县应急广播体系建设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4,546,000.00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7</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大田县应急广播体系建设</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4,846,000.00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（2）报价明细要求：</w:t>
      </w:r>
    </w:p>
    <w:p w:rsidR="00B449A1" w:rsidRPr="00B35B76" w:rsidRDefault="006448D2">
      <w:pPr>
        <w:pStyle w:val="null3"/>
        <w:rPr>
          <w:rFonts w:ascii="仿宋" w:eastAsia="仿宋" w:hAnsi="仿宋" w:hint="default"/>
        </w:rPr>
      </w:pPr>
      <w:r w:rsidRPr="00B35B76">
        <w:rPr>
          <w:rFonts w:ascii="仿宋" w:eastAsia="仿宋" w:hAnsi="仿宋" w:cs="仿宋_GB2312"/>
        </w:rPr>
        <w:t>永安市应急广播体系建设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永安市应急广播体系建设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4,631,000.00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沙县区应急广播体系建设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沙县区应急广播体系建设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4,416,000.00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尤溪县应急广播体系建设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尤溪县应急广播体系建设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4,741,000.00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建宁县应急广播体系建设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建宁县应急广播体系建设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4,111,000.00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明溪县应急广播体系建设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明溪县应急广播体系建设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4,111,000.00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宁化县应急广播体系建设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宁化县应急广播体系建设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4,546,000.00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大田县应急广播体系建设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38"/>
        <w:gridCol w:w="1946"/>
        <w:gridCol w:w="416"/>
        <w:gridCol w:w="416"/>
        <w:gridCol w:w="1416"/>
        <w:gridCol w:w="797"/>
        <w:gridCol w:w="1177"/>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大田县应急广播体系建设</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本项目为统招分签采购项目(按采购清单制作分项报价表)</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4,846,000.00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采购包2：</w:t>
      </w:r>
    </w:p>
    <w:p w:rsidR="00B449A1" w:rsidRPr="00B35B76" w:rsidRDefault="006448D2">
      <w:pPr>
        <w:pStyle w:val="null3"/>
        <w:rPr>
          <w:rFonts w:ascii="仿宋" w:eastAsia="仿宋" w:hAnsi="仿宋" w:hint="default"/>
        </w:rPr>
      </w:pPr>
      <w:r w:rsidRPr="00B35B76">
        <w:rPr>
          <w:rFonts w:ascii="仿宋" w:eastAsia="仿宋" w:hAnsi="仿宋" w:cs="仿宋_GB2312"/>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3046"/>
        <w:gridCol w:w="554"/>
        <w:gridCol w:w="554"/>
        <w:gridCol w:w="1384"/>
        <w:gridCol w:w="1384"/>
        <w:gridCol w:w="1038"/>
      </w:tblGrid>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报价内容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县级应急广播体系建设监理项目服务</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162,000.00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（2）报价明细要求：</w:t>
      </w:r>
    </w:p>
    <w:p w:rsidR="00B449A1" w:rsidRPr="00B35B76" w:rsidRDefault="006448D2">
      <w:pPr>
        <w:pStyle w:val="null3"/>
        <w:rPr>
          <w:rFonts w:ascii="仿宋" w:eastAsia="仿宋" w:hAnsi="仿宋" w:hint="default"/>
        </w:rPr>
      </w:pPr>
      <w:r w:rsidRPr="00B35B76">
        <w:rPr>
          <w:rFonts w:ascii="仿宋" w:eastAsia="仿宋" w:hAnsi="仿宋" w:cs="仿宋_GB2312"/>
        </w:rPr>
        <w:t>县级应急广播体系建设监理项目服务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11"/>
        <w:gridCol w:w="2019"/>
        <w:gridCol w:w="416"/>
        <w:gridCol w:w="416"/>
        <w:gridCol w:w="1216"/>
        <w:gridCol w:w="815"/>
        <w:gridCol w:w="1213"/>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县级应急广播体系建设监理项目服务</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w:t>
            </w:r>
            <w:r w:rsidR="00517894" w:rsidRPr="00B35B76">
              <w:rPr>
                <w:rFonts w:ascii="仿宋" w:eastAsia="仿宋" w:hAnsi="仿宋" w:cs="仿宋_GB2312"/>
              </w:rPr>
              <w:t>（大田县文体和旅游局、明溪县文体和旅游局、宁化县文体和旅游局、永安市文体和旅游局、沙县区文体和旅游局、建宁县文体和旅游局）</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162,000.00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采购包3：</w:t>
      </w:r>
    </w:p>
    <w:p w:rsidR="00B449A1" w:rsidRPr="00B35B76" w:rsidRDefault="006448D2">
      <w:pPr>
        <w:pStyle w:val="null3"/>
        <w:rPr>
          <w:rFonts w:ascii="仿宋" w:eastAsia="仿宋" w:hAnsi="仿宋" w:hint="default"/>
        </w:rPr>
      </w:pPr>
      <w:r w:rsidRPr="00B35B76">
        <w:rPr>
          <w:rFonts w:ascii="仿宋" w:eastAsia="仿宋" w:hAnsi="仿宋" w:cs="仿宋_GB2312"/>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3046"/>
        <w:gridCol w:w="554"/>
        <w:gridCol w:w="554"/>
        <w:gridCol w:w="1384"/>
        <w:gridCol w:w="1384"/>
        <w:gridCol w:w="1038"/>
      </w:tblGrid>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报价内容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346"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046" w:type="dxa"/>
          </w:tcPr>
          <w:p w:rsidR="00B449A1" w:rsidRPr="00B35B76" w:rsidRDefault="006448D2">
            <w:pPr>
              <w:pStyle w:val="null3"/>
              <w:rPr>
                <w:rFonts w:ascii="仿宋" w:eastAsia="仿宋" w:hAnsi="仿宋" w:hint="default"/>
              </w:rPr>
            </w:pPr>
            <w:r w:rsidRPr="00B35B76">
              <w:rPr>
                <w:rFonts w:ascii="仿宋" w:eastAsia="仿宋" w:hAnsi="仿宋" w:cs="仿宋_GB2312"/>
              </w:rPr>
              <w:t>第三方系统测评</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554"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1384"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84,000.00</w:t>
            </w:r>
          </w:p>
        </w:tc>
        <w:tc>
          <w:tcPr>
            <w:tcW w:w="1384"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（2）报价明细要求：</w:t>
      </w:r>
    </w:p>
    <w:p w:rsidR="00B449A1" w:rsidRPr="00B35B76" w:rsidRDefault="006448D2">
      <w:pPr>
        <w:pStyle w:val="null3"/>
        <w:rPr>
          <w:rFonts w:ascii="仿宋" w:eastAsia="仿宋" w:hAnsi="仿宋" w:hint="default"/>
        </w:rPr>
      </w:pPr>
      <w:r w:rsidRPr="00B35B76">
        <w:rPr>
          <w:rFonts w:ascii="仿宋" w:eastAsia="仿宋" w:hAnsi="仿宋" w:cs="仿宋_GB2312"/>
        </w:rPr>
        <w:t>第三方系统测评</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50"/>
        <w:gridCol w:w="2050"/>
        <w:gridCol w:w="416"/>
        <w:gridCol w:w="416"/>
        <w:gridCol w:w="1116"/>
        <w:gridCol w:w="825"/>
        <w:gridCol w:w="1233"/>
      </w:tblGrid>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报价明细内容</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报价要求</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计量单位</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报价单位</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最高限价</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价款形式</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报价说明</w:t>
            </w:r>
          </w:p>
        </w:tc>
      </w:tr>
      <w:tr w:rsidR="00B35B76" w:rsidRPr="00B35B76">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第三方系统测评</w:t>
            </w:r>
          </w:p>
        </w:tc>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本项目为统招分签采购项目</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415" w:type="dxa"/>
          </w:tcPr>
          <w:p w:rsidR="00B449A1" w:rsidRPr="00B35B76" w:rsidRDefault="006448D2">
            <w:pPr>
              <w:pStyle w:val="null3"/>
              <w:rPr>
                <w:rFonts w:ascii="仿宋" w:eastAsia="仿宋" w:hAnsi="仿宋" w:hint="default"/>
              </w:rPr>
            </w:pPr>
            <w:r w:rsidRPr="00B35B76">
              <w:rPr>
                <w:rFonts w:ascii="仿宋" w:eastAsia="仿宋" w:hAnsi="仿宋" w:cs="仿宋_GB2312"/>
              </w:rPr>
              <w:t>元</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84,000.00</w:t>
            </w:r>
          </w:p>
        </w:tc>
        <w:tc>
          <w:tcPr>
            <w:tcW w:w="831" w:type="dxa"/>
          </w:tcPr>
          <w:p w:rsidR="00B449A1" w:rsidRPr="00B35B76" w:rsidRDefault="006448D2">
            <w:pPr>
              <w:pStyle w:val="null3"/>
              <w:rPr>
                <w:rFonts w:ascii="仿宋" w:eastAsia="仿宋" w:hAnsi="仿宋" w:hint="default"/>
              </w:rPr>
            </w:pPr>
            <w:r w:rsidRPr="00B35B76">
              <w:rPr>
                <w:rFonts w:ascii="仿宋" w:eastAsia="仿宋" w:hAnsi="仿宋" w:cs="仿宋_GB2312"/>
              </w:rPr>
              <w:t>总价</w:t>
            </w:r>
          </w:p>
        </w:tc>
        <w:tc>
          <w:tcPr>
            <w:tcW w:w="1246" w:type="dxa"/>
          </w:tcPr>
          <w:p w:rsidR="00B449A1" w:rsidRPr="00B35B76" w:rsidRDefault="006448D2">
            <w:pPr>
              <w:pStyle w:val="null3"/>
              <w:rPr>
                <w:rFonts w:ascii="仿宋" w:eastAsia="仿宋" w:hAnsi="仿宋" w:hint="default"/>
              </w:rPr>
            </w:pPr>
            <w:r w:rsidRPr="00B35B76">
              <w:rPr>
                <w:rFonts w:ascii="仿宋" w:eastAsia="仿宋" w:hAnsi="仿宋" w:cs="仿宋_GB2312"/>
              </w:rPr>
              <w:t>不得超出最高限价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第二章 投标人须知前附表</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1418"/>
        <w:gridCol w:w="6214"/>
      </w:tblGrid>
      <w:tr w:rsidR="00B35B76" w:rsidRPr="00B35B76">
        <w:tc>
          <w:tcPr>
            <w:tcW w:w="8307" w:type="dxa"/>
            <w:gridSpan w:val="3"/>
          </w:tcPr>
          <w:p w:rsidR="00B449A1" w:rsidRPr="00B35B76" w:rsidRDefault="006448D2">
            <w:pPr>
              <w:pStyle w:val="null3"/>
              <w:rPr>
                <w:rFonts w:ascii="仿宋" w:eastAsia="仿宋" w:hAnsi="仿宋" w:hint="default"/>
              </w:rPr>
            </w:pPr>
            <w:r w:rsidRPr="00B35B76">
              <w:rPr>
                <w:rFonts w:ascii="仿宋" w:eastAsia="仿宋" w:hAnsi="仿宋" w:cs="仿宋_GB2312"/>
              </w:rPr>
              <w:t>特别提示：本表与招标文件对应章节的内容若不一致，以本表为准。</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招标文件</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（第三章）</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编列内容</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是否组织现场考察或召开开标前答疑会：</w:t>
            </w:r>
          </w:p>
          <w:p w:rsidR="00B449A1" w:rsidRPr="00B35B76" w:rsidRDefault="006448D2">
            <w:pPr>
              <w:pStyle w:val="null3"/>
              <w:rPr>
                <w:rFonts w:ascii="仿宋" w:eastAsia="仿宋" w:hAnsi="仿宋" w:hint="default"/>
              </w:rPr>
            </w:pPr>
            <w:r w:rsidRPr="00B35B76">
              <w:rPr>
                <w:rFonts w:ascii="仿宋" w:eastAsia="仿宋" w:hAnsi="仿宋" w:cs="仿宋_GB2312"/>
              </w:rPr>
              <w:t>采购包1：不组织</w:t>
            </w:r>
          </w:p>
          <w:p w:rsidR="00B449A1" w:rsidRPr="00B35B76" w:rsidRDefault="006448D2">
            <w:pPr>
              <w:pStyle w:val="null3"/>
              <w:rPr>
                <w:rFonts w:ascii="仿宋" w:eastAsia="仿宋" w:hAnsi="仿宋" w:hint="default"/>
              </w:rPr>
            </w:pPr>
            <w:r w:rsidRPr="00B35B76">
              <w:rPr>
                <w:rFonts w:ascii="仿宋" w:eastAsia="仿宋" w:hAnsi="仿宋" w:cs="仿宋_GB2312"/>
              </w:rPr>
              <w:t>采购包2：不组织</w:t>
            </w:r>
          </w:p>
          <w:p w:rsidR="00B449A1" w:rsidRPr="00B35B76" w:rsidRDefault="006448D2">
            <w:pPr>
              <w:pStyle w:val="null3"/>
              <w:rPr>
                <w:rFonts w:ascii="仿宋" w:eastAsia="仿宋" w:hAnsi="仿宋" w:hint="default"/>
              </w:rPr>
            </w:pPr>
            <w:r w:rsidRPr="00B35B76">
              <w:rPr>
                <w:rFonts w:ascii="仿宋" w:eastAsia="仿宋" w:hAnsi="仿宋" w:cs="仿宋_GB2312"/>
              </w:rPr>
              <w:t>采购包3：不组织</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10.4</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投标文件的份数：</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（1）可读介质（光盘或U盘） 1 份：投标人应将其上传至福建省政府采购网上公开信息系统的电子投标文件在该可读介质</w:t>
            </w:r>
            <w:proofErr w:type="gramStart"/>
            <w:r w:rsidRPr="00B35B76">
              <w:rPr>
                <w:rFonts w:ascii="仿宋" w:eastAsia="仿宋" w:hAnsi="仿宋" w:cs="仿宋_GB2312"/>
              </w:rPr>
              <w:t>中另存</w:t>
            </w:r>
            <w:proofErr w:type="gramEnd"/>
            <w:r w:rsidRPr="00B35B76">
              <w:rPr>
                <w:rFonts w:ascii="仿宋" w:eastAsia="仿宋" w:hAnsi="仿宋" w:cs="仿宋_GB2312"/>
              </w:rPr>
              <w:t xml:space="preserve"> 1 份。</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（2）电子投标文件：详见投标人须知前附表2《关于电子招标投标活动的专门规定》。</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10.7-（1）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是否允许中标人将本项目的非主体、非关键性工作进行分包：</w:t>
            </w:r>
          </w:p>
          <w:p w:rsidR="00B449A1" w:rsidRPr="00B35B76" w:rsidRDefault="006448D2">
            <w:pPr>
              <w:pStyle w:val="null3"/>
              <w:rPr>
                <w:rFonts w:ascii="仿宋" w:eastAsia="仿宋" w:hAnsi="仿宋" w:hint="default"/>
              </w:rPr>
            </w:pPr>
            <w:r w:rsidRPr="00B35B76">
              <w:rPr>
                <w:rFonts w:ascii="仿宋" w:eastAsia="仿宋" w:hAnsi="仿宋" w:cs="仿宋_GB2312"/>
              </w:rPr>
              <w:t>采购包1：不允许合同分包；</w:t>
            </w:r>
          </w:p>
          <w:p w:rsidR="00B449A1" w:rsidRPr="00B35B76" w:rsidRDefault="006448D2">
            <w:pPr>
              <w:pStyle w:val="null3"/>
              <w:rPr>
                <w:rFonts w:ascii="仿宋" w:eastAsia="仿宋" w:hAnsi="仿宋" w:hint="default"/>
              </w:rPr>
            </w:pPr>
            <w:r w:rsidRPr="00B35B76">
              <w:rPr>
                <w:rFonts w:ascii="仿宋" w:eastAsia="仿宋" w:hAnsi="仿宋" w:cs="仿宋_GB2312"/>
              </w:rPr>
              <w:t>采购包2：不允许合同分包；</w:t>
            </w:r>
          </w:p>
          <w:p w:rsidR="00B449A1" w:rsidRPr="00B35B76" w:rsidRDefault="006448D2">
            <w:pPr>
              <w:pStyle w:val="null3"/>
              <w:rPr>
                <w:rFonts w:ascii="仿宋" w:eastAsia="仿宋" w:hAnsi="仿宋" w:hint="default"/>
              </w:rPr>
            </w:pPr>
            <w:r w:rsidRPr="00B35B76">
              <w:rPr>
                <w:rFonts w:ascii="仿宋" w:eastAsia="仿宋" w:hAnsi="仿宋" w:cs="仿宋_GB2312"/>
              </w:rPr>
              <w:t>采购包3：不允许合同分包；</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10.8-（1）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投标有效期：投标截止时间起 180 </w:t>
            </w:r>
            <w:proofErr w:type="gramStart"/>
            <w:r w:rsidRPr="00B35B76">
              <w:rPr>
                <w:rFonts w:ascii="仿宋" w:eastAsia="仿宋" w:hAnsi="仿宋" w:cs="仿宋_GB2312"/>
              </w:rPr>
              <w:t>个</w:t>
            </w:r>
            <w:proofErr w:type="gramEnd"/>
            <w:r w:rsidRPr="00B35B76">
              <w:rPr>
                <w:rFonts w:ascii="仿宋" w:eastAsia="仿宋" w:hAnsi="仿宋" w:cs="仿宋_GB2312"/>
              </w:rPr>
              <w:t>日历日。</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5</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12.1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确定中标候选人名单：</w:t>
            </w:r>
          </w:p>
          <w:p w:rsidR="00B449A1" w:rsidRPr="00B35B76" w:rsidRDefault="006448D2">
            <w:pPr>
              <w:pStyle w:val="null3"/>
              <w:rPr>
                <w:rFonts w:ascii="仿宋" w:eastAsia="仿宋" w:hAnsi="仿宋" w:hint="default"/>
              </w:rPr>
            </w:pPr>
            <w:r w:rsidRPr="00B35B76">
              <w:rPr>
                <w:rFonts w:ascii="仿宋" w:eastAsia="仿宋" w:hAnsi="仿宋" w:cs="仿宋_GB2312"/>
              </w:rPr>
              <w:t>采购包1：3名</w:t>
            </w:r>
          </w:p>
          <w:p w:rsidR="00B449A1" w:rsidRPr="00B35B76" w:rsidRDefault="006448D2">
            <w:pPr>
              <w:pStyle w:val="null3"/>
              <w:rPr>
                <w:rFonts w:ascii="仿宋" w:eastAsia="仿宋" w:hAnsi="仿宋" w:hint="default"/>
              </w:rPr>
            </w:pPr>
            <w:r w:rsidRPr="00B35B76">
              <w:rPr>
                <w:rFonts w:ascii="仿宋" w:eastAsia="仿宋" w:hAnsi="仿宋" w:cs="仿宋_GB2312"/>
              </w:rPr>
              <w:t>采购包2：3名</w:t>
            </w:r>
          </w:p>
          <w:p w:rsidR="00B449A1" w:rsidRPr="00B35B76" w:rsidRDefault="006448D2">
            <w:pPr>
              <w:pStyle w:val="null3"/>
              <w:rPr>
                <w:rFonts w:ascii="仿宋" w:eastAsia="仿宋" w:hAnsi="仿宋" w:hint="default"/>
              </w:rPr>
            </w:pPr>
            <w:r w:rsidRPr="00B35B76">
              <w:rPr>
                <w:rFonts w:ascii="仿宋" w:eastAsia="仿宋" w:hAnsi="仿宋" w:cs="仿宋_GB2312"/>
              </w:rPr>
              <w:t>采购包3：3名</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6</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12.2</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本项目中标人的确定（以采购包为单位）：</w:t>
            </w:r>
          </w:p>
          <w:p w:rsidR="00B449A1" w:rsidRPr="00B35B76" w:rsidRDefault="006448D2">
            <w:pPr>
              <w:pStyle w:val="null3"/>
              <w:rPr>
                <w:rFonts w:ascii="仿宋" w:eastAsia="仿宋" w:hAnsi="仿宋" w:hint="default"/>
              </w:rPr>
            </w:pPr>
            <w:r w:rsidRPr="00B35B76">
              <w:rPr>
                <w:rFonts w:ascii="仿宋" w:eastAsia="仿宋" w:hAnsi="仿宋" w:cs="仿宋_GB2312"/>
              </w:rPr>
              <w:t>（1） 采购人应在政府采购招投标管理办法规定的时限内确定中标人。</w:t>
            </w:r>
          </w:p>
          <w:p w:rsidR="00B449A1" w:rsidRPr="00B35B76" w:rsidRDefault="006448D2">
            <w:pPr>
              <w:pStyle w:val="null3"/>
              <w:rPr>
                <w:rFonts w:ascii="仿宋" w:eastAsia="仿宋" w:hAnsi="仿宋" w:hint="default"/>
              </w:rPr>
            </w:pPr>
            <w:r w:rsidRPr="00B35B76">
              <w:rPr>
                <w:rFonts w:ascii="仿宋" w:eastAsia="仿宋" w:hAnsi="仿宋" w:cs="仿宋_GB2312"/>
              </w:rPr>
              <w:t>（2）若出现中标候选人并列情形，则按照下列方式确定中标人：</w:t>
            </w:r>
          </w:p>
          <w:p w:rsidR="00B449A1" w:rsidRPr="00B35B76" w:rsidRDefault="006448D2">
            <w:pPr>
              <w:pStyle w:val="null3"/>
              <w:rPr>
                <w:rFonts w:ascii="仿宋" w:eastAsia="仿宋" w:hAnsi="仿宋" w:hint="default"/>
              </w:rPr>
            </w:pPr>
            <w:r w:rsidRPr="00B35B76">
              <w:rPr>
                <w:rFonts w:ascii="仿宋" w:eastAsia="仿宋" w:hAnsi="仿宋" w:cs="仿宋_GB2312"/>
              </w:rPr>
              <w:t>①招标文件规定的方式：</w:t>
            </w:r>
          </w:p>
          <w:p w:rsidR="00B449A1" w:rsidRPr="00B35B76" w:rsidRDefault="006448D2">
            <w:pPr>
              <w:pStyle w:val="null3"/>
              <w:rPr>
                <w:rFonts w:ascii="仿宋" w:eastAsia="仿宋" w:hAnsi="仿宋" w:hint="default"/>
              </w:rPr>
            </w:pPr>
            <w:r w:rsidRPr="00B35B76">
              <w:rPr>
                <w:rFonts w:ascii="仿宋" w:eastAsia="仿宋" w:hAnsi="仿宋" w:cs="仿宋_GB2312"/>
              </w:rPr>
              <w:t>按</w:t>
            </w:r>
            <w:r w:rsidR="0065442B" w:rsidRPr="00B35B76">
              <w:rPr>
                <w:rFonts w:ascii="仿宋" w:eastAsia="仿宋" w:hAnsi="仿宋" w:cs="仿宋_GB2312"/>
              </w:rPr>
              <w:t>技术商务得分高的</w:t>
            </w:r>
            <w:r w:rsidRPr="00B35B76">
              <w:rPr>
                <w:rFonts w:ascii="仿宋" w:eastAsia="仿宋" w:hAnsi="仿宋" w:cs="仿宋_GB2312"/>
              </w:rPr>
              <w:t>获得中标人推荐资格</w:t>
            </w:r>
          </w:p>
          <w:p w:rsidR="00B449A1" w:rsidRPr="00B35B76" w:rsidRDefault="006448D2">
            <w:pPr>
              <w:pStyle w:val="null3"/>
              <w:rPr>
                <w:rFonts w:ascii="仿宋" w:eastAsia="仿宋" w:hAnsi="仿宋" w:hint="default"/>
              </w:rPr>
            </w:pPr>
            <w:r w:rsidRPr="00B35B76">
              <w:rPr>
                <w:rFonts w:ascii="仿宋" w:eastAsia="仿宋" w:hAnsi="仿宋" w:cs="仿宋_GB2312"/>
              </w:rPr>
              <w:t>②若本款第①点规定方式为“无”，则按照下列方式确定：</w:t>
            </w:r>
          </w:p>
          <w:p w:rsidR="00B449A1" w:rsidRPr="00B35B76" w:rsidRDefault="006448D2">
            <w:pPr>
              <w:pStyle w:val="null3"/>
              <w:rPr>
                <w:rFonts w:ascii="仿宋" w:eastAsia="仿宋" w:hAnsi="仿宋" w:hint="default"/>
              </w:rPr>
            </w:pPr>
            <w:r w:rsidRPr="00B35B76">
              <w:rPr>
                <w:rFonts w:ascii="仿宋" w:eastAsia="仿宋" w:hAnsi="仿宋" w:cs="仿宋_GB2312"/>
              </w:rPr>
              <w:t>无</w:t>
            </w:r>
          </w:p>
          <w:p w:rsidR="00B449A1" w:rsidRPr="00B35B76" w:rsidRDefault="006448D2">
            <w:pPr>
              <w:pStyle w:val="null3"/>
              <w:rPr>
                <w:rFonts w:ascii="仿宋" w:eastAsia="仿宋" w:hAnsi="仿宋" w:hint="default"/>
              </w:rPr>
            </w:pPr>
            <w:r w:rsidRPr="00B35B76">
              <w:rPr>
                <w:rFonts w:ascii="仿宋" w:eastAsia="仿宋" w:hAnsi="仿宋" w:cs="仿宋_GB2312"/>
              </w:rPr>
              <w:t>③若本款第①、②点规定方式均为“无”，则按照下列方式确定：随机抽取。</w:t>
            </w:r>
          </w:p>
          <w:p w:rsidR="00B449A1" w:rsidRPr="00B35B76" w:rsidRDefault="006448D2">
            <w:pPr>
              <w:pStyle w:val="null3"/>
              <w:rPr>
                <w:rFonts w:ascii="仿宋" w:eastAsia="仿宋" w:hAnsi="仿宋" w:hint="default"/>
              </w:rPr>
            </w:pPr>
            <w:r w:rsidRPr="00B35B76">
              <w:rPr>
                <w:rFonts w:ascii="仿宋" w:eastAsia="仿宋" w:hAnsi="仿宋" w:cs="仿宋_GB2312"/>
              </w:rPr>
              <w:t>（3）本项目确定的中标人家数：</w:t>
            </w:r>
          </w:p>
          <w:p w:rsidR="00B449A1" w:rsidRPr="00B35B76" w:rsidRDefault="006448D2">
            <w:pPr>
              <w:pStyle w:val="null3"/>
              <w:rPr>
                <w:rFonts w:ascii="仿宋" w:eastAsia="仿宋" w:hAnsi="仿宋" w:hint="default"/>
              </w:rPr>
            </w:pPr>
            <w:r w:rsidRPr="00B35B76">
              <w:rPr>
                <w:rFonts w:ascii="仿宋" w:eastAsia="仿宋" w:hAnsi="仿宋" w:cs="仿宋_GB2312"/>
              </w:rPr>
              <w:t>采购包1：1名</w:t>
            </w:r>
          </w:p>
          <w:p w:rsidR="00B449A1" w:rsidRPr="00B35B76" w:rsidRDefault="006448D2">
            <w:pPr>
              <w:pStyle w:val="null3"/>
              <w:rPr>
                <w:rFonts w:ascii="仿宋" w:eastAsia="仿宋" w:hAnsi="仿宋" w:hint="default"/>
              </w:rPr>
            </w:pPr>
            <w:r w:rsidRPr="00B35B76">
              <w:rPr>
                <w:rFonts w:ascii="仿宋" w:eastAsia="仿宋" w:hAnsi="仿宋" w:cs="仿宋_GB2312"/>
              </w:rPr>
              <w:t>采购包2：1名</w:t>
            </w:r>
          </w:p>
          <w:p w:rsidR="00B449A1" w:rsidRPr="00B35B76" w:rsidRDefault="006448D2">
            <w:pPr>
              <w:pStyle w:val="null3"/>
              <w:rPr>
                <w:rFonts w:ascii="仿宋" w:eastAsia="仿宋" w:hAnsi="仿宋" w:hint="default"/>
              </w:rPr>
            </w:pPr>
            <w:r w:rsidRPr="00B35B76">
              <w:rPr>
                <w:rFonts w:ascii="仿宋" w:eastAsia="仿宋" w:hAnsi="仿宋" w:cs="仿宋_GB2312"/>
              </w:rPr>
              <w:t>采购包3：1名</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7</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13.2</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合同签订时限： 自中标通知书发出之日起30个日历日内。</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8</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15.1-（2）</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质疑函原件应采用下列方式提交：书面形式。</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9</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15.4</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招标文件的质疑</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（1）潜在投标人可在质疑时效期间内对招标文件以书面形式提出质疑。</w:t>
            </w:r>
          </w:p>
          <w:p w:rsidR="00B449A1" w:rsidRPr="00B35B76" w:rsidRDefault="006448D2">
            <w:pPr>
              <w:pStyle w:val="null3"/>
              <w:rPr>
                <w:rFonts w:ascii="仿宋" w:eastAsia="仿宋" w:hAnsi="仿宋" w:hint="default"/>
              </w:rPr>
            </w:pPr>
            <w:r w:rsidRPr="00B35B76">
              <w:rPr>
                <w:rFonts w:ascii="仿宋" w:eastAsia="仿宋" w:hAnsi="仿宋" w:cs="仿宋_GB2312"/>
              </w:rPr>
              <w:t>（2）质疑时效期间：应在依法获取招标文件之日起7个工作日内向 三明华建招标代理有限公司 提出，依法获取招标文件的时间以福建省政府采购网上公开信息系统记载的为准。</w:t>
            </w:r>
          </w:p>
          <w:p w:rsidR="00B449A1" w:rsidRPr="00B35B76" w:rsidRDefault="006448D2">
            <w:pPr>
              <w:pStyle w:val="null3"/>
              <w:rPr>
                <w:rFonts w:ascii="仿宋" w:eastAsia="仿宋" w:hAnsi="仿宋" w:hint="default"/>
              </w:rPr>
            </w:pPr>
            <w:r w:rsidRPr="00B35B76">
              <w:rPr>
                <w:rFonts w:ascii="仿宋" w:eastAsia="仿宋" w:hAnsi="仿宋" w:cs="仿宋_GB2312"/>
              </w:rPr>
              <w:t>※除上述规定外，对招标文件提出的质疑还应符合招标文件第三章第15.1条的有关规定。</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10</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16.1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监督管理部门： 三明市财政局采购监督管理办公室 （仅限依法进行政府采购的货物或服务类项目）。</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18.1</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财政部和福建省财政厅指定的政府采购信息发布媒体（以下简称：“指定媒体”）：</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（1）中国政府采购网，网址www.ccgp.gov.cn。</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（2）中国政府采购网福建分网（福建省政府采购网），网址zfcg.czt.fujian.gov.cn。</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※若出现上述指定媒体信息不一致情形，应以中国政府采购网福建分网（福建省政府采购网）发布的为准。</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1418" w:type="dxa"/>
          </w:tcPr>
          <w:p w:rsidR="00B449A1" w:rsidRPr="00B35B76" w:rsidRDefault="006448D2">
            <w:pPr>
              <w:pStyle w:val="null3"/>
              <w:rPr>
                <w:rFonts w:ascii="仿宋" w:eastAsia="仿宋" w:hAnsi="仿宋" w:hint="default"/>
              </w:rPr>
            </w:pPr>
            <w:r w:rsidRPr="00B35B76">
              <w:rPr>
                <w:rFonts w:ascii="仿宋" w:eastAsia="仿宋" w:hAnsi="仿宋" w:cs="仿宋_GB2312"/>
              </w:rPr>
              <w:t>19</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其他事项：</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(1)本项目代理服务费：</w:t>
            </w:r>
          </w:p>
          <w:p w:rsidR="00B449A1" w:rsidRPr="00B35B76" w:rsidRDefault="006448D2">
            <w:pPr>
              <w:pStyle w:val="null3"/>
              <w:rPr>
                <w:rFonts w:ascii="仿宋" w:eastAsia="仿宋" w:hAnsi="仿宋" w:hint="default"/>
              </w:rPr>
            </w:pPr>
            <w:r w:rsidRPr="00B35B76">
              <w:rPr>
                <w:rFonts w:ascii="仿宋" w:eastAsia="仿宋" w:hAnsi="仿宋" w:cs="仿宋_GB2312"/>
              </w:rPr>
              <w:t>本项目收取代理服务费</w:t>
            </w:r>
          </w:p>
          <w:p w:rsidR="00B449A1" w:rsidRPr="00B35B76" w:rsidRDefault="006448D2">
            <w:pPr>
              <w:pStyle w:val="null3"/>
              <w:rPr>
                <w:rFonts w:ascii="仿宋" w:eastAsia="仿宋" w:hAnsi="仿宋" w:hint="default"/>
              </w:rPr>
            </w:pPr>
            <w:r w:rsidRPr="00B35B76">
              <w:rPr>
                <w:rFonts w:ascii="仿宋" w:eastAsia="仿宋" w:hAnsi="仿宋" w:cs="仿宋_GB2312"/>
              </w:rPr>
              <w:t>代理服务费用收取对象：中标/成交供应商</w:t>
            </w:r>
          </w:p>
          <w:p w:rsidR="00B449A1" w:rsidRPr="00B35B76" w:rsidRDefault="006448D2">
            <w:pPr>
              <w:pStyle w:val="null3"/>
              <w:rPr>
                <w:rFonts w:ascii="仿宋" w:eastAsia="仿宋" w:hAnsi="仿宋" w:hint="default"/>
              </w:rPr>
            </w:pPr>
            <w:r w:rsidRPr="00B35B76">
              <w:rPr>
                <w:rFonts w:ascii="仿宋" w:eastAsia="仿宋" w:hAnsi="仿宋" w:cs="仿宋_GB2312"/>
              </w:rPr>
              <w:t>代理服务费收费标准：成交金额100万以内的：按成交金额的1.5%*0.78计取（服务费低于3000元，按3000元包干收取）。成交金额超过100万的：其中100万按成交金额的1.5%*0.78计取；100万-500万部分金额按1.1%*0.78计取；500万-1000万部分金额按0.8%*0.78计取；1000万-5000万部分金额按0.5%*0.78计取。中标人应当在领取中标通知书前向招标代理机构缴纳代理服务费，</w:t>
            </w:r>
            <w:proofErr w:type="gramStart"/>
            <w:r w:rsidRPr="00B35B76">
              <w:rPr>
                <w:rFonts w:ascii="仿宋" w:eastAsia="仿宋" w:hAnsi="仿宋" w:cs="仿宋_GB2312"/>
              </w:rPr>
              <w:t>缴后不退</w:t>
            </w:r>
            <w:proofErr w:type="gramEnd"/>
            <w:r w:rsidRPr="00B35B76">
              <w:rPr>
                <w:rFonts w:ascii="仿宋" w:eastAsia="仿宋" w:hAnsi="仿宋" w:cs="仿宋_GB2312"/>
              </w:rPr>
              <w:t>。中标服务费专户，开户名：三明华建招标代理有限公司，开户行：建设银行沙县支行，账 号：35001647707052505226。</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(2)其他：</w:t>
            </w:r>
          </w:p>
          <w:p w:rsidR="00B449A1" w:rsidRPr="00B35B76" w:rsidRDefault="006448D2">
            <w:pPr>
              <w:pStyle w:val="null3"/>
              <w:rPr>
                <w:rFonts w:ascii="仿宋" w:eastAsia="仿宋" w:hAnsi="仿宋" w:hint="default"/>
              </w:rPr>
            </w:pPr>
            <w:r w:rsidRPr="00B35B76">
              <w:rPr>
                <w:rFonts w:ascii="仿宋" w:eastAsia="仿宋" w:hAnsi="仿宋" w:cs="仿宋_GB2312"/>
              </w:rPr>
              <w:t>1、投标人在递交质疑函时除应提供本招标文件规定的相关材料外，还须提供福建省政府采购网上公开信息系统本项目的采购文件回执单复印件，否则递交的</w:t>
            </w:r>
            <w:proofErr w:type="gramStart"/>
            <w:r w:rsidRPr="00B35B76">
              <w:rPr>
                <w:rFonts w:ascii="仿宋" w:eastAsia="仿宋" w:hAnsi="仿宋" w:cs="仿宋_GB2312"/>
              </w:rPr>
              <w:t>质疑函将不予</w:t>
            </w:r>
            <w:proofErr w:type="gramEnd"/>
            <w:r w:rsidRPr="00B35B76">
              <w:rPr>
                <w:rFonts w:ascii="仿宋" w:eastAsia="仿宋" w:hAnsi="仿宋" w:cs="仿宋_GB2312"/>
              </w:rPr>
              <w:t>受理。在法定质疑期内质疑人须一次性提出针对同一采购程序环节的质疑，二（多）次质疑不予受理。2、中标人在中标通知书的规定时间内发起合同送采购人确认，双方盖章进行合同公开。</w:t>
            </w:r>
          </w:p>
        </w:tc>
      </w:tr>
      <w:tr w:rsidR="00B35B76" w:rsidRPr="00B35B76" w:rsidTr="00D271C5">
        <w:tc>
          <w:tcPr>
            <w:tcW w:w="2093" w:type="dxa"/>
            <w:gridSpan w:val="2"/>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c>
          <w:tcPr>
            <w:tcW w:w="6214" w:type="dxa"/>
          </w:tcPr>
          <w:p w:rsidR="00B449A1" w:rsidRPr="00B35B76" w:rsidRDefault="006448D2">
            <w:pPr>
              <w:pStyle w:val="null3"/>
              <w:rPr>
                <w:rFonts w:ascii="仿宋" w:eastAsia="仿宋" w:hAnsi="仿宋" w:hint="default"/>
              </w:rPr>
            </w:pPr>
            <w:r w:rsidRPr="00B35B76">
              <w:rPr>
                <w:rFonts w:ascii="仿宋" w:eastAsia="仿宋" w:hAnsi="仿宋" w:cs="仿宋_GB2312"/>
              </w:rPr>
              <w:t>后有投标人须知前附表2，请勿遗漏。</w:t>
            </w:r>
          </w:p>
        </w:tc>
      </w:tr>
    </w:tbl>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7631"/>
      </w:tblGrid>
      <w:tr w:rsidR="00B35B76" w:rsidRPr="00B35B76">
        <w:tc>
          <w:tcPr>
            <w:tcW w:w="8306" w:type="dxa"/>
            <w:gridSpan w:val="2"/>
          </w:tcPr>
          <w:p w:rsidR="00B449A1" w:rsidRPr="00B35B76" w:rsidRDefault="006448D2">
            <w:pPr>
              <w:pStyle w:val="null3"/>
              <w:rPr>
                <w:rFonts w:ascii="仿宋" w:eastAsia="仿宋" w:hAnsi="仿宋" w:hint="default"/>
              </w:rPr>
            </w:pPr>
            <w:r w:rsidRPr="00B35B76">
              <w:rPr>
                <w:rFonts w:ascii="仿宋" w:eastAsia="仿宋" w:hAnsi="仿宋" w:cs="仿宋_GB2312"/>
              </w:rPr>
              <w:t>关于电子招标投标活动的专门规定</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7631" w:type="dxa"/>
          </w:tcPr>
          <w:p w:rsidR="00B449A1" w:rsidRPr="00B35B76" w:rsidRDefault="006448D2">
            <w:pPr>
              <w:pStyle w:val="null3"/>
              <w:rPr>
                <w:rFonts w:ascii="仿宋" w:eastAsia="仿宋" w:hAnsi="仿宋" w:hint="default"/>
              </w:rPr>
            </w:pPr>
            <w:r w:rsidRPr="00B35B76">
              <w:rPr>
                <w:rFonts w:ascii="仿宋" w:eastAsia="仿宋" w:hAnsi="仿宋" w:cs="仿宋_GB2312"/>
              </w:rPr>
              <w:t>编列内容</w:t>
            </w:r>
          </w:p>
        </w:tc>
      </w:tr>
      <w:tr w:rsidR="00B35B76" w:rsidRPr="00B35B76" w:rsidTr="00D271C5">
        <w:tc>
          <w:tcPr>
            <w:tcW w:w="675"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631" w:type="dxa"/>
          </w:tcPr>
          <w:p w:rsidR="00B449A1" w:rsidRPr="00B35B76" w:rsidRDefault="006448D2">
            <w:pPr>
              <w:pStyle w:val="null3"/>
              <w:rPr>
                <w:rFonts w:ascii="仿宋" w:eastAsia="仿宋" w:hAnsi="仿宋" w:hint="default"/>
              </w:rPr>
            </w:pPr>
            <w:r w:rsidRPr="00B35B76">
              <w:rPr>
                <w:rFonts w:ascii="仿宋" w:eastAsia="仿宋" w:hAnsi="仿宋" w:cs="仿宋_GB2312"/>
              </w:rPr>
              <w:t>（1）电子招标投标活动的专门规定适用本项目电子招标投标活动。</w:t>
            </w:r>
          </w:p>
          <w:p w:rsidR="00B449A1" w:rsidRPr="00B35B76" w:rsidRDefault="006448D2">
            <w:pPr>
              <w:pStyle w:val="null3"/>
              <w:rPr>
                <w:rFonts w:ascii="仿宋" w:eastAsia="仿宋" w:hAnsi="仿宋" w:hint="default"/>
              </w:rPr>
            </w:pPr>
            <w:r w:rsidRPr="00B35B76">
              <w:rPr>
                <w:rFonts w:ascii="仿宋" w:eastAsia="仿宋" w:hAnsi="仿宋" w:cs="仿宋_GB2312"/>
              </w:rPr>
              <w:t>（2）将招标文件</w:t>
            </w:r>
          </w:p>
          <w:p w:rsidR="00B449A1" w:rsidRPr="00B35B76" w:rsidRDefault="006448D2">
            <w:pPr>
              <w:pStyle w:val="null3"/>
              <w:rPr>
                <w:rFonts w:ascii="仿宋" w:eastAsia="仿宋" w:hAnsi="仿宋" w:hint="default"/>
              </w:rPr>
            </w:pPr>
            <w:r w:rsidRPr="00B35B76">
              <w:rPr>
                <w:rFonts w:ascii="仿宋" w:eastAsia="仿宋" w:hAnsi="仿宋" w:cs="仿宋_GB2312"/>
              </w:rPr>
              <w:t>/ 的内容修正为下列内容：</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后适用本项目的电子招标投标活动。</w:t>
            </w:r>
          </w:p>
          <w:p w:rsidR="00B449A1" w:rsidRPr="00B35B76" w:rsidRDefault="006448D2">
            <w:pPr>
              <w:pStyle w:val="null3"/>
              <w:rPr>
                <w:rFonts w:ascii="仿宋" w:eastAsia="仿宋" w:hAnsi="仿宋" w:hint="default"/>
              </w:rPr>
            </w:pPr>
            <w:r w:rsidRPr="00B35B76">
              <w:rPr>
                <w:rFonts w:ascii="仿宋" w:eastAsia="仿宋" w:hAnsi="仿宋" w:cs="仿宋_GB2312"/>
              </w:rPr>
              <w:t>（3）将下列内容增列为招标文件的组成部分（以下简称：“增列内容”）适用本项目的电子招标投标活动，若增列内容与招标文件其他章节内容有冲突，应以增列内容为准：</w:t>
            </w:r>
          </w:p>
          <w:p w:rsidR="00B449A1" w:rsidRPr="00B35B76" w:rsidRDefault="006448D2">
            <w:pPr>
              <w:pStyle w:val="null3"/>
              <w:rPr>
                <w:rFonts w:ascii="仿宋" w:eastAsia="仿宋" w:hAnsi="仿宋" w:hint="default"/>
              </w:rPr>
            </w:pPr>
            <w:r w:rsidRPr="00B35B76">
              <w:rPr>
                <w:rFonts w:ascii="仿宋" w:eastAsia="仿宋" w:hAnsi="仿宋" w:cs="仿宋_GB2312"/>
              </w:rPr>
              <w:t>①电子招标投标活动的具体操作流程以福建省政府采购网上公开信息系统设定的为准。</w:t>
            </w:r>
          </w:p>
          <w:p w:rsidR="00B449A1" w:rsidRPr="00B35B76" w:rsidRDefault="006448D2">
            <w:pPr>
              <w:pStyle w:val="null3"/>
              <w:rPr>
                <w:rFonts w:ascii="仿宋" w:eastAsia="仿宋" w:hAnsi="仿宋" w:hint="default"/>
              </w:rPr>
            </w:pPr>
            <w:r w:rsidRPr="00B35B76">
              <w:rPr>
                <w:rFonts w:ascii="仿宋" w:eastAsia="仿宋" w:hAnsi="仿宋" w:cs="仿宋_GB2312"/>
              </w:rPr>
              <w:t>②关于电子投标文件：</w:t>
            </w:r>
          </w:p>
          <w:p w:rsidR="00B449A1" w:rsidRPr="00B35B76" w:rsidRDefault="006448D2">
            <w:pPr>
              <w:pStyle w:val="null3"/>
              <w:rPr>
                <w:rFonts w:ascii="仿宋" w:eastAsia="仿宋" w:hAnsi="仿宋" w:hint="default"/>
              </w:rPr>
            </w:pPr>
            <w:r w:rsidRPr="00B35B76">
              <w:rPr>
                <w:rFonts w:ascii="仿宋" w:eastAsia="仿宋" w:hAnsi="仿宋" w:cs="仿宋_GB2312"/>
              </w:rPr>
              <w:t>a.投标人应按照福建省政府采购网上公开信息系统设定的评审节点编制电子投标文件，否则资格审查小组、评标委员会将按照不利于投标人的内容进行认定。</w:t>
            </w:r>
          </w:p>
          <w:p w:rsidR="00B449A1" w:rsidRPr="00B35B76" w:rsidRDefault="006448D2">
            <w:pPr>
              <w:pStyle w:val="null3"/>
              <w:rPr>
                <w:rFonts w:ascii="仿宋" w:eastAsia="仿宋" w:hAnsi="仿宋" w:hint="default"/>
              </w:rPr>
            </w:pPr>
            <w:r w:rsidRPr="00B35B76">
              <w:rPr>
                <w:rFonts w:ascii="仿宋" w:eastAsia="仿宋" w:hAnsi="仿宋"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rsidR="00B449A1" w:rsidRPr="00B35B76" w:rsidRDefault="006448D2">
            <w:pPr>
              <w:pStyle w:val="null3"/>
              <w:rPr>
                <w:rFonts w:ascii="仿宋" w:eastAsia="仿宋" w:hAnsi="仿宋" w:hint="default"/>
              </w:rPr>
            </w:pPr>
            <w:r w:rsidRPr="00B35B76">
              <w:rPr>
                <w:rFonts w:ascii="仿宋" w:eastAsia="仿宋" w:hAnsi="仿宋" w:cs="仿宋_GB2312"/>
              </w:rPr>
              <w:t>③关于证明材料或资料：</w:t>
            </w:r>
          </w:p>
          <w:p w:rsidR="00B449A1" w:rsidRPr="00B35B76" w:rsidRDefault="006448D2">
            <w:pPr>
              <w:pStyle w:val="null3"/>
              <w:rPr>
                <w:rFonts w:ascii="仿宋" w:eastAsia="仿宋" w:hAnsi="仿宋" w:hint="default"/>
              </w:rPr>
            </w:pPr>
            <w:r w:rsidRPr="00B35B76">
              <w:rPr>
                <w:rFonts w:ascii="仿宋" w:eastAsia="仿宋" w:hAnsi="仿宋"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B449A1" w:rsidRPr="00B35B76" w:rsidRDefault="006448D2">
            <w:pPr>
              <w:pStyle w:val="null3"/>
              <w:rPr>
                <w:rFonts w:ascii="仿宋" w:eastAsia="仿宋" w:hAnsi="仿宋" w:hint="default"/>
              </w:rPr>
            </w:pPr>
            <w:r w:rsidRPr="00B35B76">
              <w:rPr>
                <w:rFonts w:ascii="仿宋" w:eastAsia="仿宋" w:hAnsi="仿宋" w:cs="仿宋_GB2312"/>
              </w:rPr>
              <w:t>b.若投标人提供注明“复印件无效”或“复印无效”的证明材料或资料，应结合上文a条款进行判定，若招标文件未要求投标人提供原件，投标人提供原件，复印件（含扫描件）均视为满足招标文件要求。</w:t>
            </w:r>
          </w:p>
          <w:p w:rsidR="00B449A1" w:rsidRPr="00B35B76" w:rsidRDefault="006448D2">
            <w:pPr>
              <w:pStyle w:val="null3"/>
              <w:rPr>
                <w:rFonts w:ascii="仿宋" w:eastAsia="仿宋" w:hAnsi="仿宋" w:hint="default"/>
              </w:rPr>
            </w:pPr>
            <w:r w:rsidRPr="00B35B76">
              <w:rPr>
                <w:rFonts w:ascii="仿宋" w:eastAsia="仿宋" w:hAnsi="仿宋" w:cs="仿宋_GB2312"/>
              </w:rPr>
              <w:t>④关于“全称”、“投标人代表签字”及“加盖单位公章”：</w:t>
            </w:r>
          </w:p>
          <w:p w:rsidR="00B449A1" w:rsidRPr="00B35B76" w:rsidRDefault="006448D2">
            <w:pPr>
              <w:pStyle w:val="null3"/>
              <w:rPr>
                <w:rFonts w:ascii="仿宋" w:eastAsia="仿宋" w:hAnsi="仿宋" w:hint="default"/>
              </w:rPr>
            </w:pPr>
            <w:r w:rsidRPr="00B35B76">
              <w:rPr>
                <w:rFonts w:ascii="仿宋" w:eastAsia="仿宋" w:hAnsi="仿宋" w:cs="仿宋_GB2312"/>
              </w:rPr>
              <w:t>a.在电子投标文件中，涉及“全称”和“投标人代表签字”的内容可使用打字录入方式完成。</w:t>
            </w:r>
          </w:p>
          <w:p w:rsidR="00B449A1" w:rsidRPr="00B35B76" w:rsidRDefault="006448D2">
            <w:pPr>
              <w:pStyle w:val="null3"/>
              <w:rPr>
                <w:rFonts w:ascii="仿宋" w:eastAsia="仿宋" w:hAnsi="仿宋" w:hint="default"/>
              </w:rPr>
            </w:pPr>
            <w:r w:rsidRPr="00B35B76">
              <w:rPr>
                <w:rFonts w:ascii="仿宋" w:eastAsia="仿宋" w:hAnsi="仿宋" w:cs="仿宋_GB2312"/>
              </w:rPr>
              <w:t>b.在电子投标文件中，涉及“加盖单位公章”的内容应使用投标人的CA证书完成，否则投标无效。</w:t>
            </w:r>
          </w:p>
          <w:p w:rsidR="00B449A1" w:rsidRPr="00B35B76" w:rsidRDefault="006448D2">
            <w:pPr>
              <w:pStyle w:val="null3"/>
              <w:rPr>
                <w:rFonts w:ascii="仿宋" w:eastAsia="仿宋" w:hAnsi="仿宋" w:hint="default"/>
              </w:rPr>
            </w:pPr>
            <w:r w:rsidRPr="00B35B76">
              <w:rPr>
                <w:rFonts w:ascii="仿宋" w:eastAsia="仿宋" w:hAnsi="仿宋" w:cs="仿宋_GB2312"/>
              </w:rPr>
              <w:t>c.在电子投标文件中，若投标人按照本增列内容第④</w:t>
            </w:r>
            <w:proofErr w:type="gramStart"/>
            <w:r w:rsidRPr="00B35B76">
              <w:rPr>
                <w:rFonts w:ascii="仿宋" w:eastAsia="仿宋" w:hAnsi="仿宋" w:cs="仿宋_GB2312"/>
              </w:rPr>
              <w:t>点第</w:t>
            </w:r>
            <w:proofErr w:type="gramEnd"/>
            <w:r w:rsidRPr="00B35B76">
              <w:rPr>
                <w:rFonts w:ascii="仿宋" w:eastAsia="仿宋" w:hAnsi="仿宋" w:cs="仿宋_GB2312"/>
              </w:rPr>
              <w:t>b项规定加盖其单位公章，则出现无全称、或投标人代表未签字等情形，</w:t>
            </w:r>
            <w:proofErr w:type="gramStart"/>
            <w:r w:rsidRPr="00B35B76">
              <w:rPr>
                <w:rFonts w:ascii="仿宋" w:eastAsia="仿宋" w:hAnsi="仿宋" w:cs="仿宋_GB2312"/>
              </w:rPr>
              <w:t>不</w:t>
            </w:r>
            <w:proofErr w:type="gramEnd"/>
            <w:r w:rsidRPr="00B35B76">
              <w:rPr>
                <w:rFonts w:ascii="仿宋" w:eastAsia="仿宋" w:hAnsi="仿宋" w:cs="仿宋_GB2312"/>
              </w:rPr>
              <w:t>视为投标无效。</w:t>
            </w:r>
          </w:p>
          <w:p w:rsidR="00B449A1" w:rsidRPr="00B35B76" w:rsidRDefault="006448D2">
            <w:pPr>
              <w:pStyle w:val="null3"/>
              <w:rPr>
                <w:rFonts w:ascii="仿宋" w:eastAsia="仿宋" w:hAnsi="仿宋" w:hint="default"/>
              </w:rPr>
            </w:pPr>
            <w:r w:rsidRPr="00B35B76">
              <w:rPr>
                <w:rFonts w:ascii="仿宋" w:eastAsia="仿宋" w:hAnsi="仿宋" w:cs="仿宋_GB2312"/>
              </w:rPr>
              <w:t>⑤关于投标人的CA证书：</w:t>
            </w:r>
          </w:p>
          <w:p w:rsidR="00B449A1" w:rsidRPr="00B35B76" w:rsidRDefault="006448D2">
            <w:pPr>
              <w:pStyle w:val="null3"/>
              <w:rPr>
                <w:rFonts w:ascii="仿宋" w:eastAsia="仿宋" w:hAnsi="仿宋" w:hint="default"/>
              </w:rPr>
            </w:pPr>
            <w:r w:rsidRPr="00B35B76">
              <w:rPr>
                <w:rFonts w:ascii="仿宋" w:eastAsia="仿宋" w:hAnsi="仿宋" w:cs="仿宋_GB2312"/>
              </w:rPr>
              <w:t>a.投标人的CA证书应在系统规定时间内使用CA证书进行电子投标文件的解密操作，逾期未解密的视为放弃投标。</w:t>
            </w:r>
          </w:p>
          <w:p w:rsidR="00B449A1" w:rsidRPr="00B35B76" w:rsidRDefault="006448D2">
            <w:pPr>
              <w:pStyle w:val="null3"/>
              <w:rPr>
                <w:rFonts w:ascii="仿宋" w:eastAsia="仿宋" w:hAnsi="仿宋" w:hint="default"/>
              </w:rPr>
            </w:pPr>
            <w:r w:rsidRPr="00B35B76">
              <w:rPr>
                <w:rFonts w:ascii="仿宋" w:eastAsia="仿宋" w:hAnsi="仿宋" w:cs="仿宋_GB2312"/>
              </w:rPr>
              <w:t>b.投标人的CA证书可采用信封（包括但不限于：信封、档案袋、文件袋等）作为外包装进行单独包装。外包装密封、不密封皆可。</w:t>
            </w:r>
          </w:p>
          <w:p w:rsidR="00B449A1" w:rsidRPr="00B35B76" w:rsidRDefault="006448D2">
            <w:pPr>
              <w:pStyle w:val="null3"/>
              <w:rPr>
                <w:rFonts w:ascii="仿宋" w:eastAsia="仿宋" w:hAnsi="仿宋" w:hint="default"/>
              </w:rPr>
            </w:pPr>
            <w:r w:rsidRPr="00B35B76">
              <w:rPr>
                <w:rFonts w:ascii="仿宋" w:eastAsia="仿宋" w:hAnsi="仿宋" w:cs="仿宋_GB2312"/>
              </w:rPr>
              <w:t>c.投标人的CA证书或外包装应标记“项目名称、项目编号、投标人的全称”等内容，以方便识别、使用。</w:t>
            </w:r>
          </w:p>
          <w:p w:rsidR="00B449A1" w:rsidRPr="00B35B76" w:rsidRDefault="006448D2">
            <w:pPr>
              <w:pStyle w:val="null3"/>
              <w:rPr>
                <w:rFonts w:ascii="仿宋" w:eastAsia="仿宋" w:hAnsi="仿宋" w:hint="default"/>
              </w:rPr>
            </w:pPr>
            <w:r w:rsidRPr="00B35B76">
              <w:rPr>
                <w:rFonts w:ascii="仿宋" w:eastAsia="仿宋" w:hAnsi="仿宋" w:cs="仿宋_GB2312"/>
              </w:rPr>
              <w:t>d.投标人的CA证书应能正常、有效使用，否则产生不利后果由投标人承担责任。</w:t>
            </w:r>
          </w:p>
          <w:p w:rsidR="00B449A1" w:rsidRPr="00B35B76" w:rsidRDefault="006448D2">
            <w:pPr>
              <w:pStyle w:val="null3"/>
              <w:rPr>
                <w:rFonts w:ascii="仿宋" w:eastAsia="仿宋" w:hAnsi="仿宋" w:hint="default"/>
              </w:rPr>
            </w:pPr>
            <w:r w:rsidRPr="00B35B76">
              <w:rPr>
                <w:rFonts w:ascii="仿宋" w:eastAsia="仿宋" w:hAnsi="仿宋" w:cs="仿宋_GB2312"/>
              </w:rPr>
              <w:t>⑥关于投标截止时间过后</w:t>
            </w:r>
          </w:p>
          <w:p w:rsidR="00B449A1" w:rsidRPr="00B35B76" w:rsidRDefault="006448D2">
            <w:pPr>
              <w:pStyle w:val="null3"/>
              <w:rPr>
                <w:rFonts w:ascii="仿宋" w:eastAsia="仿宋" w:hAnsi="仿宋" w:hint="default"/>
              </w:rPr>
            </w:pPr>
            <w:r w:rsidRPr="00B35B76">
              <w:rPr>
                <w:rFonts w:ascii="仿宋" w:eastAsia="仿宋" w:hAnsi="仿宋" w:cs="仿宋_GB2312"/>
              </w:rPr>
              <w:t>a.未按招标文件规定提交投标保证金的，其投标将按无效投标处理。</w:t>
            </w:r>
          </w:p>
          <w:p w:rsidR="00B449A1" w:rsidRPr="00B35B76" w:rsidRDefault="006448D2">
            <w:pPr>
              <w:pStyle w:val="null3"/>
              <w:rPr>
                <w:rFonts w:ascii="仿宋" w:eastAsia="仿宋" w:hAnsi="仿宋" w:hint="default"/>
              </w:rPr>
            </w:pPr>
            <w:r w:rsidRPr="00B35B76">
              <w:rPr>
                <w:rFonts w:ascii="仿宋" w:eastAsia="仿宋" w:hAnsi="仿宋" w:cs="仿宋_GB2312"/>
              </w:rPr>
              <w:t>b.有下列情形之一的，其投标无效,其保证金不予退还或通过投标保函进行索赔：</w:t>
            </w:r>
          </w:p>
          <w:p w:rsidR="00B449A1" w:rsidRPr="00B35B76" w:rsidRDefault="006448D2">
            <w:pPr>
              <w:pStyle w:val="null3"/>
              <w:rPr>
                <w:rFonts w:ascii="仿宋" w:eastAsia="仿宋" w:hAnsi="仿宋" w:hint="default"/>
              </w:rPr>
            </w:pPr>
            <w:r w:rsidRPr="00B35B76">
              <w:rPr>
                <w:rFonts w:ascii="仿宋" w:eastAsia="仿宋" w:hAnsi="仿宋" w:cs="仿宋_GB2312"/>
              </w:rPr>
              <w:t>b1不同投标人的电子投标文件具有相同内部识别码；</w:t>
            </w:r>
          </w:p>
          <w:p w:rsidR="00B449A1" w:rsidRPr="00B35B76" w:rsidRDefault="006448D2">
            <w:pPr>
              <w:pStyle w:val="null3"/>
              <w:rPr>
                <w:rFonts w:ascii="仿宋" w:eastAsia="仿宋" w:hAnsi="仿宋" w:hint="default"/>
              </w:rPr>
            </w:pPr>
            <w:r w:rsidRPr="00B35B76">
              <w:rPr>
                <w:rFonts w:ascii="仿宋" w:eastAsia="仿宋" w:hAnsi="仿宋" w:cs="仿宋_GB2312"/>
              </w:rPr>
              <w:t>b2不同投标人的投标保证金从同一单位或个人的账户转出；</w:t>
            </w:r>
          </w:p>
          <w:p w:rsidR="00B449A1" w:rsidRPr="00B35B76" w:rsidRDefault="006448D2">
            <w:pPr>
              <w:pStyle w:val="null3"/>
              <w:rPr>
                <w:rFonts w:ascii="仿宋" w:eastAsia="仿宋" w:hAnsi="仿宋" w:hint="default"/>
              </w:rPr>
            </w:pPr>
            <w:r w:rsidRPr="00B35B76">
              <w:rPr>
                <w:rFonts w:ascii="仿宋" w:eastAsia="仿宋" w:hAnsi="仿宋" w:cs="仿宋_GB2312"/>
              </w:rPr>
              <w:t>b3投标人的投标保证金同一采购包下有其他投标人提交的投标保证金；</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b4不同投标人存在串通投标的其他情形。</w:t>
            </w:r>
          </w:p>
          <w:p w:rsidR="00B449A1" w:rsidRPr="00B35B76" w:rsidRDefault="006448D2">
            <w:pPr>
              <w:pStyle w:val="null3"/>
              <w:rPr>
                <w:rFonts w:ascii="仿宋" w:eastAsia="仿宋" w:hAnsi="仿宋" w:hint="default"/>
              </w:rPr>
            </w:pPr>
            <w:r w:rsidRPr="00B35B76">
              <w:rPr>
                <w:rFonts w:ascii="仿宋" w:eastAsia="仿宋" w:hAnsi="仿宋"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rsidR="00B449A1" w:rsidRPr="00B35B76" w:rsidRDefault="006448D2">
            <w:pPr>
              <w:pStyle w:val="null3"/>
              <w:rPr>
                <w:rFonts w:ascii="仿宋" w:eastAsia="仿宋" w:hAnsi="仿宋" w:hint="default"/>
              </w:rPr>
            </w:pPr>
            <w:r w:rsidRPr="00B35B76">
              <w:rPr>
                <w:rFonts w:ascii="仿宋" w:eastAsia="仿宋" w:hAnsi="仿宋" w:cs="仿宋_GB2312"/>
              </w:rPr>
              <w:t>⑧其他：</w:t>
            </w:r>
          </w:p>
          <w:p w:rsidR="00B449A1" w:rsidRPr="00B35B76" w:rsidRDefault="006448D2">
            <w:pPr>
              <w:pStyle w:val="null3"/>
              <w:rPr>
                <w:rFonts w:ascii="仿宋" w:eastAsia="仿宋" w:hAnsi="仿宋" w:hint="default"/>
              </w:rPr>
            </w:pPr>
            <w:r w:rsidRPr="00B35B76">
              <w:rPr>
                <w:rFonts w:ascii="仿宋" w:eastAsia="仿宋" w:hAnsi="仿宋" w:cs="仿宋_GB2312"/>
              </w:rPr>
              <w:t>电子化招标项目视为串通情形的认定（一）保证金验核阶段不同投标人的投标保证金转出账户的银行账户名称相同的，属于《政府采购货物和服务招标投标管理办法》（财政部令第87号）第三十七条第（六）项“不同投标人的投标保证金从同一单位或者个人的账户转出”的情形。（二）电子投标文件解密阶段电子投标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br/>
      </w:r>
      <w:r w:rsidRPr="00B35B76">
        <w:rPr>
          <w:rFonts w:ascii="仿宋" w:eastAsia="仿宋" w:hAnsi="仿宋" w:cs="仿宋_GB2312"/>
        </w:rPr>
        <w:br w:type="page"/>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第三章 投标人须知</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一、总则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1、适用范围</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1.1适用于招标文件载明项目的政府采购活动（以下简称：“本次采购活动”）。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2、定义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2.1“采购标的”指招标文件载明的需要采购的货物或服务。</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2.2“潜在投标人”指按照招标文件第一章第7条规定获取招标文件且有意向参加本项目投标的供应商。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2.3“投标人”指按照招标文件第一章第7条规定获取招标文件并参加本项目投标的供应商。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2.4“单位负责人”指单位法定代表人或法律、法规规定代表单位行使职权的主要负责人。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2.5“投标人代表”指投标人的单位负责人或“单位负责人授权书”中载明的接受授权方。</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二、投标人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3、合格投标人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3.1一般规定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投标人对提供福建省政府采购供应商资格承诺函及所承诺事项的真实性、合法性及有效性负责，并已知晓所提供资格承诺</w:t>
      </w:r>
      <w:proofErr w:type="gramStart"/>
      <w:r w:rsidRPr="00B35B76">
        <w:rPr>
          <w:rFonts w:ascii="仿宋" w:eastAsia="仿宋" w:hAnsi="仿宋" w:cs="仿宋_GB2312"/>
        </w:rPr>
        <w:t>函内容</w:t>
      </w:r>
      <w:proofErr w:type="gramEnd"/>
      <w:r w:rsidRPr="00B35B76">
        <w:rPr>
          <w:rFonts w:ascii="仿宋" w:eastAsia="仿宋" w:hAnsi="仿宋" w:cs="仿宋_GB2312"/>
        </w:rPr>
        <w:t>不实的，可能涉嫌《中华人民共和国政府采购法》第七十七条第一款第(一)项规定的“提供虚假材料谋取中标成交”违法情形。经调查属实的，行政监管部门按照《中华人民共和国政府采购法》第七十七条:“处以采购金额千分之五以上千</w:t>
      </w:r>
      <w:proofErr w:type="gramStart"/>
      <w:r w:rsidRPr="00B35B76">
        <w:rPr>
          <w:rFonts w:ascii="仿宋" w:eastAsia="仿宋" w:hAnsi="仿宋" w:cs="仿宋_GB2312"/>
        </w:rPr>
        <w:t>分之十</w:t>
      </w:r>
      <w:proofErr w:type="gramEnd"/>
      <w:r w:rsidRPr="00B35B76">
        <w:rPr>
          <w:rFonts w:ascii="仿宋" w:eastAsia="仿宋" w:hAnsi="仿宋" w:cs="仿宋_GB2312"/>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（2）投标人的资格要求：详见招标文件第一章。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3.2若本项目接受联合体投标且投标人为联合体，则联合体各方应遵守本章第3.1条规定，同时还应遵守下列规定：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（1）联合体各方应提交联合体协议，联合体协议应符合招标文件规定。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（2）联合体各方不得再单独参加或与其</w:t>
      </w:r>
      <w:proofErr w:type="gramStart"/>
      <w:r w:rsidRPr="00B35B76">
        <w:rPr>
          <w:rFonts w:ascii="仿宋" w:eastAsia="仿宋" w:hAnsi="仿宋" w:cs="仿宋_GB2312"/>
        </w:rPr>
        <w:t>他供应</w:t>
      </w:r>
      <w:proofErr w:type="gramEnd"/>
      <w:r w:rsidRPr="00B35B76">
        <w:rPr>
          <w:rFonts w:ascii="仿宋" w:eastAsia="仿宋" w:hAnsi="仿宋" w:cs="仿宋_GB2312"/>
        </w:rPr>
        <w:t>商另外组成联合体参加同一合同项下的投标。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（3）联合体各方应共同与采购人签订政府采购合同，就政府采购合同约定的事项对采购人承担连带责任。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（4）项目如涉及资质要求，该部分工作内容应由联合体中符合该资质要求的供应商承担，联合体协议及签订的采购合同应符合这一要求；联合体中有同类资质的供应</w:t>
      </w:r>
      <w:proofErr w:type="gramStart"/>
      <w:r w:rsidRPr="00B35B76">
        <w:rPr>
          <w:rFonts w:ascii="仿宋" w:eastAsia="仿宋" w:hAnsi="仿宋" w:cs="仿宋_GB2312"/>
        </w:rPr>
        <w:t>商按照</w:t>
      </w:r>
      <w:proofErr w:type="gramEnd"/>
      <w:r w:rsidRPr="00B35B76">
        <w:rPr>
          <w:rFonts w:ascii="仿宋" w:eastAsia="仿宋" w:hAnsi="仿宋" w:cs="仿宋_GB2312"/>
        </w:rPr>
        <w:t>联合体分工承担相同工作的，应当按照资质等级较低的供应商确定资质等级。</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（5）联合体一方放弃中标的，视为联合体整体放弃中标，联合体各方承担连带责任。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（6）如本项目不接受联合体投标而投标人为联合体的，或者本项目接受联合体投标但投标人组成的联合体不符合本章第3.2条规定的，投标无效。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4、投标费用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4.1除招标文件另有规定外，投标人应自行承担其参加本项目投标所涉及的一切费用。</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lastRenderedPageBreak/>
        <w:t>三、招标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5、招标文件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5.1招标文件由下述部分组成：</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（1）投标邀请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（2）投标人须知前附表（表1、2）</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（3）投标人须知</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（4）资格审查与评标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（5）招标内容及要求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（6）政府采购合同（参考文本）</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（7）电子投标文件格式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（8）按照招标文件规定作为招标文件组成部分的其他内容（若有）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5.2招标文件的澄清或修改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 三明华建招标代理有限公司 可对已发出的招标文件进行必要的澄清或修改，但不得对招标文件载明的采购标的和投标人的资格要求进行改变。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（2）除本章第5.2条第（3）款规定情形外，澄清或修改的内容可能影响电子投标文件编制的， 三明华建招标代理有限公司 将在投标截止时间至少15个日历日前，在招标文件载明的指定媒体以更正公告的形式发布澄清或修改的内容。不足15个日历日的， 三明华建招标代理有限公司 将顺延投标截止时间及开标时间， 三明华建招标代理有限公司 和投标人受原投标截止时间及开标时间制约的所有权利和义务均延长至新的投标截止时间及开标时间。</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（3）澄清或修改的内容可能改变招标文件载明的采购标的和投标人的资格要求的，本次采购活动结束， 三明华建招标代理有限公司 将依法组织后续采购活动（包括但不限于：重新招标、采用其他方式采购等）。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6、现场考察或开标前答疑会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6.1是否组织现场考察或召开开标前答疑会：详见招标文件第二章。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7、更正公告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7.1若 三明华建招标代理有限公司 发布更正公告，则更正公告及其所发布的内容或信息（包括但不限于：招标文件的澄清或修改、现场考察或答疑会的有关事宜等）作为招标文件组成部分，对投标人具有约束力。</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7.2更正公告作为 三明华建招标代理有限公司 通知所有潜在投标人的书面形式。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8、终止公告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8.1若出现因重大变故导致采购任务取消情形， 三明华建招标代理有限公司 可终止招标并发布终止公告。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8.2终止公告作为 三明华建招标代理有限公司 通知所有潜在投标人的书面形式。</w:t>
      </w:r>
    </w:p>
    <w:p w:rsidR="00B449A1" w:rsidRPr="00B35B76" w:rsidRDefault="006448D2">
      <w:pPr>
        <w:pStyle w:val="null3"/>
        <w:ind w:firstLine="480"/>
        <w:jc w:val="both"/>
        <w:outlineLvl w:val="2"/>
        <w:rPr>
          <w:rFonts w:ascii="仿宋" w:eastAsia="仿宋" w:hAnsi="仿宋" w:hint="default"/>
        </w:rPr>
      </w:pPr>
      <w:r w:rsidRPr="00B35B76">
        <w:rPr>
          <w:rFonts w:ascii="仿宋" w:eastAsia="仿宋" w:hAnsi="仿宋" w:cs="仿宋_GB2312"/>
          <w:b/>
          <w:sz w:val="28"/>
        </w:rPr>
        <w:t>四、投标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9.1投标人可对招标文件载明的全部或部分采购包进行投标。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9.2投标人应对同一个采购包内的所有内容进行完整投标，否则投标无效。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9.3投标人代表只能接受一个投标人的授权参加投标，否则投标无效。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9.4单位负责人为同一人或存在直接控股、管理关系的不同供应商，不得同时参加同一合同项下的投标，否则投标无效。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9.5为本项目提供整体设计、规范编制或项目管理、监理、检测等服务的供应商，不得参加本项目除整体设计、规范编制和项目管理、监理、检测等服务外的采购活动，否则投标无效。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9.6列入失信被执行人、重大税收违法案件当事人名单、政府采购严重违法失信行为记录名单及其他不符合政府采购法第二十二条规定条件的供应商，不得参加投标，否则投标无效。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9.7有下列情形之一的，视为投标人串通投标，其投标无效：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（1）不同投标人的电子投标文件由同一单位或个人编制；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（2）不同投标人委托同一单位或个人办理投标事宜；</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（3）不同投标人的电子投标文件载明的项目管理成员或联系人员为同一人；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（4）不同投标人的电子投标文件异常一致或投标报价呈规律性差异；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（5）不同投标人的电子投标文件相互混装；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（6）不同投标人的投标保证金从同一单位或个人的账户转出；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（7）有关法律、法规和规章及招标文件规定的其他串通投标情形。</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10.1电子投标文件的编制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（1）投标人应先仔细阅读招标文件的全部内容后，再进行电子投标文件的编制。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（2）电子投标文件应按照本章第10.2条规定编制其组成部分。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（3）电子投标文件应满足招标文件提出的实质性要求和条件，并保证其所提交的全部资料是不可割离且真实、有效、准确、完整和不具有任何误导性的，否则造成不利后果由投标人承担责任。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10.2电子投标文件由下述部分组成：</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（1）资格及资信证明部分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①投标函</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②投标人的资格及资信证明文件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③投标保证金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（2）报价部分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①开标（报价）一览表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②投标（响应）明细报价表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③招标文件规定的价格扣除证明材料（若有）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④招标文件规定的加分证明材料（若有）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（3）技术商务部分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①标的说明一览表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②技术和服务要求响应表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③商务条件响应表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④投标人提交的其他资料（若有）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⑤招标文件规定作为电子投标文件组成部分的其他内容（若有）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10.3电子投标文件的语言</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（1）除招标文件另有规定外，电子投标文件应使用中文文本，若有不同文本，以中文文本为准。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10.4投标文件的份数：详见招标文件第二章。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10.5电子投标文件的格式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（1）除招标文件另有规定外，电子投标文件应使用招标文件第七章规定的格式。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（2）除招标文件另有规定外，电子投标文件应使用不能擦去的墨料或墨水打印、书写或复印。</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（3）除招标文件另有规定外，电子投标文件应使用人民币作为计量货币。</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（4）除招标文件另有规定外，签署、盖章应遵守下列规定：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①电子投标文件应加盖投标人的单位公章。若投标人代表为单位授权的委托代理人，应提供“单位授权书”。</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a.投标人代表签字确认；</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b.加盖投标人的单位公章或校正章。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10.6投标报价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（1）投标报价超出最高限价将导致投标无效。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（2）最高限价由采购人根据价格测算情况，在预算金额的额度内合理设定。最高限价不得超出预算金额。</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（3）除招标文件另有规定外，电子投标文件不能出现任何选择性的投标报价，即每一个采购包和品目号的采购标的都只能有一个投标报价。任何选择性的投标报价将导致投标无效。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10.7分包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（1）是否允许中标人将本项目的非主体、非关键性工作进行分包：详见招标文件第二章。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w:t>
      </w:r>
      <w:proofErr w:type="gramStart"/>
      <w:r w:rsidRPr="00B35B76">
        <w:rPr>
          <w:rFonts w:ascii="仿宋" w:eastAsia="仿宋" w:hAnsi="仿宋" w:cs="仿宋_GB2312"/>
        </w:rPr>
        <w:t>若允许</w:t>
      </w:r>
      <w:proofErr w:type="gramEnd"/>
      <w:r w:rsidRPr="00B35B76">
        <w:rPr>
          <w:rFonts w:ascii="仿宋" w:eastAsia="仿宋" w:hAnsi="仿宋" w:cs="仿宋_GB2312"/>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（3）招标文件允许中标人将非主体、非关键性工作进行分包的项目，有下列情形之一的，中标人不得分包：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①电子投标文件中未载明分包承担主体；</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②电子投标文件载明的分包承担主体不具备相应资质条件；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③电子投标文件载明的分包承担主体</w:t>
      </w:r>
      <w:proofErr w:type="gramStart"/>
      <w:r w:rsidRPr="00B35B76">
        <w:rPr>
          <w:rFonts w:ascii="仿宋" w:eastAsia="仿宋" w:hAnsi="仿宋" w:cs="仿宋_GB2312"/>
        </w:rPr>
        <w:t>拟再次</w:t>
      </w:r>
      <w:proofErr w:type="gramEnd"/>
      <w:r w:rsidRPr="00B35B76">
        <w:rPr>
          <w:rFonts w:ascii="仿宋" w:eastAsia="仿宋" w:hAnsi="仿宋" w:cs="仿宋_GB2312"/>
        </w:rPr>
        <w:t>分包；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④享受中小企业扶持政策获得政府采购合同的，小</w:t>
      </w:r>
      <w:proofErr w:type="gramStart"/>
      <w:r w:rsidRPr="00B35B76">
        <w:rPr>
          <w:rFonts w:ascii="仿宋" w:eastAsia="仿宋" w:hAnsi="仿宋" w:cs="仿宋_GB2312"/>
        </w:rPr>
        <w:t>微企业</w:t>
      </w:r>
      <w:proofErr w:type="gramEnd"/>
      <w:r w:rsidRPr="00B35B76">
        <w:rPr>
          <w:rFonts w:ascii="仿宋" w:eastAsia="仿宋" w:hAnsi="仿宋" w:cs="仿宋_GB2312"/>
        </w:rPr>
        <w:t>不得将合同分包给大中型企业，中型企业不得将合同分包给大型企业。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10.8投标有效期</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（1）招标文件载明的投标有效期：详见招标文件第二章。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（2）电子投标文件承诺的投标有效期不得少于招标文件载明的投标有效期，否则投标无效。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10.9投标保证金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（1）投标保证金作为投标人按照招标文件规定履行相应投标责任、义务的约束及担保。</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（2）投标人以电子保函形式提交投标保证金的，保函的有效期应等于或长于电子投标文件承诺的投标有效期，否则投标无效。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（3）提交</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①投标人以汇款形式缴纳投标保证金的，应从其银行账户（基本存款账户）按照下列方式：公对公转账方式向招标文件载明的投标保证金账户提交投标保证金，具体金额详见招标文件第一章。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③其他形式： 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④若本项目接受联合体投标且投标人为联合体，则联合体中的牵头方应按照本章第10.9条第（3）款第①、②、③点规定提交投标保证金。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※除招标文件另有规定外，未按照上述规定提交投标保证金将导致资格审查不合格。</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（4）退还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①在投标截止时间前撤回已提交的电子投标文件的投标人，其投标保证金将在 三明华建招标代理有限公司 收到投标人书面撤回通知之日起5个工作日内退回原账户。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②未中标人的投标保证金将在中标通知书发出之日起5个工作日内退回原账户。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③中标人的投标保证金将在政府采购合同签订之日起5个工作日内退回原账户；合同签订之日以福建省政府采购网上公开信息系统记载的为准。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④终止招标的， 三明华建招标代理有限公司 将在终止公告发布之日起5个工作日内退回已收取的投标保证金及其在银行产生的</w:t>
      </w:r>
      <w:proofErr w:type="gramStart"/>
      <w:r w:rsidRPr="00B35B76">
        <w:rPr>
          <w:rFonts w:ascii="仿宋" w:eastAsia="仿宋" w:hAnsi="仿宋" w:cs="仿宋_GB2312"/>
        </w:rPr>
        <w:t>孳</w:t>
      </w:r>
      <w:proofErr w:type="gramEnd"/>
      <w:r w:rsidRPr="00B35B76">
        <w:rPr>
          <w:rFonts w:ascii="仿宋" w:eastAsia="仿宋" w:hAnsi="仿宋" w:cs="仿宋_GB2312"/>
        </w:rPr>
        <w:t>息。</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⑤除招标文件另有规定外，质疑或投诉涉及的投标人，若投标保证金尚未退还，则待质疑或投诉处理完毕后不计利息原额退还。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※本章第10.9条第（4）款第①、②、③点规定的投标保证金退还时限不包括因投标人自身原因导致无法及时退还而增加的时间。</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（6）有下列情形之一的，投标保证金将不予退还或通过投标保函进行索赔：</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①投标人串通投标；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②投标人提供虚假材料；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③投标人采取不正当手段诋毁、排挤其他投标人；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④投标截止时间后，投标人在投标有效期内撤销电子投标文件；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⑤招标文件规定的其他不予退还情形；</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⑥中标人有下列情形之一的：</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a.除不可抗力外，因中标人自身原因未在中标通知书要求的期限内与采购人签订政府采购合同；</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b.未按照招标文件、投标文件的约定签订政府采购合同或提交履约保证金。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※若上述投标保证金不予退还情形给采购人（采购代理机构）造成损失，则投标人还要承担相应的赔偿责任。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10.10电子投标文件的提交</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（1）一个投标人只能提交一个电子投标文件，并按照招标文件第一章规定在系统上完成上传、解密操作。</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10.11电子投标文件的补充、修改或撤回</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（1）投标截止时间前，投标人可对所提交的电子投标文件进行补充、修改或撤回，并书面通知 三明华建招标代理有限公司 。</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（2）补充、修改的内容应按照本章第10.5条第（4）款规定进行签署、盖章，并按照本章第10.10条规定提交，否则将被拒收。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※按照上述规定提交的补充、修改内容作为电子投标文件组成部分。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10.12除招标文件另有规定外，有下列情形之一的，投标无效：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（1）电子投标文件未按照招标文件要求签署、盖章；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（2）不符合招标文件中规定的资格要求；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（3）投标报价超过招标文件中规定的预算金额或最高限价；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（4）电子投标文件含有采购人不能接受的附加条件；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（5）有关法律、法规和规章及招标文件规定的其他无效情形。</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五、开标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11、开标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11.1 三明华建招标代理有限公司 将在招标文件载明的开标时间及地点主持召开开标会，并邀请投标人参加。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11.2开标会的主持人、唱标人、记录人及其他工作人员（若有）均由 三明华建招标代理有限公司 派出，现场监督人员（若有）可由有关方面派出。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11.4开标会应遵守下列规定：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（3）唱</w:t>
      </w:r>
      <w:proofErr w:type="gramStart"/>
      <w:r w:rsidRPr="00B35B76">
        <w:rPr>
          <w:rFonts w:ascii="仿宋" w:eastAsia="仿宋" w:hAnsi="仿宋" w:cs="仿宋_GB2312"/>
        </w:rPr>
        <w:t>标结束</w:t>
      </w:r>
      <w:proofErr w:type="gramEnd"/>
      <w:r w:rsidRPr="00B35B76">
        <w:rPr>
          <w:rFonts w:ascii="仿宋" w:eastAsia="仿宋" w:hAnsi="仿宋" w:cs="仿宋_GB2312"/>
        </w:rPr>
        <w:t>后，参加现场开标会的投标人代表应对开标记录进行签字确认，通过远程参与开标流程的投标人须在系统远程签章开启后，在系统规定时间内对开标结果进行签章确认。</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（5）若投标人未到开标现场参加开标会，也未通过远程参加开标会的，视同认可开标结果。</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11.5投标截止时间后，参加投标的投标人不足三家的，不进行开标。同时，本次采购活动结束， 三明华建招标代理有限公司 将依法组织后续采购活动（包括但不限于：重新招标、采用其他方式采购等）。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11.6投标截止时间后撤销投标的处理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投标截止时间后，投标人在投标有效期内撤销投标的，其撤销投标的行为无效。</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六、中标与政府采购合同</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12、中标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12.1本项目推荐的中标候选人家数：详见招标文件第二章。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12.2本项目中标人的确定：详见招标文件第二章。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12.3中标公告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（1）中标人确定之日起2个工作日内， 三明华建招标代理有限公司 将在招标文件载明的指定媒体以中标公告的形式发布中标结果。</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（2）中标公告的公告期限为1个工作日。</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12.4中标通知书</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（1）中标公告发布的同时， 三明华建招标代理有限公司 将向中标人发出中标通知书。</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（2）中标通知书发出后，采购人不得违法改变中标结果，中标人无正当理由不得放弃中标。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13、政府采购合同</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13.2签订时限：详见须知前附表1的13.2。</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13.3政府采购合同的履行、违约责任和解决争议的方法等适用民法典。</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13.4采购人与中标人应根据政府采购合同的约定依法履行合同义务。</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13.5政府采购合同履行过程中，采购人若需追加与合同标的相同的货物或服务，则追加采购金额不得超过原合同采购金额的10%。</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13.6中标人在政府采购合同履行过程中应遵守有关法律、法规和规章的强制性规定（即使前述强制性规定有可能在招标文件中未予列明）。</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七、询问、质疑与投诉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14、询问</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14.1潜在投标人或投标人对本次采购活动的有关事项若有疑问，可向 三明华建招标代理有限公司 提出询问， 三明华建招标代理有限公司 将按照政府采购法及实施条例的有关规定进行答复。</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15、质疑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15.1针对同一采购程序环节的质疑应在政府采购法及实施条例的时限内一次性提出，对一个项目的不同采购</w:t>
      </w:r>
      <w:proofErr w:type="gramStart"/>
      <w:r w:rsidRPr="00B35B76">
        <w:rPr>
          <w:rFonts w:ascii="仿宋" w:eastAsia="仿宋" w:hAnsi="仿宋" w:cs="仿宋_GB2312"/>
        </w:rPr>
        <w:t>包提出</w:t>
      </w:r>
      <w:proofErr w:type="gramEnd"/>
      <w:r w:rsidRPr="00B35B76">
        <w:rPr>
          <w:rFonts w:ascii="仿宋" w:eastAsia="仿宋" w:hAnsi="仿宋" w:cs="仿宋_GB2312"/>
        </w:rPr>
        <w:t>质疑的，应当将各采购包质疑事项集中在一份质疑函中提出，并同时符合下列条件：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（1）对招标文件提出质疑的，质疑人应为潜在投标人，且两者的身份、名称等均应保持一致。对采购过程、结果提出质疑的，质疑人应为投标人，且两者的身份、名称等均应保持一致。</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（2）质疑人应按照招标文件第二章规定方式提交质疑函。</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w:t>
      </w:r>
      <w:proofErr w:type="gramStart"/>
      <w:r w:rsidRPr="00B35B76">
        <w:rPr>
          <w:rFonts w:ascii="仿宋" w:eastAsia="仿宋" w:hAnsi="仿宋" w:cs="仿宋_GB2312"/>
        </w:rPr>
        <w:t>质疑函应包括</w:t>
      </w:r>
      <w:proofErr w:type="gramEnd"/>
      <w:r w:rsidRPr="00B35B76">
        <w:rPr>
          <w:rFonts w:ascii="仿宋" w:eastAsia="仿宋" w:hAnsi="仿宋" w:cs="仿宋_GB2312"/>
        </w:rPr>
        <w:t>下列主要内容：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①质疑人的基本信息，至少包括：全称、地址、邮政编码等；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②所质疑项目的基本信息，至少包括：项目编号、项目名称等；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③所质疑的具体事项（以下简称：“质疑事项”）；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④针对质疑事项提出的明确请求，前述明确</w:t>
      </w:r>
      <w:proofErr w:type="gramStart"/>
      <w:r w:rsidRPr="00B35B76">
        <w:rPr>
          <w:rFonts w:ascii="仿宋" w:eastAsia="仿宋" w:hAnsi="仿宋" w:cs="仿宋_GB2312"/>
        </w:rPr>
        <w:t>请求指</w:t>
      </w:r>
      <w:proofErr w:type="gramEnd"/>
      <w:r w:rsidRPr="00B35B76">
        <w:rPr>
          <w:rFonts w:ascii="仿宋" w:eastAsia="仿宋" w:hAnsi="仿宋" w:cs="仿宋_GB2312"/>
        </w:rPr>
        <w:t>质疑人提出质疑的目的以及希望 三明华建招标代理有限公司 对其质疑</w:t>
      </w:r>
      <w:proofErr w:type="gramStart"/>
      <w:r w:rsidRPr="00B35B76">
        <w:rPr>
          <w:rFonts w:ascii="仿宋" w:eastAsia="仿宋" w:hAnsi="仿宋" w:cs="仿宋_GB2312"/>
        </w:rPr>
        <w:t>作出</w:t>
      </w:r>
      <w:proofErr w:type="gramEnd"/>
      <w:r w:rsidRPr="00B35B76">
        <w:rPr>
          <w:rFonts w:ascii="仿宋" w:eastAsia="仿宋" w:hAnsi="仿宋" w:cs="仿宋_GB2312"/>
        </w:rPr>
        <w:t>的处理结果，如：暂停招标投标活动、修改招标文件、停止或纠正违法违规行为、中标结果无效、废标、重新招标等；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⑤针对质疑事项导致质疑人自身权益受到损害的必要证明材料，至少包括：</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a.质疑人代表的身份证明材料：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a2若本项目接受自然人投标且质疑人为自然人的，提供本人的身份证复印件。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b.其他证明材料（即事实依据和必要的法律依据）包括但不限于下列材料：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b1所质疑的具体事项是与自己有利害关系的证明材料；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b2质疑函所述事实存在的证明材料，如：采购文件、采购过程或中标结果违法违规或不符合采购文件要求等证明材料；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b3依法应终止采购程序的证明材料；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b4应重新采购的证明材料；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b5采购文件、采购过程或中标、成交结果损害自己合法权益的证明材料等；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⑥质疑人代表及其联系方法的信息，至少包括：姓名、手机、电子信箱、邮寄地址等。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⑦提出质疑的日期。</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※质疑人为法人或其他组织的，</w:t>
      </w:r>
      <w:proofErr w:type="gramStart"/>
      <w:r w:rsidRPr="00B35B76">
        <w:rPr>
          <w:rFonts w:ascii="仿宋" w:eastAsia="仿宋" w:hAnsi="仿宋" w:cs="仿宋_GB2312"/>
        </w:rPr>
        <w:t>质疑函应由</w:t>
      </w:r>
      <w:proofErr w:type="gramEnd"/>
      <w:r w:rsidRPr="00B35B76">
        <w:rPr>
          <w:rFonts w:ascii="仿宋" w:eastAsia="仿宋" w:hAnsi="仿宋" w:cs="仿宋_GB2312"/>
        </w:rPr>
        <w:t>单位负责人或委托代理人签字或盖章，并加盖投标人的单位公章。质疑人为自然人的，</w:t>
      </w:r>
      <w:proofErr w:type="gramStart"/>
      <w:r w:rsidRPr="00B35B76">
        <w:rPr>
          <w:rFonts w:ascii="仿宋" w:eastAsia="仿宋" w:hAnsi="仿宋" w:cs="仿宋_GB2312"/>
        </w:rPr>
        <w:t>质疑函应由</w:t>
      </w:r>
      <w:proofErr w:type="gramEnd"/>
      <w:r w:rsidRPr="00B35B76">
        <w:rPr>
          <w:rFonts w:ascii="仿宋" w:eastAsia="仿宋" w:hAnsi="仿宋" w:cs="仿宋_GB2312"/>
        </w:rPr>
        <w:t>本人签字。</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15.2对不符合本章第15.1条规定的质疑，将按照下列规定进行处理：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（1）不符合其中第（1）、（2）条规定的，书面告知质疑人不予受理及其理由。</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（2）不符合其中第（3）条规定的，书面告知质疑人修改、补充后在规定时限内重新提交质疑函。</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15.3对符合本章第15.1条规定的质疑，将按照政府采购法及实施条例、政府采购质疑和投诉办法的有关规定进行答复。</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15.4招标文件的质疑：详见招标文件第二章。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16、投诉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16.1若对质疑答复不满意或质疑答复未在答复期限内</w:t>
      </w:r>
      <w:proofErr w:type="gramStart"/>
      <w:r w:rsidRPr="00B35B76">
        <w:rPr>
          <w:rFonts w:ascii="仿宋" w:eastAsia="仿宋" w:hAnsi="仿宋" w:cs="仿宋_GB2312"/>
        </w:rPr>
        <w:t>作出</w:t>
      </w:r>
      <w:proofErr w:type="gramEnd"/>
      <w:r w:rsidRPr="00B35B76">
        <w:rPr>
          <w:rFonts w:ascii="仿宋" w:eastAsia="仿宋" w:hAnsi="仿宋" w:cs="仿宋_GB2312"/>
        </w:rPr>
        <w:t>，质疑人可在答复期限届满之日起15个工作日内按照政府采购质疑和投诉办法的有关规定向招标文件第二章载明的本项目监督管理部门提起投诉。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16.2投诉应有明确的请求和必要的证明材料，投诉的事项不得超出已质疑事项的范围。</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八、政府采购政策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17、政府采购政策由财政部根据国家的经济和社会发展政策并会同国家有关部委制定，包括但不限于下列具体政策要求：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17.1进口产品指通过中国海关报关验放进入中国境内且产自关境外的产品，其中：</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（2）凡在海关特殊监管区域内企业生产或加工（包括从境外进口料件）销往境内其他地区的产品，不作为政府采购项下进口产品。</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（3）对从境外进入海关特殊监管区域，再经办理报关手续后从海关特殊监管区进入境内其他地区的产品，认定为进口产品。</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（4）招标文件列明不允许或未列明允许进口产品参加投标的，均视为拒绝进口产品参加投标。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（1）中小企业指符合下列条件的中型、小型、微型企业：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②符合中小企业划分标准的个体工商户，在政府采购活动中视同中小企业。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（2）在政府采购活动中，供应商提供的货物、工程或者服务符合下列情形的，享受本办法规定的中小企业扶持政策：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①在货物采购项目中，货物由中小企业制造，即货物由中小企业生产且使用该中小企业商号或者注册商标；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②在工程采购项目中，工程由中小企业承建，即工程施工单位为中小企业；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③在服务采购项目中，服务由中小企业承接，即提供服务的人员为中小企业依照《中华人民共和国劳动合同法》订立劳动合同的从业人员。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在货物采购项目中，供应商提供的货物既有中小企业制造货物，也有大型企业制造货物的，不享受本办法规定的中小企业扶持政策。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以联合体形</w:t>
      </w:r>
      <w:proofErr w:type="gramStart"/>
      <w:r w:rsidRPr="00B35B76">
        <w:rPr>
          <w:rFonts w:ascii="仿宋" w:eastAsia="仿宋" w:hAnsi="仿宋" w:cs="仿宋_GB2312"/>
        </w:rPr>
        <w:t>式参加</w:t>
      </w:r>
      <w:proofErr w:type="gramEnd"/>
      <w:r w:rsidRPr="00B35B76">
        <w:rPr>
          <w:rFonts w:ascii="仿宋" w:eastAsia="仿宋" w:hAnsi="仿宋" w:cs="仿宋_GB2312"/>
        </w:rPr>
        <w:t>政府采购活动，联合体各方均为中小企业的，联合体视同中小企业。其中，联合体各方均为小</w:t>
      </w:r>
      <w:proofErr w:type="gramStart"/>
      <w:r w:rsidRPr="00B35B76">
        <w:rPr>
          <w:rFonts w:ascii="仿宋" w:eastAsia="仿宋" w:hAnsi="仿宋" w:cs="仿宋_GB2312"/>
        </w:rPr>
        <w:t>微企业</w:t>
      </w:r>
      <w:proofErr w:type="gramEnd"/>
      <w:r w:rsidRPr="00B35B76">
        <w:rPr>
          <w:rFonts w:ascii="仿宋" w:eastAsia="仿宋" w:hAnsi="仿宋" w:cs="仿宋_GB2312"/>
        </w:rPr>
        <w:t>的，联合体视同小微企业。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（3）投标人应当按照招标文件明确的采购标的对应行业的划分标准出具中小企业声明函。</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在项目属性为货物类采购项目中，货物应当由中小企业制造，不对其中涉及的服务的承接商</w:t>
      </w:r>
      <w:proofErr w:type="gramStart"/>
      <w:r w:rsidRPr="00B35B76">
        <w:rPr>
          <w:rFonts w:ascii="仿宋" w:eastAsia="仿宋" w:hAnsi="仿宋" w:cs="仿宋_GB2312"/>
        </w:rPr>
        <w:t>作出</w:t>
      </w:r>
      <w:proofErr w:type="gramEnd"/>
      <w:r w:rsidRPr="00B35B76">
        <w:rPr>
          <w:rFonts w:ascii="仿宋" w:eastAsia="仿宋" w:hAnsi="仿宋" w:cs="仿宋_GB2312"/>
        </w:rPr>
        <w:t>要求；在项目属性为服务类采购项目中，服务的</w:t>
      </w:r>
      <w:proofErr w:type="gramStart"/>
      <w:r w:rsidRPr="00B35B76">
        <w:rPr>
          <w:rFonts w:ascii="仿宋" w:eastAsia="仿宋" w:hAnsi="仿宋" w:cs="仿宋_GB2312"/>
        </w:rPr>
        <w:t>承接商</w:t>
      </w:r>
      <w:proofErr w:type="gramEnd"/>
      <w:r w:rsidRPr="00B35B76">
        <w:rPr>
          <w:rFonts w:ascii="仿宋" w:eastAsia="仿宋" w:hAnsi="仿宋" w:cs="仿宋_GB2312"/>
        </w:rPr>
        <w:t>应当为中小企业，不对其中涉及的货物的制造商</w:t>
      </w:r>
      <w:proofErr w:type="gramStart"/>
      <w:r w:rsidRPr="00B35B76">
        <w:rPr>
          <w:rFonts w:ascii="仿宋" w:eastAsia="仿宋" w:hAnsi="仿宋" w:cs="仿宋_GB2312"/>
        </w:rPr>
        <w:t>作出</w:t>
      </w:r>
      <w:proofErr w:type="gramEnd"/>
      <w:r w:rsidRPr="00B35B76">
        <w:rPr>
          <w:rFonts w:ascii="仿宋" w:eastAsia="仿宋" w:hAnsi="仿宋" w:cs="仿宋_GB2312"/>
        </w:rPr>
        <w:t>要求；在项目属性为工程类采购项目中，工程应当由中小企业承建，不对其中涉及的货物的制造商和服务的承接商</w:t>
      </w:r>
      <w:proofErr w:type="gramStart"/>
      <w:r w:rsidRPr="00B35B76">
        <w:rPr>
          <w:rFonts w:ascii="仿宋" w:eastAsia="仿宋" w:hAnsi="仿宋" w:cs="仿宋_GB2312"/>
        </w:rPr>
        <w:t>作出</w:t>
      </w:r>
      <w:proofErr w:type="gramEnd"/>
      <w:r w:rsidRPr="00B35B76">
        <w:rPr>
          <w:rFonts w:ascii="仿宋" w:eastAsia="仿宋" w:hAnsi="仿宋" w:cs="仿宋_GB2312"/>
        </w:rPr>
        <w:t>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①监狱企业参加采购活动时，应提供由省级以上监狱管理局、戒毒管理局（含新疆生产建设兵团）出具的属于监狱企业的证明文件。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②监狱企业视同小型、微型企业。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（5）残疾人福利性单位指同时符合下列条件的单位：</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①安置的残疾人占本单位在职职工人数的比例不低于25%（含25%），并且安置的残疾人人数不少于10人（含10人）；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②依法与安置的每位残疾人签订了一年以上（含一年）的劳动合同或服务协议；</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③为安置的每位残疾人按月足额缴纳了基本养老保险、基本医疗保险、失业保险、工伤保险和生育保险等社会保险费；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④通过银行等金融机构向安置的每位残疾人，按月支付了不低于单位所在区县适用的经省级人民政府批准的月最低工资标准的工资；</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⑤提供本单位制造的货物、承担的工程或服务，或提供其他残疾人福利性单位制造的货物（不包括使用非残疾人福利性单位注册商标的货物）。</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前款所称残疾人指法</w:t>
      </w:r>
      <w:proofErr w:type="gramStart"/>
      <w:r w:rsidRPr="00B35B76">
        <w:rPr>
          <w:rFonts w:ascii="仿宋" w:eastAsia="仿宋" w:hAnsi="仿宋" w:cs="仿宋_GB2312"/>
        </w:rPr>
        <w:t>定劳动</w:t>
      </w:r>
      <w:proofErr w:type="gramEnd"/>
      <w:r w:rsidRPr="00B35B76">
        <w:rPr>
          <w:rFonts w:ascii="仿宋" w:eastAsia="仿宋" w:hAnsi="仿宋" w:cs="仿宋_GB2312"/>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17.4信用记录指由财政部确定的有关网站提供的相关主体信用信息。信用记录的查询及使用应符合财政部文件（财库[2016]125号）规定。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17.5为落实政府采购政策需满足的要求：详见招标文件第一章。</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九、本项目的有关信息</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18、本项目的有关信息，包括但不限于：招标公告、更正公告（若有）、招标文件、招标文件的澄清或修改（若有）、中标公告、终止公告（若有）、</w:t>
      </w:r>
      <w:proofErr w:type="gramStart"/>
      <w:r w:rsidRPr="00B35B76">
        <w:rPr>
          <w:rFonts w:ascii="仿宋" w:eastAsia="仿宋" w:hAnsi="仿宋" w:cs="仿宋_GB2312"/>
        </w:rPr>
        <w:t>废标公告</w:t>
      </w:r>
      <w:proofErr w:type="gramEnd"/>
      <w:r w:rsidRPr="00B35B76">
        <w:rPr>
          <w:rFonts w:ascii="仿宋" w:eastAsia="仿宋" w:hAnsi="仿宋" w:cs="仿宋_GB2312"/>
        </w:rPr>
        <w:t>（若有）等都将在招标文件载明的指定媒体发布。</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18.1指定媒体：详见招标文件第二章。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18.2本项目的潜在投标人或投标人应随时关注指定媒体，否则产生不利后果由其自行承担。</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十、其他事项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19、其他事项：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19.2其他：详见招标文件第二章。</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第四章 资格审查与评标</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一、资格审查</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1、开标结束后，由 三明华建招标代理有限公司 负责资格审查小组的组建及资格审查工作的组织。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1.1资格审查小组</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1.2资格审查的依据是招标文件和电子投标文件。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1.3资格审查的范围及内容：电子投标文件（资格及资信证明部分），具体如下：</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（1）“投标函”；</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（2）“投标人的资格及资信证明文件”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①一般资格证明文件：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序号</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资格审查要求概况</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1</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单位授权书</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2</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营业执照等证明文件</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3</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提供财务状况报告(财务报告、或资信证明）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①投标人提供的财务报告复印件（成立年限按照投标截止时间推算）应符合下列规定： a.成立年限满1年及以上的投标人，提供经审计的上一年度的年度财务报告。 b.成立年限满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w:t>
            </w:r>
            <w:proofErr w:type="gramStart"/>
            <w:r w:rsidRPr="00B35B76">
              <w:rPr>
                <w:rFonts w:ascii="仿宋" w:eastAsia="仿宋" w:hAnsi="仿宋" w:cs="仿宋_GB2312"/>
              </w:rPr>
              <w:t>提供该半年度</w:t>
            </w:r>
            <w:proofErr w:type="gramEnd"/>
            <w:r w:rsidRPr="00B35B76">
              <w:rPr>
                <w:rFonts w:ascii="仿宋" w:eastAsia="仿宋" w:hAnsi="仿宋" w:cs="仿宋_GB2312"/>
              </w:rPr>
              <w:t>中任一季度的季度财务报告</w:t>
            </w:r>
            <w:proofErr w:type="gramStart"/>
            <w:r w:rsidRPr="00B35B76">
              <w:rPr>
                <w:rFonts w:ascii="仿宋" w:eastAsia="仿宋" w:hAnsi="仿宋" w:cs="仿宋_GB2312"/>
              </w:rPr>
              <w:t>或该半年度</w:t>
            </w:r>
            <w:proofErr w:type="gramEnd"/>
            <w:r w:rsidRPr="00B35B76">
              <w:rPr>
                <w:rFonts w:ascii="仿宋" w:eastAsia="仿宋" w:hAnsi="仿宋" w:cs="仿宋_GB2312"/>
              </w:rPr>
              <w:t>的半年度财务报告。 c.无法按照以上a、b项规定提供财务报告复印件的投标人（包括但不限于：成立年限满1年及以上的投标人、成立年限满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1年的投标人、成立年限不足半年的</w:t>
            </w:r>
            <w:r w:rsidRPr="00B35B76">
              <w:rPr>
                <w:rFonts w:ascii="仿宋" w:eastAsia="仿宋" w:hAnsi="仿宋" w:cs="仿宋_GB2312"/>
              </w:rPr>
              <w:lastRenderedPageBreak/>
              <w:t>投标人），应选</w:t>
            </w:r>
            <w:proofErr w:type="gramStart"/>
            <w:r w:rsidRPr="00B35B76">
              <w:rPr>
                <w:rFonts w:ascii="仿宋" w:eastAsia="仿宋" w:hAnsi="仿宋" w:cs="仿宋_GB2312"/>
              </w:rPr>
              <w:t>择提供</w:t>
            </w:r>
            <w:proofErr w:type="gramEnd"/>
            <w:r w:rsidRPr="00B35B76">
              <w:rPr>
                <w:rFonts w:ascii="仿宋" w:eastAsia="仿宋" w:hAnsi="仿宋" w:cs="仿宋_GB2312"/>
              </w:rPr>
              <w:t>资信证明复印件。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4</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依法缴纳税收证明材料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5</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依法缴纳社会保障资金证明材料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6</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具备履行合同所必需设备和专业技术能力的声明函(若有)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7</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参加采购活动前三年内在经营活动中没有重大违法记录的声明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8</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信用记录查询结果</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w:t>
            </w:r>
            <w:r w:rsidRPr="00B35B76">
              <w:rPr>
                <w:rFonts w:ascii="仿宋" w:eastAsia="仿宋" w:hAnsi="仿宋" w:cs="仿宋_GB2312"/>
              </w:rPr>
              <w:lastRenderedPageBreak/>
              <w:t>人名单、政府采购严重违法失信行为记录名单及其他重大违法记录且相关信用惩戒期限未满的，其资格审查不合格。</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9</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中小企业声明函（以资格条件落实中小企业扶持政策时适用 ）</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B35B76">
              <w:rPr>
                <w:rFonts w:ascii="仿宋" w:eastAsia="仿宋" w:hAnsi="仿宋" w:cs="仿宋_GB2312"/>
              </w:rPr>
              <w:t>式落实</w:t>
            </w:r>
            <w:proofErr w:type="gramEnd"/>
            <w:r w:rsidRPr="00B35B76">
              <w:rPr>
                <w:rFonts w:ascii="仿宋" w:eastAsia="仿宋" w:hAnsi="仿宋" w:cs="仿宋_GB2312"/>
              </w:rPr>
              <w:t>中小企业预留份额时，还需提供《联合体协议》。 ⑤以合同分包形式落实中小企业预留份额时，还需提供《分包意向协议》。</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10</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联合体协议（若有）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①招标文件接受联合体投标且投标人为联合体的，投标人应提供本协议；否则无须提供。 ②本协议由委托代理人签字或盖章的，应按照招标文件第七章载明的格式提供“单位授权书”。</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序号</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资格审查要求概况</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1</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单位授权书</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2</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营业执照等证明文件</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w:t>
            </w:r>
            <w:r w:rsidRPr="00B35B76">
              <w:rPr>
                <w:rFonts w:ascii="仿宋" w:eastAsia="仿宋" w:hAnsi="仿宋" w:cs="仿宋_GB2312"/>
              </w:rPr>
              <w:lastRenderedPageBreak/>
              <w:t>法规和规章规定，提供有效的相应具体证照复印件。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3</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提供财务状况报告(财务报告、或资信证明）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①投标人提供的财务报告复印件（成立年限按照投标截止时间推算）应符合下列规定： a.成立年限满1年及以上的投标人，提供经审计的上一年度的年度财务报告。 b.成立年限满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w:t>
            </w:r>
            <w:proofErr w:type="gramStart"/>
            <w:r w:rsidRPr="00B35B76">
              <w:rPr>
                <w:rFonts w:ascii="仿宋" w:eastAsia="仿宋" w:hAnsi="仿宋" w:cs="仿宋_GB2312"/>
              </w:rPr>
              <w:t>提供该半年度</w:t>
            </w:r>
            <w:proofErr w:type="gramEnd"/>
            <w:r w:rsidRPr="00B35B76">
              <w:rPr>
                <w:rFonts w:ascii="仿宋" w:eastAsia="仿宋" w:hAnsi="仿宋" w:cs="仿宋_GB2312"/>
              </w:rPr>
              <w:t>中任一季度的季度财务报告</w:t>
            </w:r>
            <w:proofErr w:type="gramStart"/>
            <w:r w:rsidRPr="00B35B76">
              <w:rPr>
                <w:rFonts w:ascii="仿宋" w:eastAsia="仿宋" w:hAnsi="仿宋" w:cs="仿宋_GB2312"/>
              </w:rPr>
              <w:t>或该半年度</w:t>
            </w:r>
            <w:proofErr w:type="gramEnd"/>
            <w:r w:rsidRPr="00B35B76">
              <w:rPr>
                <w:rFonts w:ascii="仿宋" w:eastAsia="仿宋" w:hAnsi="仿宋" w:cs="仿宋_GB2312"/>
              </w:rPr>
              <w:t>的半年度财务报告。 c.无法按照以上a、b项规定提供财务报告复印件的投标人（包括但不限于：成立年限满1年及以上的投标人、成立年限满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1年的投标人、成立年限不足半年的投标人），应选</w:t>
            </w:r>
            <w:proofErr w:type="gramStart"/>
            <w:r w:rsidRPr="00B35B76">
              <w:rPr>
                <w:rFonts w:ascii="仿宋" w:eastAsia="仿宋" w:hAnsi="仿宋" w:cs="仿宋_GB2312"/>
              </w:rPr>
              <w:t>择提供</w:t>
            </w:r>
            <w:proofErr w:type="gramEnd"/>
            <w:r w:rsidRPr="00B35B76">
              <w:rPr>
                <w:rFonts w:ascii="仿宋" w:eastAsia="仿宋" w:hAnsi="仿宋" w:cs="仿宋_GB2312"/>
              </w:rPr>
              <w:t>资信证明复印件。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4</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依法缴纳税收证明材料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5</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依法缴纳社会保障资金证明材料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6</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具备履行合同所必需设备和专业技术能力的声明函(若有)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7</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参加采购活动前三年内在经营活动中没有重大违法记录的声明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①重大违法记录：指投标人因违法经营受到刑事处罚或责令停产停业、吊销许可证或执照、较大数额罚款等行政处罚。根据财库〔2022〕3号文件的规定，“较大数额罚款”认定为200</w:t>
            </w:r>
            <w:r w:rsidRPr="00B35B76">
              <w:rPr>
                <w:rFonts w:ascii="仿宋" w:eastAsia="仿宋" w:hAnsi="仿宋" w:cs="仿宋_GB2312"/>
              </w:rPr>
              <w:lastRenderedPageBreak/>
              <w:t>万元以上的罚款，法律、行政法规以及国务院有关部门明确规定相关领域“较大数额罚款”标准高于200万元的，从其规定。</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8</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信用记录查询结果</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9</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中小企业声明函（以资格条件落实中小企业扶持政策时适用 ）</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B35B76">
              <w:rPr>
                <w:rFonts w:ascii="仿宋" w:eastAsia="仿宋" w:hAnsi="仿宋" w:cs="仿宋_GB2312"/>
              </w:rPr>
              <w:t>式落实</w:t>
            </w:r>
            <w:proofErr w:type="gramEnd"/>
            <w:r w:rsidRPr="00B35B76">
              <w:rPr>
                <w:rFonts w:ascii="仿宋" w:eastAsia="仿宋" w:hAnsi="仿宋" w:cs="仿宋_GB2312"/>
              </w:rPr>
              <w:t>中小企业预留份额时，还需提供《联合体协议》。 ⑤以合同分包形式落实中小企业预留份额时，还需提供《分包意向协议》。</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10</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联合体协议（若有）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①招标文件接受联合体投标且投标人为联合体的，投标人应提供本协议；否则无须提供。 ②本协议由委托代理人签字或盖章的，应按照招标文件第七章载明的格式提供“单位授权书”。</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序号</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资格审查要求概况</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1</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单位授权书</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①投标人（自然人除外）：若投标人代表为单位授权的委托代理人，应提供本授权书；若投</w:t>
            </w:r>
            <w:r w:rsidRPr="00B35B76">
              <w:rPr>
                <w:rFonts w:ascii="仿宋" w:eastAsia="仿宋" w:hAnsi="仿宋" w:cs="仿宋_GB2312"/>
              </w:rPr>
              <w:lastRenderedPageBreak/>
              <w:t>标人代表为单位负责人，应在此项下提交其身份证正反面复印件，可不提供本授权书。 ②投标人为自然人的，可不填写本授权书。</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2</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营业执照等证明文件</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3</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提供财务状况报告(财务报告、或资信证明）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①投标人提供的财务报告复印件（成立年限按照投标截止时间推算）应符合下列规定： a.成立年限满1年及以上的投标人，提供经审计的上一年度的年度财务报告。 b.成立年限满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w:t>
            </w:r>
            <w:proofErr w:type="gramStart"/>
            <w:r w:rsidRPr="00B35B76">
              <w:rPr>
                <w:rFonts w:ascii="仿宋" w:eastAsia="仿宋" w:hAnsi="仿宋" w:cs="仿宋_GB2312"/>
              </w:rPr>
              <w:t>提供该半年度</w:t>
            </w:r>
            <w:proofErr w:type="gramEnd"/>
            <w:r w:rsidRPr="00B35B76">
              <w:rPr>
                <w:rFonts w:ascii="仿宋" w:eastAsia="仿宋" w:hAnsi="仿宋" w:cs="仿宋_GB2312"/>
              </w:rPr>
              <w:t>中任一季度的季度财务报告</w:t>
            </w:r>
            <w:proofErr w:type="gramStart"/>
            <w:r w:rsidRPr="00B35B76">
              <w:rPr>
                <w:rFonts w:ascii="仿宋" w:eastAsia="仿宋" w:hAnsi="仿宋" w:cs="仿宋_GB2312"/>
              </w:rPr>
              <w:t>或该半年度</w:t>
            </w:r>
            <w:proofErr w:type="gramEnd"/>
            <w:r w:rsidRPr="00B35B76">
              <w:rPr>
                <w:rFonts w:ascii="仿宋" w:eastAsia="仿宋" w:hAnsi="仿宋" w:cs="仿宋_GB2312"/>
              </w:rPr>
              <w:t>的半年度财务报告。 c.无法按照以上a、b项规定提供财务报告复印件的投标人（包括但不限于：成立年限满1年及以上的投标人、成立年限满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1年的投标人、成立年限不足半年的投标人），应选</w:t>
            </w:r>
            <w:proofErr w:type="gramStart"/>
            <w:r w:rsidRPr="00B35B76">
              <w:rPr>
                <w:rFonts w:ascii="仿宋" w:eastAsia="仿宋" w:hAnsi="仿宋" w:cs="仿宋_GB2312"/>
              </w:rPr>
              <w:t>择提供</w:t>
            </w:r>
            <w:proofErr w:type="gramEnd"/>
            <w:r w:rsidRPr="00B35B76">
              <w:rPr>
                <w:rFonts w:ascii="仿宋" w:eastAsia="仿宋" w:hAnsi="仿宋" w:cs="仿宋_GB2312"/>
              </w:rPr>
              <w:t>资信证明复印件。</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4</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依法缴纳税收证明材料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5</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依法缴纳社会保障资金证明材料</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w:t>
            </w:r>
            <w:r w:rsidRPr="00B35B76">
              <w:rPr>
                <w:rFonts w:ascii="仿宋" w:eastAsia="仿宋" w:hAnsi="仿宋" w:cs="仿宋_GB2312"/>
              </w:rPr>
              <w:lastRenderedPageBreak/>
              <w:t>或暂缓缴纳社会保障资金证明材料的，视同满足本项资格条件要求。</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6</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具备履行合同所必需设备和专业技术能力的声明函(若有)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7</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参加采购活动前三年内在经营活动中没有重大违法记录的声明</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8</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信用记录查询结果</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9</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中小企业声明函（以资格条件落实中小企业扶持政策时适用 ）</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B35B76">
              <w:rPr>
                <w:rFonts w:ascii="仿宋" w:eastAsia="仿宋" w:hAnsi="仿宋" w:cs="仿宋_GB2312"/>
              </w:rPr>
              <w:t>式落</w:t>
            </w:r>
            <w:r w:rsidRPr="00B35B76">
              <w:rPr>
                <w:rFonts w:ascii="仿宋" w:eastAsia="仿宋" w:hAnsi="仿宋" w:cs="仿宋_GB2312"/>
              </w:rPr>
              <w:lastRenderedPageBreak/>
              <w:t>实</w:t>
            </w:r>
            <w:proofErr w:type="gramEnd"/>
            <w:r w:rsidRPr="00B35B76">
              <w:rPr>
                <w:rFonts w:ascii="仿宋" w:eastAsia="仿宋" w:hAnsi="仿宋" w:cs="仿宋_GB2312"/>
              </w:rPr>
              <w:t>中小企业预留份额时，还需提供《联合体协议》。 ⑤以合同分包形式落实中小企业预留份额时，还需提供《分包意向协议》。</w:t>
            </w:r>
          </w:p>
        </w:tc>
      </w:tr>
      <w:tr w:rsidR="00B35B76" w:rsidRPr="00B35B76">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10</w:t>
            </w:r>
          </w:p>
        </w:tc>
        <w:tc>
          <w:tcPr>
            <w:tcW w:w="3322"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联合体协议（若有）</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①招标文件接受联合体投标且投标人为联合体的，投标人应提供本协议；否则无须提供。 ②本协议由委托代理人签字或盖章的，应按照招标文件第七章载明的格式提供“单位授权书”。</w:t>
            </w:r>
          </w:p>
        </w:tc>
      </w:tr>
    </w:tbl>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※备注说明</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①投标人应根据自身实际情况提供上述资格要求的证明材料，格式可参考招标文件第七章提供。</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②投标人提供的相应证明材料复印件均应符合：内容完整、清晰、整洁，并由投标人加盖其单位公章。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③根据招标文件第四章第一点资格审查的1.3“④其他资格证明文件”要求，允许供应商采用资格承诺制的并提供符合要求的资格承诺函，视为满足招标文件的资格要求。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④.其他资格证明文件：</w:t>
      </w:r>
    </w:p>
    <w:p w:rsidR="00B449A1" w:rsidRPr="00B35B76" w:rsidRDefault="006448D2">
      <w:pPr>
        <w:pStyle w:val="null3"/>
        <w:rPr>
          <w:rFonts w:ascii="仿宋" w:eastAsia="仿宋" w:hAnsi="仿宋" w:hint="default"/>
        </w:rPr>
      </w:pPr>
      <w:r w:rsidRPr="00B35B76">
        <w:rPr>
          <w:rFonts w:ascii="仿宋" w:eastAsia="仿宋" w:hAnsi="仿宋"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资格审查要求概况</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采购文件要求的，视为未按照采购文件规定提交供应商的资格及资信文件，按资格审查不合格处理。②采购项目有特殊资格要求的，供应商还应按要求提供相应的证明材料。</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单位负责人授权书</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参加投标的投标人代表需手持本人身份证原件及CA认证卡（数字证书）用于现场解密电子版投标文件。如果投标人代表不是单位负责人，投标人代表还需手持《单位负责人授权书》（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bl>
    <w:p w:rsidR="00B449A1" w:rsidRPr="00B35B76" w:rsidRDefault="006448D2">
      <w:pPr>
        <w:pStyle w:val="null3"/>
        <w:rPr>
          <w:rFonts w:ascii="仿宋" w:eastAsia="仿宋" w:hAnsi="仿宋" w:cs="仿宋_GB2312" w:hint="default"/>
        </w:rPr>
      </w:pPr>
      <w:r w:rsidRPr="00B35B76">
        <w:rPr>
          <w:rFonts w:ascii="仿宋" w:eastAsia="仿宋" w:hAnsi="仿宋"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rsidTr="006448D2">
        <w:tc>
          <w:tcPr>
            <w:tcW w:w="3692"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资格审查要求概况</w:t>
            </w:r>
          </w:p>
        </w:tc>
        <w:tc>
          <w:tcPr>
            <w:tcW w:w="4614"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rsidTr="006448D2">
        <w:tc>
          <w:tcPr>
            <w:tcW w:w="3692"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采购文件要求的，视为未按照采购文件规定提交供应商的资格及资信文件，按资格审查不合格处理。②采购项目有特殊资格要求的，供应商还应按要求提供相应的证明材料。</w:t>
            </w:r>
          </w:p>
        </w:tc>
      </w:tr>
      <w:tr w:rsidR="00B35B76" w:rsidRPr="00B35B76" w:rsidTr="006448D2">
        <w:tc>
          <w:tcPr>
            <w:tcW w:w="3692"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单位负责人授权书</w:t>
            </w:r>
          </w:p>
        </w:tc>
        <w:tc>
          <w:tcPr>
            <w:tcW w:w="4614"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参加投标的投标人代表需手持本人身份证原件及</w:t>
            </w:r>
            <w:r w:rsidRPr="00B35B76">
              <w:rPr>
                <w:rFonts w:ascii="仿宋" w:eastAsia="仿宋" w:hAnsi="仿宋" w:cs="仿宋_GB2312"/>
              </w:rPr>
              <w:lastRenderedPageBreak/>
              <w:t>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r w:rsidR="00B35B76" w:rsidRPr="00B35B76" w:rsidTr="006448D2">
        <w:tc>
          <w:tcPr>
            <w:tcW w:w="3692" w:type="dxa"/>
          </w:tcPr>
          <w:p w:rsidR="00D271C5" w:rsidRPr="00B35B76" w:rsidRDefault="00D271C5" w:rsidP="006448D2">
            <w:pPr>
              <w:pStyle w:val="null3"/>
              <w:rPr>
                <w:rFonts w:ascii="仿宋" w:eastAsia="仿宋" w:hAnsi="仿宋" w:cs="仿宋_GB2312" w:hint="default"/>
              </w:rPr>
            </w:pPr>
            <w:r w:rsidRPr="00B35B76">
              <w:rPr>
                <w:rFonts w:ascii="仿宋" w:eastAsia="仿宋" w:hAnsi="仿宋" w:cs="仿宋_GB2312"/>
              </w:rPr>
              <w:lastRenderedPageBreak/>
              <w:t>监理资质</w:t>
            </w:r>
          </w:p>
        </w:tc>
        <w:tc>
          <w:tcPr>
            <w:tcW w:w="4614" w:type="dxa"/>
          </w:tcPr>
          <w:p w:rsidR="00D271C5" w:rsidRPr="00B35B76" w:rsidRDefault="00D271C5" w:rsidP="006448D2">
            <w:pPr>
              <w:pStyle w:val="null3"/>
              <w:rPr>
                <w:rFonts w:ascii="仿宋" w:eastAsia="仿宋" w:hAnsi="仿宋" w:cs="仿宋_GB2312" w:hint="default"/>
              </w:rPr>
            </w:pPr>
            <w:r w:rsidRPr="00B35B76">
              <w:rPr>
                <w:rFonts w:ascii="仿宋" w:eastAsia="仿宋" w:hAnsi="仿宋" w:cs="仿宋_GB2312"/>
              </w:rPr>
              <w:t>投标人具有建设行政主管部门核发的合法有效的工程监理综合资质或乙级以上（含乙级）通信工程专业监理资质，且证书在有效期内，投标人需提供资质证书复印件。</w:t>
            </w:r>
          </w:p>
        </w:tc>
      </w:tr>
      <w:tr w:rsidR="00D271C5" w:rsidRPr="00B35B76" w:rsidTr="006448D2">
        <w:tc>
          <w:tcPr>
            <w:tcW w:w="3692"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本采购</w:t>
            </w:r>
            <w:proofErr w:type="gramStart"/>
            <w:r w:rsidRPr="00B35B76">
              <w:rPr>
                <w:rFonts w:ascii="仿宋" w:eastAsia="仿宋" w:hAnsi="仿宋" w:cs="仿宋_GB2312"/>
              </w:rPr>
              <w:t>包属于</w:t>
            </w:r>
            <w:proofErr w:type="gramEnd"/>
            <w:r w:rsidRPr="00B35B76">
              <w:rPr>
                <w:rFonts w:ascii="仿宋" w:eastAsia="仿宋" w:hAnsi="仿宋" w:cs="仿宋_GB2312"/>
              </w:rPr>
              <w:t>专门面向中小企业采购。</w:t>
            </w:r>
          </w:p>
        </w:tc>
        <w:tc>
          <w:tcPr>
            <w:tcW w:w="4614" w:type="dxa"/>
          </w:tcPr>
          <w:p w:rsidR="00D271C5" w:rsidRPr="00B35B76" w:rsidRDefault="00D271C5" w:rsidP="006448D2">
            <w:pPr>
              <w:pStyle w:val="null3"/>
              <w:rPr>
                <w:rFonts w:ascii="仿宋" w:eastAsia="仿宋" w:hAnsi="仿宋" w:hint="default"/>
              </w:rPr>
            </w:pPr>
            <w:r w:rsidRPr="00B35B76">
              <w:rPr>
                <w:rFonts w:ascii="仿宋" w:eastAsia="仿宋" w:hAnsi="仿宋" w:cs="仿宋_GB2312"/>
              </w:rPr>
              <w:t>本采购包为专门面向中小企业采购，投标人须提供中小企业声明函。监狱企业、残疾人福利性单位视同小型、微型企业。</w:t>
            </w:r>
          </w:p>
        </w:tc>
      </w:tr>
    </w:tbl>
    <w:p w:rsidR="00D271C5" w:rsidRPr="00B35B76" w:rsidRDefault="00D271C5">
      <w:pPr>
        <w:pStyle w:val="null3"/>
        <w:rPr>
          <w:rFonts w:ascii="仿宋" w:eastAsia="仿宋" w:hAnsi="仿宋" w:hint="default"/>
        </w:rPr>
      </w:pPr>
    </w:p>
    <w:p w:rsidR="00B449A1" w:rsidRPr="00B35B76" w:rsidRDefault="006448D2">
      <w:pPr>
        <w:pStyle w:val="null3"/>
        <w:rPr>
          <w:rFonts w:ascii="仿宋" w:eastAsia="仿宋" w:hAnsi="仿宋" w:hint="default"/>
        </w:rPr>
      </w:pPr>
      <w:r w:rsidRPr="00B35B76">
        <w:rPr>
          <w:rFonts w:ascii="仿宋" w:eastAsia="仿宋" w:hAnsi="仿宋"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资格审查要求概况</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资格承诺函</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①本采购</w:t>
            </w:r>
            <w:proofErr w:type="gramStart"/>
            <w:r w:rsidRPr="00B35B76">
              <w:rPr>
                <w:rFonts w:ascii="仿宋" w:eastAsia="仿宋" w:hAnsi="仿宋" w:cs="仿宋_GB2312"/>
              </w:rPr>
              <w:t>包允许</w:t>
            </w:r>
            <w:proofErr w:type="gramEnd"/>
            <w:r w:rsidRPr="00B35B76">
              <w:rPr>
                <w:rFonts w:ascii="仿宋" w:eastAsia="仿宋" w:hAnsi="仿宋" w:cs="仿宋_GB2312"/>
              </w:rPr>
              <w:t>供应商采用资格承诺制。采用资格承诺制的供应商，应当根据投标(响应)格式文件要求提供资格承诺函，无需提供《政府采购法实施条例》第十七条第一款规定的一般资格条件证明材料；资格</w:t>
            </w:r>
            <w:proofErr w:type="gramStart"/>
            <w:r w:rsidRPr="00B35B76">
              <w:rPr>
                <w:rFonts w:ascii="仿宋" w:eastAsia="仿宋" w:hAnsi="仿宋" w:cs="仿宋_GB2312"/>
              </w:rPr>
              <w:t>承诺函不符合</w:t>
            </w:r>
            <w:proofErr w:type="gramEnd"/>
            <w:r w:rsidRPr="00B35B76">
              <w:rPr>
                <w:rFonts w:ascii="仿宋" w:eastAsia="仿宋" w:hAnsi="仿宋" w:cs="仿宋_GB2312"/>
              </w:rPr>
              <w:t>采购文件要求的，视为未按照采购文件规定提交供应商的资格及资信文件，按资格审查不合格处理。②采购项目有特殊资格要求的，供应商还应按要求提供相应的证明材料。</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单位负责人授权书</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参加投标的投标人代表需手持本人身份证原件及CA认证卡（数字证书）用于现场解密电子版投标文件。如果投标人代表不是单位负责人，投标人代表还需手持《单位负责人授权书》（</w:t>
            </w:r>
            <w:proofErr w:type="gramStart"/>
            <w:r w:rsidRPr="00B35B76">
              <w:rPr>
                <w:rFonts w:ascii="仿宋" w:eastAsia="仿宋" w:hAnsi="仿宋" w:cs="仿宋_GB2312"/>
              </w:rPr>
              <w:t>附单位</w:t>
            </w:r>
            <w:proofErr w:type="gramEnd"/>
            <w:r w:rsidRPr="00B35B76">
              <w:rPr>
                <w:rFonts w:ascii="仿宋" w:eastAsia="仿宋" w:hAnsi="仿宋" w:cs="仿宋_GB2312"/>
              </w:rPr>
              <w:t>负责人身份证及被授权人身份证正反面复印件）以便现场核查。</w:t>
            </w:r>
          </w:p>
        </w:tc>
      </w:tr>
      <w:tr w:rsidR="00B35B76" w:rsidRPr="00B35B76">
        <w:tc>
          <w:tcPr>
            <w:tcW w:w="3692" w:type="dxa"/>
          </w:tcPr>
          <w:p w:rsidR="00B449A1" w:rsidRPr="00B35B76" w:rsidRDefault="006448D2">
            <w:pPr>
              <w:pStyle w:val="null3"/>
              <w:rPr>
                <w:rFonts w:ascii="仿宋" w:eastAsia="仿宋" w:hAnsi="仿宋" w:hint="default"/>
              </w:rPr>
            </w:pPr>
            <w:r w:rsidRPr="00B35B76">
              <w:rPr>
                <w:rFonts w:ascii="仿宋" w:eastAsia="仿宋" w:hAnsi="仿宋" w:cs="仿宋_GB2312"/>
              </w:rPr>
              <w:t>本采购</w:t>
            </w:r>
            <w:proofErr w:type="gramStart"/>
            <w:r w:rsidRPr="00B35B76">
              <w:rPr>
                <w:rFonts w:ascii="仿宋" w:eastAsia="仿宋" w:hAnsi="仿宋" w:cs="仿宋_GB2312"/>
              </w:rPr>
              <w:t>包属于</w:t>
            </w:r>
            <w:proofErr w:type="gramEnd"/>
            <w:r w:rsidRPr="00B35B76">
              <w:rPr>
                <w:rFonts w:ascii="仿宋" w:eastAsia="仿宋" w:hAnsi="仿宋" w:cs="仿宋_GB2312"/>
              </w:rPr>
              <w:t>专门面向中小企业采购。</w:t>
            </w:r>
          </w:p>
        </w:tc>
        <w:tc>
          <w:tcPr>
            <w:tcW w:w="4614" w:type="dxa"/>
          </w:tcPr>
          <w:p w:rsidR="00B449A1" w:rsidRPr="00B35B76" w:rsidRDefault="006448D2">
            <w:pPr>
              <w:pStyle w:val="null3"/>
              <w:rPr>
                <w:rFonts w:ascii="仿宋" w:eastAsia="仿宋" w:hAnsi="仿宋" w:hint="default"/>
              </w:rPr>
            </w:pPr>
            <w:r w:rsidRPr="00B35B76">
              <w:rPr>
                <w:rFonts w:ascii="仿宋" w:eastAsia="仿宋" w:hAnsi="仿宋" w:cs="仿宋_GB2312"/>
              </w:rPr>
              <w:t>本采购包为专门面向中小企业采购，投标人须提供中小企业声明函。监狱企业、残疾人福利性单位视同小型、微型企业。</w:t>
            </w:r>
          </w:p>
        </w:tc>
      </w:tr>
    </w:tbl>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（3）投标保证金。</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未按照招标文件规定提交投标函</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未按照招标文件规定提交投标人的资格及资信文件</w:t>
            </w:r>
          </w:p>
        </w:tc>
      </w:tr>
      <w:tr w:rsidR="00B35B76" w:rsidRPr="00B35B76">
        <w:tc>
          <w:tcPr>
            <w:tcW w:w="8306" w:type="dxa"/>
          </w:tcPr>
          <w:p w:rsidR="00B449A1" w:rsidRPr="00B35B76" w:rsidRDefault="006448D2">
            <w:pPr>
              <w:pStyle w:val="null3"/>
              <w:rPr>
                <w:rFonts w:ascii="仿宋" w:eastAsia="仿宋" w:hAnsi="仿宋" w:hint="default"/>
              </w:rPr>
            </w:pPr>
            <w:r w:rsidRPr="00B35B76">
              <w:rPr>
                <w:rFonts w:ascii="仿宋" w:eastAsia="仿宋" w:hAnsi="仿宋" w:cs="仿宋_GB2312"/>
              </w:rPr>
              <w:t>未按照招标文件规定提交投标保证金</w:t>
            </w: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采购包1：</w:t>
      </w:r>
    </w:p>
    <w:p w:rsidR="00B449A1" w:rsidRPr="00B35B76" w:rsidRDefault="006448D2">
      <w:pPr>
        <w:pStyle w:val="null3"/>
        <w:rPr>
          <w:rFonts w:ascii="仿宋" w:eastAsia="仿宋" w:hAnsi="仿宋" w:hint="default"/>
        </w:rPr>
      </w:pPr>
      <w:r w:rsidRPr="00B35B76">
        <w:rPr>
          <w:rFonts w:ascii="仿宋" w:eastAsia="仿宋" w:hAnsi="仿宋" w:cs="仿宋_GB2312"/>
        </w:rPr>
        <w:t>资格审查不合格项：无</w:t>
      </w:r>
    </w:p>
    <w:p w:rsidR="00B449A1" w:rsidRPr="00B35B76" w:rsidRDefault="006448D2">
      <w:pPr>
        <w:pStyle w:val="null3"/>
        <w:rPr>
          <w:rFonts w:ascii="仿宋" w:eastAsia="仿宋" w:hAnsi="仿宋" w:hint="default"/>
        </w:rPr>
      </w:pPr>
      <w:r w:rsidRPr="00B35B76">
        <w:rPr>
          <w:rFonts w:ascii="仿宋" w:eastAsia="仿宋" w:hAnsi="仿宋" w:cs="仿宋_GB2312"/>
        </w:rPr>
        <w:t>采购包2：</w:t>
      </w:r>
    </w:p>
    <w:p w:rsidR="00B449A1" w:rsidRPr="00B35B76" w:rsidRDefault="006448D2">
      <w:pPr>
        <w:pStyle w:val="null3"/>
        <w:rPr>
          <w:rFonts w:ascii="仿宋" w:eastAsia="仿宋" w:hAnsi="仿宋" w:hint="default"/>
        </w:rPr>
      </w:pPr>
      <w:r w:rsidRPr="00B35B76">
        <w:rPr>
          <w:rFonts w:ascii="仿宋" w:eastAsia="仿宋" w:hAnsi="仿宋" w:cs="仿宋_GB2312"/>
        </w:rPr>
        <w:t>资格审查不合格项：无</w:t>
      </w:r>
    </w:p>
    <w:p w:rsidR="00B449A1" w:rsidRPr="00B35B76" w:rsidRDefault="006448D2">
      <w:pPr>
        <w:pStyle w:val="null3"/>
        <w:rPr>
          <w:rFonts w:ascii="仿宋" w:eastAsia="仿宋" w:hAnsi="仿宋" w:hint="default"/>
        </w:rPr>
      </w:pPr>
      <w:r w:rsidRPr="00B35B76">
        <w:rPr>
          <w:rFonts w:ascii="仿宋" w:eastAsia="仿宋" w:hAnsi="仿宋" w:cs="仿宋_GB2312"/>
        </w:rPr>
        <w:t>采购包3：</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资格审查不合格项：无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1.5若本项目接受联合体投标且投标人为联合体，联合体中有同类资质的供应</w:t>
      </w:r>
      <w:proofErr w:type="gramStart"/>
      <w:r w:rsidRPr="00B35B76">
        <w:rPr>
          <w:rFonts w:ascii="仿宋" w:eastAsia="仿宋" w:hAnsi="仿宋" w:cs="仿宋_GB2312"/>
        </w:rPr>
        <w:t>商按照</w:t>
      </w:r>
      <w:proofErr w:type="gramEnd"/>
      <w:r w:rsidRPr="00B35B76">
        <w:rPr>
          <w:rFonts w:ascii="仿宋" w:eastAsia="仿宋" w:hAnsi="仿宋" w:cs="仿宋_GB2312"/>
        </w:rPr>
        <w:t>联合体分工承担相同工作的，应先按照资质等级较低的供应商确定资质等级，再按照本章第1.2、1.3、1.4条规定进行资格审查。</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2、资格审查情况不得私自外泄，有关信息由 三明华建招标代理有限公司 统一对外发布。</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3、资格审查合格的投标人不足三家的，不进行评标。同时，本次采购活动结束， 三明华建招标代理有限公司 将依法组织后续采购活动（包括但不限于：重新招标、采用其他方式采购等）。</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二、评标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4、资格审查结束后，由 三明华建招标代理有限公司 负责评标委员会的组建及评标工作的组织。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5、评标委员会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由采购人代表和评审专家两部分共7人组成，其中由福建省政府采购评审专家</w:t>
      </w:r>
      <w:proofErr w:type="gramStart"/>
      <w:r w:rsidRPr="00B35B76">
        <w:rPr>
          <w:rFonts w:ascii="仿宋" w:eastAsia="仿宋" w:hAnsi="仿宋" w:cs="仿宋_GB2312"/>
        </w:rPr>
        <w:t>库产生</w:t>
      </w:r>
      <w:proofErr w:type="gramEnd"/>
      <w:r w:rsidRPr="00B35B76">
        <w:rPr>
          <w:rFonts w:ascii="仿宋" w:eastAsia="仿宋" w:hAnsi="仿宋" w:cs="仿宋_GB2312"/>
        </w:rPr>
        <w:t>的评审专家5人，由采购人派出的采购人代表2人。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5.2评标委员会负责具体评标事务，并按照下列原则依法独立履行有关职责：</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（1）评标应保护国家利益、社会公共利益和各方当事人合法权益，提高采购效益，保证项目质量。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（2）评标应遵循公平、公正、科学、严谨和择优原则。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（3）评标的依据是招标文件和电子投标文件。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（4）应按照招标文件规定推荐中标候选人或确定中标人。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（5）评标应遵守下列评标纪律：</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①评标情况不得私自外泄，有关信息由 三明华建招标代理有限公司 统一对外发布。</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②对 三明华建招标代理有限公司 或投标人提供的要求保密的资料，不得摘记翻印和外传。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③不得收受投标人或有关人员的任何礼物，不得串联鼓动其他人袒护某投标人。若与投标人存在利害关系，则应主动声明并回避。</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④全体评委应按照招标文件规定进行评标，一切认定事项应查有实据且不得弄虚作假。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⑤评标中应充分发扬民主，推荐中标候选人或确定中标人后要服从评标报告。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※对违反评标纪律的评委，将取消其评委资格，对评标工作造成严重损失者将予以通报批评乃至追究法律责任。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6、评标程序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6.1评标前的准备工作</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（1）全体评委应认真审阅招标文件，了解评委应履行或遵守的职责、义务和评标纪律。</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（2）参加评标委员会的采购人代表可对本项目的背景和采购需求进行介绍，介绍材料应以书面形式提交（随采购文件一并存档），介绍内容不得含有歧视性、倾向性意见，不得超出招标文件所述范围。</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6.2符合性审查</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（1）评标委员会依据招标文件的实质性要求，对通过资格审查的电子投标文件进行符合性审查，以确定其是否满足招标文件的实质性要求。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（2）满足招标文件的实质性要求指电子投标文件对招标文件实质性要求的响应不存在重大偏差或保留。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（3）重大偏差或</w:t>
      </w:r>
      <w:proofErr w:type="gramStart"/>
      <w:r w:rsidRPr="00B35B76">
        <w:rPr>
          <w:rFonts w:ascii="仿宋" w:eastAsia="仿宋" w:hAnsi="仿宋" w:cs="仿宋_GB2312"/>
        </w:rPr>
        <w:t>保留指</w:t>
      </w:r>
      <w:proofErr w:type="gramEnd"/>
      <w:r w:rsidRPr="00B35B76">
        <w:rPr>
          <w:rFonts w:ascii="仿宋" w:eastAsia="仿宋" w:hAnsi="仿宋" w:cs="仿宋_GB2312"/>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（5）评标委员会对所有投标人都执行相同的程序和标准。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（6）有下列情形之一的，符合性审查不合格：</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①项目一般情形：</w:t>
      </w:r>
    </w:p>
    <w:p w:rsidR="00B449A1" w:rsidRPr="00B35B76" w:rsidRDefault="006448D2">
      <w:pPr>
        <w:pStyle w:val="null3"/>
        <w:rPr>
          <w:rFonts w:ascii="仿宋" w:eastAsia="仿宋" w:hAnsi="仿宋" w:hint="default"/>
        </w:rPr>
      </w:pPr>
      <w:r w:rsidRPr="00B35B76">
        <w:rPr>
          <w:rFonts w:ascii="仿宋" w:eastAsia="仿宋" w:hAnsi="仿宋"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符合审查要求概况</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情形1</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违反招标文件中载明“投标无效”条款的规定；</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情形2</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属于招标文件第三章第10.12条规定的投标无效情形；</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情形3</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投标文件对招标文件实质性要求的响应存在重大偏离或保留。</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符合审查要求概况</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情形1</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违反招标文件中载明“投标无效”条款的规定；</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情形2</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属于招标文件第三章第10.12条规定的投标无效情形；</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情形3</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投标文件对招标文件实质性要求的响应存在重大偏离或保留。</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符合审查要求概况</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评审点具体描述</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情形1</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违反招标文件中载明“投标无效”条款的规定；</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情形2</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属于招标文件第三章第10.12条规定的投标无效情形；</w:t>
            </w:r>
          </w:p>
        </w:tc>
      </w:tr>
      <w:tr w:rsidR="00B35B76" w:rsidRPr="00B35B76">
        <w:tc>
          <w:tcPr>
            <w:tcW w:w="1038" w:type="dxa"/>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3115" w:type="dxa"/>
          </w:tcPr>
          <w:p w:rsidR="00B449A1" w:rsidRPr="00B35B76" w:rsidRDefault="006448D2">
            <w:pPr>
              <w:pStyle w:val="null3"/>
              <w:rPr>
                <w:rFonts w:ascii="仿宋" w:eastAsia="仿宋" w:hAnsi="仿宋" w:hint="default"/>
              </w:rPr>
            </w:pPr>
            <w:r w:rsidRPr="00B35B76">
              <w:rPr>
                <w:rFonts w:ascii="仿宋" w:eastAsia="仿宋" w:hAnsi="仿宋" w:cs="仿宋_GB2312"/>
              </w:rPr>
              <w:t>情形3</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投标文件对招标文件实质性要求的响应存在重大偏离或保留。</w:t>
            </w:r>
          </w:p>
        </w:tc>
      </w:tr>
    </w:tbl>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②本项目规定的其他情形：</w:t>
      </w:r>
    </w:p>
    <w:p w:rsidR="00B449A1" w:rsidRPr="00B35B76" w:rsidRDefault="006448D2">
      <w:pPr>
        <w:pStyle w:val="null3"/>
        <w:rPr>
          <w:rFonts w:ascii="仿宋" w:eastAsia="仿宋" w:hAnsi="仿宋" w:hint="default"/>
        </w:rPr>
      </w:pPr>
      <w:r w:rsidRPr="00B35B76">
        <w:rPr>
          <w:rFonts w:ascii="仿宋" w:eastAsia="仿宋" w:hAnsi="仿宋" w:cs="仿宋_GB2312"/>
        </w:rPr>
        <w:t>采购包1：</w:t>
      </w:r>
    </w:p>
    <w:p w:rsidR="00B449A1" w:rsidRPr="00B35B76" w:rsidRDefault="006448D2">
      <w:pPr>
        <w:pStyle w:val="null3"/>
        <w:rPr>
          <w:rFonts w:ascii="仿宋" w:eastAsia="仿宋" w:hAnsi="仿宋" w:hint="default"/>
        </w:rPr>
      </w:pPr>
      <w:r w:rsidRPr="00B35B76">
        <w:rPr>
          <w:rFonts w:ascii="仿宋" w:eastAsia="仿宋" w:hAnsi="仿宋" w:cs="仿宋_GB2312"/>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投标人在投标文件中对招标文件第五章招标内容及要求“二、技术和服务要求”中各项条款必须逐条响应，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条响应视为未响应招标文件实质性要求，按技术符合性审查不合格，作无效投标处理。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标记“★”号条款，负偏离按技术符合性审查不合格，作无效投标处理。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w:t>
            </w:r>
            <w:r w:rsidRPr="00B35B76">
              <w:rPr>
                <w:rFonts w:ascii="仿宋" w:eastAsia="仿宋" w:hAnsi="仿宋" w:cs="仿宋_GB2312"/>
              </w:rPr>
              <w:lastRenderedPageBreak/>
              <w:t>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投标人在投标文件中对招标文件第五章招标内容及要求“三、商务条件”中各项条款必须逐条响应，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条响应或任一项响应负偏离均视为未响应招标文件实质性要求，按商务符合性审查不合格，作无效投标处理。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附加符合性：无</w:t>
      </w:r>
    </w:p>
    <w:p w:rsidR="00B449A1" w:rsidRPr="00B35B76" w:rsidRDefault="006448D2">
      <w:pPr>
        <w:pStyle w:val="null3"/>
        <w:rPr>
          <w:rFonts w:ascii="仿宋" w:eastAsia="仿宋" w:hAnsi="仿宋" w:hint="default"/>
        </w:rPr>
      </w:pPr>
      <w:r w:rsidRPr="00B35B76">
        <w:rPr>
          <w:rFonts w:ascii="仿宋" w:eastAsia="仿宋" w:hAnsi="仿宋" w:cs="仿宋_GB2312"/>
        </w:rP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采购包2：</w:t>
      </w:r>
    </w:p>
    <w:p w:rsidR="00B449A1" w:rsidRPr="00B35B76" w:rsidRDefault="006448D2">
      <w:pPr>
        <w:pStyle w:val="null3"/>
        <w:rPr>
          <w:rFonts w:ascii="仿宋" w:eastAsia="仿宋" w:hAnsi="仿宋" w:hint="default"/>
        </w:rPr>
      </w:pPr>
      <w:r w:rsidRPr="00B35B76">
        <w:rPr>
          <w:rFonts w:ascii="仿宋" w:eastAsia="仿宋" w:hAnsi="仿宋" w:cs="仿宋_GB2312"/>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投标人在投标文件中对招标文件第五章招标内容及要求“二、技术和服务要求”中各项条款必须逐条响应，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条响应视为未响应招标文件实质性要求，按技术符合性审查不合格，作无效投标处理。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投标人在投标文件中对招标文件第五章招标内容及要求“三、商务条件”中各项条款必须逐条响应，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条响应或任一项响应负偏离均视为未响应招标文件实质性要求，按商务符合性审查不合格，作无效投标处理。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附加符合性：无</w:t>
      </w:r>
    </w:p>
    <w:p w:rsidR="00B449A1" w:rsidRPr="00B35B76" w:rsidRDefault="006448D2">
      <w:pPr>
        <w:pStyle w:val="null3"/>
        <w:rPr>
          <w:rFonts w:ascii="仿宋" w:eastAsia="仿宋" w:hAnsi="仿宋" w:hint="default"/>
        </w:rPr>
      </w:pPr>
      <w:r w:rsidRPr="00B35B76">
        <w:rPr>
          <w:rFonts w:ascii="仿宋" w:eastAsia="仿宋" w:hAnsi="仿宋" w:cs="仿宋_GB2312"/>
        </w:rP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采购包3：</w:t>
      </w:r>
    </w:p>
    <w:p w:rsidR="00B449A1" w:rsidRPr="00B35B76" w:rsidRDefault="006448D2">
      <w:pPr>
        <w:pStyle w:val="null3"/>
        <w:rPr>
          <w:rFonts w:ascii="仿宋" w:eastAsia="仿宋" w:hAnsi="仿宋" w:hint="default"/>
        </w:rPr>
      </w:pPr>
      <w:r w:rsidRPr="00B35B76">
        <w:rPr>
          <w:rFonts w:ascii="仿宋" w:eastAsia="仿宋" w:hAnsi="仿宋" w:cs="仿宋_GB2312"/>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投标人在投标文件中对招标文件第五章招标内容及要求“二、技术和服务要求”中各项条款必须逐条响应，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条响应视为未响应招标文件实质性要求，按技术符合性审查不合格，作无效投标处理。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标记“★”号条款，负偏离按技术符合性审查不合格，作无效投标处理。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进行节点关联，在技术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投标人在投标文件中对招标文件第五章招标内容及要求“三、商务条件”中各项条款必须逐条响应，</w:t>
            </w:r>
            <w:proofErr w:type="gramStart"/>
            <w:r w:rsidRPr="00B35B76">
              <w:rPr>
                <w:rFonts w:ascii="仿宋" w:eastAsia="仿宋" w:hAnsi="仿宋" w:cs="仿宋_GB2312"/>
              </w:rPr>
              <w:t>未逐</w:t>
            </w:r>
            <w:proofErr w:type="gramEnd"/>
            <w:r w:rsidRPr="00B35B76">
              <w:rPr>
                <w:rFonts w:ascii="仿宋" w:eastAsia="仿宋" w:hAnsi="仿宋" w:cs="仿宋_GB2312"/>
              </w:rPr>
              <w:t>条响应或任一项响应负偏离均</w:t>
            </w:r>
            <w:r w:rsidRPr="00B35B76">
              <w:rPr>
                <w:rFonts w:ascii="仿宋" w:eastAsia="仿宋" w:hAnsi="仿宋" w:cs="仿宋_GB2312"/>
              </w:rPr>
              <w:lastRenderedPageBreak/>
              <w:t>视为未响应招标文件实质性要求，按商务符合性审查不合格，作无效投标处理。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为保证评分的直观有效性，投标人应对评分项进行节点关联，在商务项评分中如有要求提供相关资料佐证必须按要求提供，并注明佐证内容所在的位置（可采用下划线、圆圈、箭头等方式）能佐证满足评分标准要求的相关内容，若未明确标注，对应评分项不得分。</w:t>
            </w:r>
          </w:p>
        </w:tc>
      </w:tr>
    </w:tbl>
    <w:p w:rsidR="00B449A1" w:rsidRPr="00B35B76" w:rsidRDefault="006448D2">
      <w:pPr>
        <w:pStyle w:val="null3"/>
        <w:rPr>
          <w:rFonts w:ascii="仿宋" w:eastAsia="仿宋" w:hAnsi="仿宋" w:hint="default"/>
        </w:rPr>
      </w:pPr>
      <w:r w:rsidRPr="00B35B76">
        <w:rPr>
          <w:rFonts w:ascii="仿宋" w:eastAsia="仿宋" w:hAnsi="仿宋" w:cs="仿宋_GB2312"/>
        </w:rPr>
        <w:t>附加符合性：无</w:t>
      </w:r>
    </w:p>
    <w:p w:rsidR="00B449A1" w:rsidRPr="00B35B76" w:rsidRDefault="006448D2">
      <w:pPr>
        <w:pStyle w:val="null3"/>
        <w:rPr>
          <w:rFonts w:ascii="仿宋" w:eastAsia="仿宋" w:hAnsi="仿宋" w:hint="default"/>
        </w:rPr>
      </w:pPr>
      <w:r w:rsidRPr="00B35B76">
        <w:rPr>
          <w:rFonts w:ascii="仿宋" w:eastAsia="仿宋" w:hAnsi="仿宋" w:cs="仿宋_GB2312"/>
        </w:rP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明细</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其他情形</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评标委员会认为投标人的报价明显低于其他通过符合性审查投标人的报价，有可能影响产品质量、不能诚信履约或扰乱市场正当竞争的，应要求其在评标现场合理的时间内提供书面说明，必要时还应要求其一并提交有关证明材料；投标人不能证明其报价合理性的，评标委员会应将其作为投标无效处理。</w:t>
            </w:r>
          </w:p>
        </w:tc>
      </w:tr>
    </w:tbl>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6.3澄清有关问题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（1）对通过符合性审查的电子投标文件中含义不明确、同类问题表述不一致或有明显文字和计算错误的内容，评标委员会将以书面形式要求投标人</w:t>
      </w:r>
      <w:proofErr w:type="gramStart"/>
      <w:r w:rsidRPr="00B35B76">
        <w:rPr>
          <w:rFonts w:ascii="仿宋" w:eastAsia="仿宋" w:hAnsi="仿宋" w:cs="仿宋_GB2312"/>
        </w:rPr>
        <w:t>作出</w:t>
      </w:r>
      <w:proofErr w:type="gramEnd"/>
      <w:r w:rsidRPr="00B35B76">
        <w:rPr>
          <w:rFonts w:ascii="仿宋" w:eastAsia="仿宋" w:hAnsi="仿宋" w:cs="仿宋_GB2312"/>
        </w:rPr>
        <w:t>必要的澄清、说明或补正。</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（3）电子投标文件报价出现前后不一致的，除招标文件另有规定外，按照下列规定修正：</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①开标（报价）一览表内容与电子投标文件中相应内容不一致的，以开标（报价）一览表为准；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②大写金额和小写金额不一致的，以大写金额为准；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③单价金额小数点或百分比有明显错位的，以开标（报价）一览表的总价为准，并修改单价；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④总价金额与按照单价汇总金额不一致的，以单价金额计算结果为准。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※同时出现两种以上不一致的，按照前款规定的顺序修正。修正后的报价应按照本章第6.3条第（1）、（2）款规定经投标人确认后产生约束力，投标人不确认的，其投标无效。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（4）关于细微偏差</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②评标委员会将以书面形式要求存在细微偏差的投标人在评标委员会规定的时间内予以补正。若无法补正，则评标委员会将按照不利于投标人的内容进行认定。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（5）关于投标描述（即电子投标文件中描述的内容）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①投标描述前后不一致且不涉及证明材料的：按照本章第6.3条第（1）、（2）款规定执行。</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②投标描述与证明材料不一致或多份证明材料之间不一致的：</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a.评标委员会将要求投标人进行书面澄清，并按照不利于投标人的内容进行评标。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6.4比较与评价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（1）按照本章第7条载明的评标方法和标准，对符合性审查合格的电子投标文件进行比较与评价。</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（2）关于相同品牌产品（政府采购服务类项目不适用本条款规定）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a.招标文件规定的方式：</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b.招标文件未规定的，采取随机抽取方式确定，其他投标无效。</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a.招标文件规定的方式：</w:t>
      </w:r>
    </w:p>
    <w:p w:rsidR="00B449A1" w:rsidRPr="00B35B76" w:rsidRDefault="0065442B">
      <w:pPr>
        <w:pStyle w:val="null3"/>
        <w:ind w:firstLine="480"/>
        <w:jc w:val="both"/>
        <w:rPr>
          <w:rFonts w:ascii="仿宋" w:eastAsia="仿宋" w:hAnsi="仿宋" w:hint="default"/>
        </w:rPr>
      </w:pPr>
      <w:r w:rsidRPr="00B35B76">
        <w:rPr>
          <w:rFonts w:ascii="仿宋" w:eastAsia="仿宋" w:hAnsi="仿宋" w:cs="仿宋_GB2312"/>
        </w:rPr>
        <w:t>按技术商务得分高</w:t>
      </w:r>
      <w:r w:rsidR="006448D2" w:rsidRPr="00B35B76">
        <w:rPr>
          <w:rFonts w:ascii="仿宋" w:eastAsia="仿宋" w:hAnsi="仿宋" w:cs="仿宋_GB2312"/>
        </w:rPr>
        <w:t>的获得中标人推荐资格</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b.招标文件未规定的，采取随机抽取方式确定，其他同品牌投标人不作为中标候选人。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③非单一产品采购项目，多家投标人提供的核心产品品牌相同的，按照本章第6.4条第（2）款第①、②规定处理。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（3）漏（缺）项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①招标文件中要求列入报价的费用（含配置、功能），漏（缺）项的报价视为已经包括在投标总价中。</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②对多报项及赠送项的价格评标时不予核减，全部进入评标价评议。</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6.5推荐中标候选人：详见本章第7.2条规定。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6.6编写评标报告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（1）评标报告由评标委员会负责编写。</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（2）评标报告应包括下列内容：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①招标公告刊登的媒体名称、开标日期和地点；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②投标人名单和评标委员会成员名单；</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③评标方法和标准；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④开标记录和评标情况及说明，包括无效投标人名单及原因；</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⑤评标结果，包括中标候选人名单或确定的中标人；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⑥其他需要说明的情况，包括但不限于：评标过程中投标人的澄清、说明或补正，评委更换等。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6.8评委对需要共同认定的事项存在争议的，应按照少数服从多数的原则进行认定。持不同意见的评委应在评标报告上签署不同意见及理由，否则视为同意评标报告。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6.9在评标过程中发现投标人有下列情形之一的，评标委员会应认定其投标无效，并书面报告本项目监督管理部门：</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（1）恶意串通（包括但不限于招标文件第三章第9.7条规定情形）；</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（2）妨碍其他投标人的竞争行为；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（3）损害采购人或其他投标人的合法权益。</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6.10评标过程中，有下列情形之一的，应予废标：</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（1）符合性审查合格的投标人不足三家的；</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（2）有关法律、法规和规章规定废标的情形。</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w:t>
      </w:r>
      <w:proofErr w:type="gramStart"/>
      <w:r w:rsidRPr="00B35B76">
        <w:rPr>
          <w:rFonts w:ascii="仿宋" w:eastAsia="仿宋" w:hAnsi="仿宋" w:cs="仿宋_GB2312"/>
        </w:rPr>
        <w:t>若废标</w:t>
      </w:r>
      <w:proofErr w:type="gramEnd"/>
      <w:r w:rsidRPr="00B35B76">
        <w:rPr>
          <w:rFonts w:ascii="仿宋" w:eastAsia="仿宋" w:hAnsi="仿宋" w:cs="仿宋_GB2312"/>
        </w:rPr>
        <w:t>，则本次采购活动结束， 三明华建招标代理有限公司 将依法组织后续采购活动（包括但不限于：重新招标、采用其他方式采购等）。</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7、评标方法和标准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7.1评标方法：</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采购包1：综合评分法</w:t>
      </w:r>
    </w:p>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采购包2：综合评分法</w:t>
      </w:r>
    </w:p>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采购包3：综合评分法</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7.2评标标准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采购包1：综合评分法</w:t>
      </w:r>
    </w:p>
    <w:p w:rsidR="00B449A1" w:rsidRPr="00B35B76" w:rsidRDefault="006448D2">
      <w:pPr>
        <w:pStyle w:val="null3"/>
        <w:jc w:val="both"/>
        <w:rPr>
          <w:rFonts w:ascii="仿宋" w:eastAsia="仿宋" w:hAnsi="仿宋" w:hint="default"/>
        </w:rPr>
      </w:pPr>
      <w:r w:rsidRPr="00B35B76">
        <w:rPr>
          <w:rFonts w:ascii="仿宋" w:eastAsia="仿宋" w:hAnsi="仿宋" w:cs="仿宋_GB2312"/>
        </w:rPr>
        <w:t>（1）投标文件满足招标文件全部实质性要求，</w:t>
      </w:r>
      <w:proofErr w:type="gramStart"/>
      <w:r w:rsidRPr="00B35B76">
        <w:rPr>
          <w:rFonts w:ascii="仿宋" w:eastAsia="仿宋" w:hAnsi="仿宋" w:cs="仿宋_GB2312"/>
        </w:rPr>
        <w:t>且按照</w:t>
      </w:r>
      <w:proofErr w:type="gramEnd"/>
      <w:r w:rsidRPr="00B35B76">
        <w:rPr>
          <w:rFonts w:ascii="仿宋" w:eastAsia="仿宋" w:hAnsi="仿宋" w:cs="仿宋_GB2312"/>
        </w:rPr>
        <w:t>评审因素的量化指标评审得分（即评标总得分）最高的投标人为中标候选人。</w:t>
      </w:r>
    </w:p>
    <w:p w:rsidR="00B449A1" w:rsidRPr="00B35B76" w:rsidRDefault="006448D2">
      <w:pPr>
        <w:pStyle w:val="null3"/>
        <w:jc w:val="both"/>
        <w:rPr>
          <w:rFonts w:ascii="仿宋" w:eastAsia="仿宋" w:hAnsi="仿宋" w:hint="default"/>
        </w:rPr>
      </w:pPr>
      <w:r w:rsidRPr="00B35B76">
        <w:rPr>
          <w:rFonts w:ascii="仿宋" w:eastAsia="仿宋" w:hAnsi="仿宋"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B449A1" w:rsidRPr="00B35B76" w:rsidRDefault="006448D2">
      <w:pPr>
        <w:pStyle w:val="null3"/>
        <w:jc w:val="both"/>
        <w:rPr>
          <w:rFonts w:ascii="仿宋" w:eastAsia="仿宋" w:hAnsi="仿宋" w:hint="default"/>
        </w:rPr>
      </w:pPr>
      <w:r w:rsidRPr="00B35B76">
        <w:rPr>
          <w:rFonts w:ascii="仿宋" w:eastAsia="仿宋" w:hAnsi="仿宋" w:cs="仿宋_GB2312"/>
        </w:rPr>
        <w:t>各项评审因素的设置如下：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价格项（F1×A1）满分为30.0000分</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满足招标文件要求且报价最低的为评审基准价，价格得分=（评审基准价/报价）×标准分值</w:t>
      </w:r>
    </w:p>
    <w:p w:rsidR="00B449A1" w:rsidRPr="00B35B76" w:rsidRDefault="006448D2">
      <w:pPr>
        <w:pStyle w:val="null3"/>
        <w:jc w:val="both"/>
        <w:rPr>
          <w:rFonts w:ascii="仿宋" w:eastAsia="仿宋" w:hAnsi="仿宋" w:hint="default"/>
        </w:rPr>
      </w:pPr>
      <w:r w:rsidRPr="00B35B76">
        <w:rPr>
          <w:rFonts w:ascii="仿宋" w:eastAsia="仿宋" w:hAnsi="仿宋" w:cs="仿宋_GB2312"/>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831"/>
        <w:gridCol w:w="4153"/>
      </w:tblGrid>
      <w:tr w:rsidR="00B35B76" w:rsidRPr="00B35B76">
        <w:tc>
          <w:tcPr>
            <w:tcW w:w="166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项目</w:t>
            </w:r>
          </w:p>
        </w:tc>
        <w:tc>
          <w:tcPr>
            <w:tcW w:w="166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适用对象</w:t>
            </w:r>
          </w:p>
        </w:tc>
        <w:tc>
          <w:tcPr>
            <w:tcW w:w="83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比例</w:t>
            </w:r>
          </w:p>
        </w:tc>
        <w:tc>
          <w:tcPr>
            <w:tcW w:w="4153"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描述</w:t>
            </w: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小型、微型企业，监狱企业，残疾人福利性单位</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投标人或者联合体均为小型、微型企业</w:t>
            </w:r>
          </w:p>
        </w:tc>
        <w:tc>
          <w:tcPr>
            <w:tcW w:w="831"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15.00%</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w:t>
            </w:r>
            <w:proofErr w:type="gramStart"/>
            <w:r w:rsidRPr="00B35B76">
              <w:rPr>
                <w:rFonts w:ascii="仿宋" w:eastAsia="仿宋" w:hAnsi="仿宋" w:cs="仿宋_GB2312"/>
              </w:rPr>
              <w:t>规</w:t>
            </w:r>
            <w:proofErr w:type="gramEnd"/>
            <w:r w:rsidRPr="00B35B76">
              <w:rPr>
                <w:rFonts w:ascii="仿宋" w:eastAsia="仿宋" w:hAnsi="仿宋" w:cs="仿宋_GB2312"/>
              </w:rPr>
              <w:t>〔2022〕13号）文中规定的价格扣除：在非专门面向中小企业的采购项目中，对符合该管理办法规定的小</w:t>
            </w:r>
            <w:proofErr w:type="gramStart"/>
            <w:r w:rsidRPr="00B35B76">
              <w:rPr>
                <w:rFonts w:ascii="仿宋" w:eastAsia="仿宋" w:hAnsi="仿宋" w:cs="仿宋_GB2312"/>
              </w:rPr>
              <w:t>微企业</w:t>
            </w:r>
            <w:proofErr w:type="gramEnd"/>
            <w:r w:rsidRPr="00B35B76">
              <w:rPr>
                <w:rFonts w:ascii="仿宋" w:eastAsia="仿宋" w:hAnsi="仿宋" w:cs="仿宋_GB2312"/>
              </w:rPr>
              <w:t>报价给予相应的价格</w:t>
            </w:r>
            <w:r w:rsidRPr="00B35B76">
              <w:rPr>
                <w:rFonts w:ascii="仿宋" w:eastAsia="仿宋" w:hAnsi="仿宋" w:cs="仿宋_GB2312"/>
              </w:rPr>
              <w:lastRenderedPageBreak/>
              <w:t>扣除（货物、服务类项目按15%扣除），用扣除后的价格参加评审。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残疾人福利性单位参加政府采购活动时，应当提供《残疾人福利性单位声明函》并加单位公章(见本文件最后章节格式)。残疾人福利性单位属于小型、微型企业的，不重复享受政策。其它要求：1、评标委员会审查此项</w:t>
            </w:r>
            <w:proofErr w:type="gramStart"/>
            <w:r w:rsidRPr="00B35B76">
              <w:rPr>
                <w:rFonts w:ascii="仿宋" w:eastAsia="仿宋" w:hAnsi="仿宋" w:cs="仿宋_GB2312"/>
              </w:rPr>
              <w:t>响应性只根据</w:t>
            </w:r>
            <w:proofErr w:type="gramEnd"/>
            <w:r w:rsidRPr="00B35B76">
              <w:rPr>
                <w:rFonts w:ascii="仿宋" w:eastAsia="仿宋" w:hAnsi="仿宋" w:cs="仿宋_GB2312"/>
              </w:rPr>
              <w:t>投标文件本身的内容，而不寻求其他的外部证据。 2、中标、成交供应</w:t>
            </w:r>
            <w:proofErr w:type="gramStart"/>
            <w:r w:rsidRPr="00B35B76">
              <w:rPr>
                <w:rFonts w:ascii="仿宋" w:eastAsia="仿宋" w:hAnsi="仿宋" w:cs="仿宋_GB2312"/>
              </w:rPr>
              <w:t>商享受小</w:t>
            </w:r>
            <w:proofErr w:type="gramEnd"/>
            <w:r w:rsidRPr="00B35B76">
              <w:rPr>
                <w:rFonts w:ascii="仿宋" w:eastAsia="仿宋" w:hAnsi="仿宋" w:cs="仿宋_GB2312"/>
              </w:rPr>
              <w:t>微企业、监狱企业、残疾人福利性单位优惠的，采购代理机构将在中标、成交结果同时公告其相应的《声明函》，接受社会监督。如发现投标人提供的《声明函》与事实不符的，视为其提供虚假材料谋取中标、成交，其中标、成交无效，并依照《政府采购法》第七十七条第一款的规定追究法律责任。</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1038"/>
        <w:gridCol w:w="5191"/>
      </w:tblGrid>
      <w:tr w:rsidR="00B35B76" w:rsidRPr="00B35B76">
        <w:tc>
          <w:tcPr>
            <w:tcW w:w="2076"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项目</w:t>
            </w:r>
          </w:p>
        </w:tc>
        <w:tc>
          <w:tcPr>
            <w:tcW w:w="1038"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比例</w:t>
            </w:r>
          </w:p>
        </w:tc>
        <w:tc>
          <w:tcPr>
            <w:tcW w:w="5191" w:type="dxa"/>
          </w:tcPr>
          <w:p w:rsidR="00B449A1" w:rsidRPr="00B35B76" w:rsidRDefault="006448D2">
            <w:pPr>
              <w:pStyle w:val="null3"/>
              <w:jc w:val="both"/>
              <w:rPr>
                <w:rFonts w:ascii="仿宋" w:eastAsia="仿宋" w:hAnsi="仿宋" w:hint="default"/>
              </w:rPr>
            </w:pPr>
            <w:r w:rsidRPr="00B35B76">
              <w:rPr>
                <w:rFonts w:ascii="仿宋" w:eastAsia="仿宋" w:hAnsi="仿宋" w:cs="仿宋_GB2312"/>
              </w:rPr>
              <w:t xml:space="preserve"> 方法</w:t>
            </w:r>
          </w:p>
        </w:tc>
      </w:tr>
      <w:tr w:rsidR="00B35B76" w:rsidRPr="00B35B76">
        <w:tc>
          <w:tcPr>
            <w:tcW w:w="2076" w:type="dxa"/>
          </w:tcPr>
          <w:p w:rsidR="00B449A1" w:rsidRPr="00B35B76" w:rsidRDefault="006448D2">
            <w:pPr>
              <w:pStyle w:val="null3"/>
              <w:rPr>
                <w:rFonts w:ascii="仿宋" w:eastAsia="仿宋" w:hAnsi="仿宋" w:hint="default"/>
              </w:rPr>
            </w:pPr>
            <w:r w:rsidRPr="00B35B76">
              <w:rPr>
                <w:rFonts w:ascii="仿宋" w:eastAsia="仿宋" w:hAnsi="仿宋" w:cs="仿宋_GB2312"/>
              </w:rPr>
              <w:t>节能、环境标志产品</w:t>
            </w:r>
          </w:p>
        </w:tc>
        <w:tc>
          <w:tcPr>
            <w:tcW w:w="1038" w:type="dxa"/>
          </w:tcPr>
          <w:p w:rsidR="00B449A1" w:rsidRPr="00B35B76" w:rsidRDefault="006448D2">
            <w:pPr>
              <w:pStyle w:val="null3"/>
              <w:jc w:val="right"/>
              <w:rPr>
                <w:rFonts w:ascii="仿宋" w:eastAsia="仿宋" w:hAnsi="仿宋" w:hint="default"/>
              </w:rPr>
            </w:pPr>
            <w:r w:rsidRPr="00B35B76">
              <w:rPr>
                <w:rFonts w:ascii="仿宋" w:eastAsia="仿宋" w:hAnsi="仿宋" w:cs="仿宋_GB2312"/>
              </w:rPr>
              <w:t>10.00%</w:t>
            </w:r>
          </w:p>
        </w:tc>
        <w:tc>
          <w:tcPr>
            <w:tcW w:w="5191" w:type="dxa"/>
          </w:tcPr>
          <w:p w:rsidR="00B449A1" w:rsidRPr="00B35B76" w:rsidRDefault="006448D2">
            <w:pPr>
              <w:pStyle w:val="null3"/>
              <w:rPr>
                <w:rFonts w:ascii="仿宋" w:eastAsia="仿宋" w:hAnsi="仿宋" w:hint="default"/>
              </w:rPr>
            </w:pPr>
            <w:r w:rsidRPr="00B35B76">
              <w:rPr>
                <w:rFonts w:ascii="仿宋" w:eastAsia="仿宋" w:hAnsi="仿宋" w:cs="仿宋_GB2312"/>
              </w:rPr>
              <w:t>1、同一采购包内，对节能产品、环境标志产品政府采购品目清单范围内，实施优先采购的产品，给予产品价格报价10%的扣除，用扣除后的价格参加评审。采购标的同时</w:t>
            </w:r>
            <w:r w:rsidRPr="00B35B76">
              <w:rPr>
                <w:rFonts w:ascii="仿宋" w:eastAsia="仿宋" w:hAnsi="仿宋" w:cs="仿宋_GB2312"/>
              </w:rPr>
              <w:lastRenderedPageBreak/>
              <w:t>包含其它非优先采购产品的，应当在招标文件中要求投标人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lastRenderedPageBreak/>
        <w:t>其他：无</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技术项（F2×A2）满分为60.0000分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95"/>
        <w:gridCol w:w="636"/>
        <w:gridCol w:w="842"/>
        <w:gridCol w:w="5249"/>
      </w:tblGrid>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rPr>
              <w:t>项目</w:t>
            </w:r>
          </w:p>
        </w:tc>
        <w:tc>
          <w:tcPr>
            <w:tcW w:w="571" w:type="dxa"/>
          </w:tcPr>
          <w:p w:rsidR="006448D2" w:rsidRPr="00B35B76" w:rsidRDefault="006448D2" w:rsidP="006448D2">
            <w:pPr>
              <w:rPr>
                <w:rFonts w:ascii="仿宋" w:eastAsia="仿宋" w:hAnsi="仿宋"/>
              </w:rPr>
            </w:pPr>
            <w:r w:rsidRPr="00B35B76">
              <w:rPr>
                <w:rFonts w:ascii="仿宋" w:eastAsia="仿宋" w:hAnsi="仿宋"/>
              </w:rPr>
              <w:t>分值</w:t>
            </w:r>
          </w:p>
        </w:tc>
        <w:tc>
          <w:tcPr>
            <w:tcW w:w="847" w:type="dxa"/>
          </w:tcPr>
          <w:p w:rsidR="006448D2" w:rsidRPr="00B35B76" w:rsidRDefault="006448D2" w:rsidP="006448D2">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客观项</w:t>
            </w:r>
            <w:proofErr w:type="gramEnd"/>
          </w:p>
        </w:tc>
        <w:tc>
          <w:tcPr>
            <w:tcW w:w="5295" w:type="dxa"/>
          </w:tcPr>
          <w:p w:rsidR="006448D2" w:rsidRPr="00B35B76" w:rsidRDefault="006448D2" w:rsidP="006448D2">
            <w:pPr>
              <w:rPr>
                <w:rFonts w:ascii="仿宋" w:eastAsia="仿宋" w:hAnsi="仿宋"/>
              </w:rPr>
            </w:pPr>
            <w:r w:rsidRPr="00B35B76">
              <w:rPr>
                <w:rFonts w:ascii="仿宋" w:eastAsia="仿宋" w:hAnsi="仿宋"/>
              </w:rPr>
              <w:t>描述</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rPr>
              <w:t>技术要求响应情况</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46.4</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评委根据各投标人对招标文件第五章招标内容及要求“二、技术和服务要求”的逐项响应和承诺情况由评委进行评分。完全满足招标文件要求的得的得</w:t>
            </w:r>
            <w:r w:rsidRPr="00B35B76">
              <w:rPr>
                <w:rFonts w:ascii="仿宋" w:eastAsia="仿宋" w:hAnsi="仿宋" w:hint="eastAsia"/>
              </w:rPr>
              <w:t>46.4</w:t>
            </w:r>
            <w:r w:rsidRPr="00B35B76">
              <w:rPr>
                <w:rFonts w:ascii="仿宋" w:eastAsia="仿宋" w:hAnsi="仿宋"/>
              </w:rPr>
              <w:t>分，其中标注“</w:t>
            </w:r>
            <w:r w:rsidRPr="00B35B76">
              <w:rPr>
                <w:rFonts w:ascii="仿宋" w:eastAsia="仿宋" w:hAnsi="仿宋" w:cs="宋体" w:hint="eastAsia"/>
              </w:rPr>
              <w:t>★</w:t>
            </w:r>
            <w:r w:rsidRPr="00B35B76">
              <w:rPr>
                <w:rFonts w:ascii="仿宋" w:eastAsia="仿宋" w:hAnsi="仿宋" w:cs="Calibri"/>
              </w:rPr>
              <w:t>”</w:t>
            </w:r>
            <w:r w:rsidRPr="00B35B76">
              <w:rPr>
                <w:rFonts w:ascii="仿宋" w:eastAsia="仿宋" w:hAnsi="仿宋"/>
              </w:rPr>
              <w:t>（共</w:t>
            </w:r>
            <w:r w:rsidRPr="00B35B76">
              <w:rPr>
                <w:rFonts w:ascii="仿宋" w:eastAsia="仿宋" w:hAnsi="仿宋" w:hint="eastAsia"/>
              </w:rPr>
              <w:t>4</w:t>
            </w:r>
            <w:r w:rsidRPr="00B35B76">
              <w:rPr>
                <w:rFonts w:ascii="仿宋" w:eastAsia="仿宋" w:hAnsi="仿宋"/>
              </w:rPr>
              <w:t>项）的为不可负偏离项，不满足将视为未响应招标文件实质性要求，按技术符合性审查不合格，作无效投标处理；标注“</w:t>
            </w:r>
            <w:r w:rsidRPr="00B35B76">
              <w:rPr>
                <w:rFonts w:ascii="仿宋" w:eastAsia="仿宋" w:hAnsi="仿宋" w:cs="Arial"/>
              </w:rPr>
              <w:t>▲</w:t>
            </w:r>
            <w:r w:rsidRPr="00B35B76">
              <w:rPr>
                <w:rFonts w:ascii="仿宋" w:eastAsia="仿宋" w:hAnsi="仿宋" w:cs="Calibri"/>
              </w:rPr>
              <w:t>”</w:t>
            </w:r>
            <w:r w:rsidRPr="00B35B76">
              <w:rPr>
                <w:rFonts w:ascii="仿宋" w:eastAsia="仿宋" w:hAnsi="仿宋"/>
              </w:rPr>
              <w:t>的为重要参数，</w:t>
            </w:r>
            <w:proofErr w:type="gramStart"/>
            <w:r w:rsidRPr="00B35B76">
              <w:rPr>
                <w:rFonts w:ascii="仿宋" w:eastAsia="仿宋" w:hAnsi="仿宋"/>
              </w:rPr>
              <w:t>每负偏离</w:t>
            </w:r>
            <w:proofErr w:type="gramEnd"/>
            <w:r w:rsidRPr="00B35B76">
              <w:rPr>
                <w:rFonts w:ascii="仿宋" w:eastAsia="仿宋" w:hAnsi="仿宋"/>
              </w:rPr>
              <w:t>一项扣2分（共9项）；</w:t>
            </w:r>
            <w:r w:rsidRPr="00B35B76">
              <w:rPr>
                <w:rFonts w:ascii="仿宋" w:eastAsia="仿宋" w:hAnsi="仿宋" w:hint="eastAsia"/>
              </w:rPr>
              <w:t>技术评分项1-技术评分项71项（不含项下标注“★”、“▲”标志的内容）</w:t>
            </w:r>
            <w:r w:rsidRPr="00B35B76">
              <w:rPr>
                <w:rFonts w:ascii="仿宋" w:eastAsia="仿宋" w:hAnsi="仿宋"/>
              </w:rPr>
              <w:t>，</w:t>
            </w:r>
            <w:proofErr w:type="gramStart"/>
            <w:r w:rsidRPr="00B35B76">
              <w:rPr>
                <w:rFonts w:ascii="仿宋" w:eastAsia="仿宋" w:hAnsi="仿宋"/>
              </w:rPr>
              <w:t>每负偏离</w:t>
            </w:r>
            <w:proofErr w:type="gramEnd"/>
            <w:r w:rsidRPr="00B35B76">
              <w:rPr>
                <w:rFonts w:ascii="仿宋" w:eastAsia="仿宋" w:hAnsi="仿宋"/>
              </w:rPr>
              <w:t>一项扣</w:t>
            </w:r>
            <w:r w:rsidRPr="00B35B76">
              <w:rPr>
                <w:rFonts w:ascii="仿宋" w:eastAsia="仿宋" w:hAnsi="仿宋" w:hint="eastAsia"/>
              </w:rPr>
              <w:t>0.4</w:t>
            </w:r>
            <w:r w:rsidRPr="00B35B76">
              <w:rPr>
                <w:rFonts w:ascii="仿宋" w:eastAsia="仿宋" w:hAnsi="仿宋"/>
              </w:rPr>
              <w:t>分，扣完为止【注：招标文件要求提供相关证明材料的而不能提供或所提供内容不能佐证参数要求的，该项视为负偏离。投标人响应与证明材料不一致的，以证明材料进行评审】。</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rPr>
              <w:t>突发应急处理</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w:t>
            </w:r>
            <w:r w:rsidRPr="00B35B76">
              <w:rPr>
                <w:rFonts w:ascii="仿宋" w:eastAsia="仿宋" w:hAnsi="仿宋"/>
              </w:rPr>
              <w:t>.00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根据投标人针对本项目提供突发应急事件处理方案，内容包括但不限于</w:t>
            </w:r>
            <w:r w:rsidRPr="00B35B76">
              <w:rPr>
                <w:rFonts w:ascii="仿宋" w:eastAsia="仿宋" w:hAnsi="仿宋" w:hint="eastAsia"/>
              </w:rPr>
              <w:t>应急组织体系及职责、快速响应处置、风险分析与预防、应急响应流程、应急保障措施等</w:t>
            </w:r>
            <w:r w:rsidRPr="00B35B76">
              <w:rPr>
                <w:rFonts w:ascii="仿宋" w:eastAsia="仿宋" w:hAnsi="仿宋"/>
              </w:rPr>
              <w:t>方面</w:t>
            </w:r>
            <w:r w:rsidRPr="00B35B76">
              <w:rPr>
                <w:rFonts w:ascii="仿宋" w:eastAsia="仿宋" w:hAnsi="仿宋" w:hint="eastAsia"/>
              </w:rPr>
              <w:t>，有提供</w:t>
            </w:r>
            <w:r w:rsidRPr="00B35B76">
              <w:rPr>
                <w:rFonts w:ascii="仿宋" w:eastAsia="仿宋" w:hAnsi="仿宋"/>
              </w:rPr>
              <w:t>的得1分</w:t>
            </w:r>
            <w:r w:rsidRPr="00B35B76">
              <w:rPr>
                <w:rFonts w:ascii="仿宋" w:eastAsia="仿宋" w:hAnsi="仿宋" w:hint="eastAsia"/>
              </w:rPr>
              <w:t>，</w:t>
            </w:r>
            <w:r w:rsidRPr="00B35B76">
              <w:rPr>
                <w:rFonts w:ascii="仿宋" w:eastAsia="仿宋" w:hAnsi="仿宋"/>
              </w:rPr>
              <w:t>未提供的不得分。</w:t>
            </w:r>
          </w:p>
        </w:tc>
      </w:tr>
      <w:tr w:rsidR="00B35B76" w:rsidRPr="00B35B76" w:rsidTr="006448D2">
        <w:tc>
          <w:tcPr>
            <w:tcW w:w="1809" w:type="dxa"/>
          </w:tcPr>
          <w:p w:rsidR="006448D2" w:rsidRPr="00B35B76" w:rsidRDefault="006448D2" w:rsidP="006448D2">
            <w:pPr>
              <w:rPr>
                <w:rFonts w:ascii="仿宋" w:eastAsia="仿宋" w:hAnsi="仿宋"/>
              </w:rPr>
            </w:pPr>
            <w:proofErr w:type="gramStart"/>
            <w:r w:rsidRPr="00B35B76">
              <w:rPr>
                <w:rFonts w:ascii="仿宋" w:eastAsia="仿宋" w:hAnsi="仿宋"/>
              </w:rPr>
              <w:t>安全运</w:t>
            </w:r>
            <w:proofErr w:type="gramEnd"/>
            <w:r w:rsidRPr="00B35B76">
              <w:rPr>
                <w:rFonts w:ascii="仿宋" w:eastAsia="仿宋" w:hAnsi="仿宋"/>
              </w:rPr>
              <w:t>维</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w:t>
            </w:r>
            <w:r w:rsidRPr="00B35B76">
              <w:rPr>
                <w:rFonts w:ascii="仿宋" w:eastAsia="仿宋" w:hAnsi="仿宋"/>
              </w:rPr>
              <w:t>.00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根据投标人针对本项目提供</w:t>
            </w:r>
            <w:proofErr w:type="gramStart"/>
            <w:r w:rsidRPr="00B35B76">
              <w:rPr>
                <w:rFonts w:ascii="仿宋" w:eastAsia="仿宋" w:hAnsi="仿宋"/>
              </w:rPr>
              <w:t>安全运维管理</w:t>
            </w:r>
            <w:proofErr w:type="gramEnd"/>
            <w:r w:rsidRPr="00B35B76">
              <w:rPr>
                <w:rFonts w:ascii="仿宋" w:eastAsia="仿宋" w:hAnsi="仿宋"/>
              </w:rPr>
              <w:t>方案，内容包括但不限于设备故障处理、</w:t>
            </w:r>
            <w:proofErr w:type="gramStart"/>
            <w:r w:rsidRPr="00B35B76">
              <w:rPr>
                <w:rFonts w:ascii="仿宋" w:eastAsia="仿宋" w:hAnsi="仿宋"/>
              </w:rPr>
              <w:t>安全运</w:t>
            </w:r>
            <w:proofErr w:type="gramEnd"/>
            <w:r w:rsidRPr="00B35B76">
              <w:rPr>
                <w:rFonts w:ascii="仿宋" w:eastAsia="仿宋" w:hAnsi="仿宋"/>
              </w:rPr>
              <w:t>维措施、保密措施等方面</w:t>
            </w:r>
            <w:r w:rsidRPr="00B35B76">
              <w:rPr>
                <w:rFonts w:ascii="仿宋" w:eastAsia="仿宋" w:hAnsi="仿宋" w:hint="eastAsia"/>
              </w:rPr>
              <w:t>，有提供</w:t>
            </w:r>
            <w:r w:rsidRPr="00B35B76">
              <w:rPr>
                <w:rFonts w:ascii="仿宋" w:eastAsia="仿宋" w:hAnsi="仿宋"/>
              </w:rPr>
              <w:t>的得1分</w:t>
            </w:r>
            <w:r w:rsidRPr="00B35B76">
              <w:rPr>
                <w:rFonts w:ascii="仿宋" w:eastAsia="仿宋" w:hAnsi="仿宋" w:hint="eastAsia"/>
              </w:rPr>
              <w:t>，</w:t>
            </w:r>
            <w:r w:rsidRPr="00B35B76">
              <w:rPr>
                <w:rFonts w:ascii="仿宋" w:eastAsia="仿宋" w:hAnsi="仿宋"/>
              </w:rPr>
              <w:t>未提供的不得分。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hint="eastAsia"/>
              </w:rPr>
              <w:t>检测报告1</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投标人所投的多</w:t>
            </w:r>
            <w:proofErr w:type="gramStart"/>
            <w:r w:rsidRPr="00B35B76">
              <w:rPr>
                <w:rFonts w:ascii="仿宋" w:eastAsia="仿宋" w:hAnsi="仿宋" w:hint="eastAsia"/>
              </w:rPr>
              <w:t>模音柱通过</w:t>
            </w:r>
            <w:proofErr w:type="gramEnd"/>
            <w:r w:rsidRPr="00B35B76">
              <w:rPr>
                <w:rFonts w:ascii="仿宋" w:eastAsia="仿宋" w:hAnsi="仿宋" w:hint="eastAsia"/>
              </w:rPr>
              <w:t>IP66及以上更高等级的防水防尘测试，具备检测报告的（须提供第三方检测机构出具的有效检验报告复印件并加盖投标人公章，原件备查），提供证明材料的得1分，满分1分，未提供或不满足的不得分。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hint="eastAsia"/>
              </w:rPr>
              <w:t>检测报告2</w:t>
            </w:r>
          </w:p>
        </w:tc>
        <w:tc>
          <w:tcPr>
            <w:tcW w:w="571" w:type="dxa"/>
          </w:tcPr>
          <w:p w:rsidR="006448D2" w:rsidRPr="00B35B76" w:rsidRDefault="006448D2" w:rsidP="006448D2">
            <w:pPr>
              <w:rPr>
                <w:rFonts w:ascii="仿宋" w:eastAsia="仿宋" w:hAnsi="仿宋"/>
              </w:rPr>
            </w:pPr>
            <w:r w:rsidRPr="00B35B76">
              <w:rPr>
                <w:rFonts w:ascii="仿宋" w:eastAsia="仿宋" w:hAnsi="仿宋"/>
              </w:rPr>
              <w:t>1.00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投标人所投的多</w:t>
            </w:r>
            <w:proofErr w:type="gramStart"/>
            <w:r w:rsidRPr="00B35B76">
              <w:rPr>
                <w:rFonts w:ascii="仿宋" w:eastAsia="仿宋" w:hAnsi="仿宋"/>
              </w:rPr>
              <w:t>模收扩</w:t>
            </w:r>
            <w:proofErr w:type="gramEnd"/>
            <w:r w:rsidRPr="00B35B76">
              <w:rPr>
                <w:rFonts w:ascii="仿宋" w:eastAsia="仿宋" w:hAnsi="仿宋"/>
              </w:rPr>
              <w:t>机通过IP66</w:t>
            </w:r>
            <w:r w:rsidRPr="00B35B76">
              <w:rPr>
                <w:rFonts w:ascii="仿宋" w:eastAsia="仿宋" w:hAnsi="仿宋" w:hint="eastAsia"/>
              </w:rPr>
              <w:t>及以上更高等级的</w:t>
            </w:r>
            <w:r w:rsidRPr="00B35B76">
              <w:rPr>
                <w:rFonts w:ascii="仿宋" w:eastAsia="仿宋" w:hAnsi="仿宋"/>
              </w:rPr>
              <w:t>防水防尘测试，具备检测报告的（须提供</w:t>
            </w:r>
            <w:r w:rsidRPr="00B35B76">
              <w:rPr>
                <w:rFonts w:ascii="仿宋" w:eastAsia="仿宋" w:hAnsi="仿宋" w:hint="eastAsia"/>
              </w:rPr>
              <w:t>第三方</w:t>
            </w:r>
            <w:r w:rsidRPr="00B35B76">
              <w:rPr>
                <w:rFonts w:ascii="仿宋" w:eastAsia="仿宋" w:hAnsi="仿宋"/>
              </w:rPr>
              <w:t>检测机构出具的有效检验报告复印件并加盖投标人公章，原件备查），</w:t>
            </w:r>
            <w:r w:rsidRPr="00B35B76">
              <w:rPr>
                <w:rFonts w:ascii="仿宋" w:eastAsia="仿宋" w:hAnsi="仿宋" w:hint="eastAsia"/>
              </w:rPr>
              <w:t>提供证明材料的得1分，满分</w:t>
            </w:r>
            <w:r w:rsidRPr="00B35B76">
              <w:rPr>
                <w:rFonts w:ascii="仿宋" w:eastAsia="仿宋" w:hAnsi="仿宋"/>
              </w:rPr>
              <w:t>1分，未提供或不满足的不得分。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hint="eastAsia"/>
              </w:rPr>
              <w:t>检测报告3</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投标人所投的调频发射机需提供国家广播电视总局颁发的“发射机”广播电视设备器材入网许可证并加盖投标人公章。</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hint="eastAsia"/>
              </w:rPr>
              <w:t>检测报告4</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投标人所投的调频发射机提供第三方的计量检测机构</w:t>
            </w:r>
            <w:r w:rsidRPr="00B35B76">
              <w:rPr>
                <w:rFonts w:ascii="仿宋" w:eastAsia="仿宋" w:hAnsi="仿宋" w:hint="eastAsia"/>
              </w:rPr>
              <w:lastRenderedPageBreak/>
              <w:t>出具的具有“CMA”或“CNAS”标识检测报告复印件并加盖投标人公章，原件备查。提供得1分，未提供不得分。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hint="eastAsia"/>
              </w:rPr>
              <w:lastRenderedPageBreak/>
              <w:t>检测报告5</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1.00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投标人所投的综合日志审计系统中提供第三方的计量检测机构出具的具有“CMA”或“CNAS”标识检测报告复印件并加盖投标人公章，原件备查。提供得1分，未提供不得分。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rPr>
              <w:t>质量保证措施</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3</w:t>
            </w:r>
            <w:r w:rsidRPr="00B35B76">
              <w:rPr>
                <w:rFonts w:ascii="仿宋" w:eastAsia="仿宋" w:hAnsi="仿宋"/>
              </w:rPr>
              <w:t>.00</w:t>
            </w:r>
          </w:p>
        </w:tc>
        <w:tc>
          <w:tcPr>
            <w:tcW w:w="847" w:type="dxa"/>
          </w:tcPr>
          <w:p w:rsidR="006448D2" w:rsidRPr="00B35B76" w:rsidRDefault="006448D2" w:rsidP="006448D2">
            <w:pPr>
              <w:rPr>
                <w:rFonts w:ascii="仿宋" w:eastAsia="仿宋" w:hAnsi="仿宋"/>
              </w:rPr>
            </w:pPr>
            <w:r w:rsidRPr="00B35B76">
              <w:rPr>
                <w:rFonts w:ascii="仿宋" w:eastAsia="仿宋" w:hAnsi="仿宋" w:hint="eastAsia"/>
              </w:rPr>
              <w:t>否</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针对本项目提供质量保证措施(包含但不限于产品质量、系统运行等)由评标小组进行打分：①提供的方案完整、详细、具体、可行性强得3分；②提供的方案较周全详细、具体，可行性较强的得1.5分；③提供的方案不够完整，可行性一般的得0.5分；④方案不合理或未提供的不得分。</w:t>
            </w:r>
          </w:p>
        </w:tc>
      </w:tr>
      <w:tr w:rsidR="00B35B76" w:rsidRPr="00B35B76" w:rsidTr="006448D2">
        <w:tc>
          <w:tcPr>
            <w:tcW w:w="1809" w:type="dxa"/>
          </w:tcPr>
          <w:p w:rsidR="006448D2" w:rsidRPr="00B35B76" w:rsidRDefault="006448D2" w:rsidP="006448D2">
            <w:pPr>
              <w:rPr>
                <w:rFonts w:ascii="仿宋" w:eastAsia="仿宋" w:hAnsi="仿宋"/>
              </w:rPr>
            </w:pPr>
            <w:r w:rsidRPr="00B35B76">
              <w:rPr>
                <w:rFonts w:ascii="仿宋" w:eastAsia="仿宋" w:hAnsi="仿宋"/>
              </w:rPr>
              <w:t>演示</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3.6</w:t>
            </w:r>
            <w:r w:rsidRPr="00B35B76">
              <w:rPr>
                <w:rFonts w:ascii="仿宋" w:eastAsia="仿宋" w:hAnsi="仿宋"/>
              </w:rPr>
              <w:t>0</w:t>
            </w:r>
          </w:p>
        </w:tc>
        <w:tc>
          <w:tcPr>
            <w:tcW w:w="847"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投标人所投的村级应急广播适配器需现场演示在上级平台中断的情况下，可实现本级IP广播。</w:t>
            </w:r>
            <w:r w:rsidRPr="00B35B76">
              <w:rPr>
                <w:rFonts w:ascii="仿宋" w:eastAsia="仿宋" w:hAnsi="仿宋" w:hint="eastAsia"/>
              </w:rPr>
              <w:t>满足</w:t>
            </w:r>
            <w:r w:rsidRPr="00B35B76">
              <w:rPr>
                <w:rFonts w:ascii="仿宋" w:eastAsia="仿宋" w:hAnsi="仿宋"/>
              </w:rPr>
              <w:t>现场演示的得</w:t>
            </w:r>
            <w:r w:rsidRPr="00B35B76">
              <w:rPr>
                <w:rFonts w:ascii="仿宋" w:eastAsia="仿宋" w:hAnsi="仿宋" w:hint="eastAsia"/>
              </w:rPr>
              <w:t>3.6</w:t>
            </w:r>
            <w:r w:rsidRPr="00B35B76">
              <w:rPr>
                <w:rFonts w:ascii="仿宋" w:eastAsia="仿宋" w:hAnsi="仿宋"/>
              </w:rPr>
              <w:t>分。（投标人按要求对本项进行真实系统现场演示，未演示或使用原型demo、PPT、视频方式演示的不得分）演示要求：投标人须自行考虑演示所需的各种设备及软件运行环境，并确保设备及软件的顺利操作，演示现场仅向投标供应商提供场所、投影设备和网络。各投标人本项目中所有演示时间控制在10分钟内完成，否则有可能做出不利于投标人的评判。</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商务项（F3×A3）满分为10.0000分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90"/>
        <w:gridCol w:w="636"/>
        <w:gridCol w:w="847"/>
        <w:gridCol w:w="5249"/>
      </w:tblGrid>
      <w:tr w:rsidR="00B35B76" w:rsidRPr="00B35B76" w:rsidTr="006448D2">
        <w:tc>
          <w:tcPr>
            <w:tcW w:w="1805" w:type="dxa"/>
          </w:tcPr>
          <w:p w:rsidR="006448D2" w:rsidRPr="00B35B76" w:rsidRDefault="006448D2" w:rsidP="006448D2">
            <w:pPr>
              <w:rPr>
                <w:rFonts w:ascii="仿宋" w:eastAsia="仿宋" w:hAnsi="仿宋"/>
              </w:rPr>
            </w:pPr>
            <w:r w:rsidRPr="00B35B76">
              <w:rPr>
                <w:rFonts w:ascii="仿宋" w:eastAsia="仿宋" w:hAnsi="仿宋"/>
              </w:rPr>
              <w:t>项目</w:t>
            </w:r>
          </w:p>
        </w:tc>
        <w:tc>
          <w:tcPr>
            <w:tcW w:w="571" w:type="dxa"/>
          </w:tcPr>
          <w:p w:rsidR="006448D2" w:rsidRPr="00B35B76" w:rsidRDefault="006448D2" w:rsidP="006448D2">
            <w:pPr>
              <w:rPr>
                <w:rFonts w:ascii="仿宋" w:eastAsia="仿宋" w:hAnsi="仿宋"/>
              </w:rPr>
            </w:pPr>
            <w:r w:rsidRPr="00B35B76">
              <w:rPr>
                <w:rFonts w:ascii="仿宋" w:eastAsia="仿宋" w:hAnsi="仿宋"/>
              </w:rPr>
              <w:t>分值</w:t>
            </w:r>
          </w:p>
        </w:tc>
        <w:tc>
          <w:tcPr>
            <w:tcW w:w="851" w:type="dxa"/>
          </w:tcPr>
          <w:p w:rsidR="006448D2" w:rsidRPr="00B35B76" w:rsidRDefault="006448D2" w:rsidP="006448D2">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客观项</w:t>
            </w:r>
            <w:proofErr w:type="gramEnd"/>
          </w:p>
        </w:tc>
        <w:tc>
          <w:tcPr>
            <w:tcW w:w="5295" w:type="dxa"/>
          </w:tcPr>
          <w:p w:rsidR="006448D2" w:rsidRPr="00B35B76" w:rsidRDefault="006448D2" w:rsidP="006448D2">
            <w:pPr>
              <w:rPr>
                <w:rFonts w:ascii="仿宋" w:eastAsia="仿宋" w:hAnsi="仿宋"/>
              </w:rPr>
            </w:pPr>
            <w:r w:rsidRPr="00B35B76">
              <w:rPr>
                <w:rFonts w:ascii="仿宋" w:eastAsia="仿宋" w:hAnsi="仿宋"/>
              </w:rPr>
              <w:t>描述</w:t>
            </w:r>
          </w:p>
        </w:tc>
      </w:tr>
      <w:tr w:rsidR="00B35B76" w:rsidRPr="00B35B76" w:rsidTr="006448D2">
        <w:tc>
          <w:tcPr>
            <w:tcW w:w="1805" w:type="dxa"/>
          </w:tcPr>
          <w:p w:rsidR="006448D2" w:rsidRPr="00B35B76" w:rsidRDefault="006448D2" w:rsidP="006448D2">
            <w:pPr>
              <w:rPr>
                <w:rFonts w:ascii="仿宋" w:eastAsia="仿宋" w:hAnsi="仿宋"/>
              </w:rPr>
            </w:pPr>
            <w:r w:rsidRPr="00B35B76">
              <w:rPr>
                <w:rFonts w:ascii="仿宋" w:eastAsia="仿宋" w:hAnsi="仿宋"/>
              </w:rPr>
              <w:t>承诺</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w:t>
            </w:r>
            <w:r w:rsidRPr="00B35B76">
              <w:rPr>
                <w:rFonts w:ascii="仿宋" w:eastAsia="仿宋" w:hAnsi="仿宋"/>
              </w:rPr>
              <w:t>.00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hint="eastAsia"/>
              </w:rPr>
              <w:t>投标人承诺发生故障时，接到采购人电话1小时内抵达现场，一般故障3小时内处理完毕（含国家法定节假日）的得1分，未承诺不得分。</w:t>
            </w:r>
          </w:p>
        </w:tc>
      </w:tr>
      <w:tr w:rsidR="00B35B76" w:rsidRPr="00B35B76" w:rsidTr="006448D2">
        <w:tc>
          <w:tcPr>
            <w:tcW w:w="1805" w:type="dxa"/>
          </w:tcPr>
          <w:p w:rsidR="006448D2" w:rsidRPr="00B35B76" w:rsidRDefault="006448D2" w:rsidP="006448D2">
            <w:pPr>
              <w:rPr>
                <w:rFonts w:ascii="仿宋" w:eastAsia="仿宋" w:hAnsi="仿宋"/>
              </w:rPr>
            </w:pPr>
            <w:r w:rsidRPr="00B35B76">
              <w:rPr>
                <w:rFonts w:ascii="仿宋" w:eastAsia="仿宋" w:hAnsi="仿宋"/>
              </w:rPr>
              <w:t>售后服务</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w:t>
            </w:r>
            <w:r w:rsidRPr="00B35B76">
              <w:rPr>
                <w:rFonts w:ascii="仿宋" w:eastAsia="仿宋" w:hAnsi="仿宋"/>
              </w:rPr>
              <w:t>.00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投标人</w:t>
            </w:r>
            <w:r w:rsidRPr="00B35B76">
              <w:rPr>
                <w:rFonts w:ascii="仿宋" w:eastAsia="仿宋" w:hAnsi="仿宋" w:hint="eastAsia"/>
              </w:rPr>
              <w:t>针对项目</w:t>
            </w:r>
            <w:r w:rsidRPr="00B35B76">
              <w:rPr>
                <w:rFonts w:ascii="仿宋" w:eastAsia="仿宋" w:hAnsi="仿宋"/>
              </w:rPr>
              <w:t>提供的售后服务响应方案(重点阐述对采购文件要求的①售后服务承诺情况、②具体的售后服务内容、③售后服务机构设置、④售后机构人员资质、⑤专业人员配备情况及现有维修服务能力、⑥故障响应方式、故障备用仪器配置、⑦承诺维修人员到达现场时间等）</w:t>
            </w:r>
            <w:r w:rsidRPr="00B35B76">
              <w:rPr>
                <w:rFonts w:ascii="仿宋" w:eastAsia="仿宋" w:hAnsi="仿宋" w:hint="eastAsia"/>
              </w:rPr>
              <w:t>有提供</w:t>
            </w:r>
            <w:r w:rsidRPr="00B35B76">
              <w:rPr>
                <w:rFonts w:ascii="仿宋" w:eastAsia="仿宋" w:hAnsi="仿宋"/>
              </w:rPr>
              <w:t>的得1分</w:t>
            </w:r>
            <w:r w:rsidRPr="00B35B76">
              <w:rPr>
                <w:rFonts w:ascii="仿宋" w:eastAsia="仿宋" w:hAnsi="仿宋" w:hint="eastAsia"/>
              </w:rPr>
              <w:t>，</w:t>
            </w:r>
            <w:r w:rsidRPr="00B35B76">
              <w:rPr>
                <w:rFonts w:ascii="仿宋" w:eastAsia="仿宋" w:hAnsi="仿宋"/>
              </w:rPr>
              <w:t>未提供的不得分。</w:t>
            </w:r>
          </w:p>
        </w:tc>
      </w:tr>
      <w:tr w:rsidR="00B35B76" w:rsidRPr="00B35B76" w:rsidTr="006448D2">
        <w:tc>
          <w:tcPr>
            <w:tcW w:w="1805" w:type="dxa"/>
          </w:tcPr>
          <w:p w:rsidR="006448D2" w:rsidRPr="00B35B76" w:rsidRDefault="006448D2" w:rsidP="006448D2">
            <w:pPr>
              <w:rPr>
                <w:rFonts w:ascii="仿宋" w:eastAsia="仿宋" w:hAnsi="仿宋"/>
              </w:rPr>
            </w:pPr>
            <w:r w:rsidRPr="00B35B76">
              <w:rPr>
                <w:rFonts w:ascii="仿宋" w:eastAsia="仿宋" w:hAnsi="仿宋"/>
              </w:rPr>
              <w:t>业绩</w:t>
            </w:r>
          </w:p>
        </w:tc>
        <w:tc>
          <w:tcPr>
            <w:tcW w:w="571" w:type="dxa"/>
          </w:tcPr>
          <w:p w:rsidR="006448D2" w:rsidRPr="00B35B76" w:rsidRDefault="006448D2" w:rsidP="006448D2">
            <w:pPr>
              <w:rPr>
                <w:rFonts w:ascii="仿宋" w:eastAsia="仿宋" w:hAnsi="仿宋"/>
              </w:rPr>
            </w:pPr>
            <w:r w:rsidRPr="00B35B76">
              <w:rPr>
                <w:rFonts w:ascii="仿宋" w:eastAsia="仿宋" w:hAnsi="仿宋" w:hint="eastAsia"/>
              </w:rPr>
              <w:t>1</w:t>
            </w:r>
            <w:r w:rsidRPr="00B35B76">
              <w:rPr>
                <w:rFonts w:ascii="仿宋" w:eastAsia="仿宋" w:hAnsi="仿宋"/>
              </w:rPr>
              <w:t>.00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根据投标人提供的 2022年1月1日起至本项目投标截标时间</w:t>
            </w:r>
            <w:proofErr w:type="gramStart"/>
            <w:r w:rsidRPr="00B35B76">
              <w:rPr>
                <w:rFonts w:ascii="仿宋" w:eastAsia="仿宋" w:hAnsi="仿宋"/>
              </w:rPr>
              <w:t>止</w:t>
            </w:r>
            <w:proofErr w:type="gramEnd"/>
            <w:r w:rsidRPr="00B35B76">
              <w:rPr>
                <w:rFonts w:ascii="仿宋" w:eastAsia="仿宋" w:hAnsi="仿宋"/>
              </w:rPr>
              <w:t>独立完成的同类项目的情况进行评分：每提供一份有效业绩证明材料的得</w:t>
            </w:r>
            <w:r w:rsidRPr="00B35B76">
              <w:rPr>
                <w:rFonts w:ascii="仿宋" w:eastAsia="仿宋" w:hAnsi="仿宋" w:hint="eastAsia"/>
              </w:rPr>
              <w:t>0.5</w:t>
            </w:r>
            <w:r w:rsidRPr="00B35B76">
              <w:rPr>
                <w:rFonts w:ascii="仿宋" w:eastAsia="仿宋" w:hAnsi="仿宋"/>
              </w:rPr>
              <w:t>分，满分</w:t>
            </w:r>
            <w:r w:rsidRPr="00B35B76">
              <w:rPr>
                <w:rFonts w:ascii="仿宋" w:eastAsia="仿宋" w:hAnsi="仿宋" w:hint="eastAsia"/>
              </w:rPr>
              <w:t>1</w:t>
            </w:r>
            <w:r w:rsidRPr="00B35B76">
              <w:rPr>
                <w:rFonts w:ascii="仿宋" w:eastAsia="仿宋" w:hAnsi="仿宋"/>
              </w:rPr>
              <w:t>分。【注：须提供项目采购合同文本复印件以及能够证明该业绩项目已经采购人验收合格的相关证明文件复印件，未按要求提供证明材料或提供的证明材料无法有效证明相关事项的不得分，原件备查】。</w:t>
            </w:r>
          </w:p>
        </w:tc>
      </w:tr>
      <w:tr w:rsidR="00B35B76" w:rsidRPr="00B35B76" w:rsidTr="006448D2">
        <w:tc>
          <w:tcPr>
            <w:tcW w:w="1805" w:type="dxa"/>
          </w:tcPr>
          <w:p w:rsidR="006448D2" w:rsidRPr="00B35B76" w:rsidRDefault="006448D2" w:rsidP="006448D2">
            <w:pPr>
              <w:rPr>
                <w:rFonts w:ascii="仿宋" w:eastAsia="仿宋" w:hAnsi="仿宋"/>
              </w:rPr>
            </w:pPr>
            <w:r w:rsidRPr="00B35B76">
              <w:rPr>
                <w:rFonts w:ascii="仿宋" w:eastAsia="仿宋" w:hAnsi="仿宋"/>
              </w:rPr>
              <w:t>培训</w:t>
            </w:r>
          </w:p>
        </w:tc>
        <w:tc>
          <w:tcPr>
            <w:tcW w:w="571" w:type="dxa"/>
          </w:tcPr>
          <w:p w:rsidR="006448D2" w:rsidRPr="00B35B76" w:rsidRDefault="006448D2" w:rsidP="006448D2">
            <w:pPr>
              <w:rPr>
                <w:rFonts w:ascii="仿宋" w:eastAsia="仿宋" w:hAnsi="仿宋"/>
              </w:rPr>
            </w:pPr>
            <w:r w:rsidRPr="00B35B76">
              <w:rPr>
                <w:rFonts w:ascii="仿宋" w:eastAsia="仿宋" w:hAnsi="仿宋"/>
              </w:rPr>
              <w:t>1.00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tcPr>
          <w:p w:rsidR="006448D2" w:rsidRPr="00B35B76" w:rsidRDefault="006448D2" w:rsidP="006448D2">
            <w:pPr>
              <w:rPr>
                <w:rFonts w:ascii="仿宋" w:eastAsia="仿宋" w:hAnsi="仿宋"/>
              </w:rPr>
            </w:pPr>
            <w:r w:rsidRPr="00B35B76">
              <w:rPr>
                <w:rFonts w:ascii="仿宋" w:eastAsia="仿宋" w:hAnsi="仿宋"/>
              </w:rPr>
              <w:t>根据投标人提供针对本项目所提供的产品操作教学和使用注意事项培训方案(包括但不限于:</w:t>
            </w:r>
            <w:r w:rsidR="00483CC5" w:rsidRPr="00B35B76">
              <w:rPr>
                <w:rFonts w:ascii="仿宋" w:eastAsia="仿宋" w:hAnsi="仿宋"/>
              </w:rPr>
              <w:fldChar w:fldCharType="begin"/>
            </w:r>
            <w:r w:rsidR="00483CC5" w:rsidRPr="00B35B76">
              <w:rPr>
                <w:rFonts w:ascii="仿宋" w:eastAsia="仿宋" w:hAnsi="仿宋"/>
              </w:rPr>
              <w:instrText xml:space="preserve"> = 1 \* GB3 </w:instrText>
            </w:r>
            <w:r w:rsidR="00483CC5" w:rsidRPr="00B35B76">
              <w:rPr>
                <w:rFonts w:ascii="仿宋" w:eastAsia="仿宋" w:hAnsi="仿宋"/>
              </w:rPr>
              <w:fldChar w:fldCharType="separate"/>
            </w:r>
            <w:r w:rsidRPr="00B35B76">
              <w:rPr>
                <w:rFonts w:ascii="仿宋" w:eastAsia="仿宋" w:hAnsi="仿宋"/>
              </w:rPr>
              <w:t>①</w:t>
            </w:r>
            <w:r w:rsidR="00483CC5" w:rsidRPr="00B35B76">
              <w:rPr>
                <w:rFonts w:ascii="仿宋" w:eastAsia="仿宋" w:hAnsi="仿宋"/>
              </w:rPr>
              <w:fldChar w:fldCharType="end"/>
            </w:r>
            <w:r w:rsidRPr="00B35B76">
              <w:rPr>
                <w:rFonts w:ascii="仿宋" w:eastAsia="仿宋" w:hAnsi="仿宋"/>
              </w:rPr>
              <w:t>培训内容、②</w:t>
            </w:r>
            <w:r w:rsidRPr="00B35B76">
              <w:rPr>
                <w:rFonts w:ascii="仿宋" w:eastAsia="仿宋" w:hAnsi="仿宋"/>
              </w:rPr>
              <w:lastRenderedPageBreak/>
              <w:t>培训时间、③培训计划、</w:t>
            </w:r>
            <w:r w:rsidR="00483CC5" w:rsidRPr="00B35B76">
              <w:rPr>
                <w:rFonts w:ascii="仿宋" w:eastAsia="仿宋" w:hAnsi="仿宋"/>
              </w:rPr>
              <w:fldChar w:fldCharType="begin"/>
            </w:r>
            <w:r w:rsidR="00483CC5" w:rsidRPr="00B35B76">
              <w:rPr>
                <w:rFonts w:ascii="仿宋" w:eastAsia="仿宋" w:hAnsi="仿宋"/>
              </w:rPr>
              <w:instrText xml:space="preserve"> = 4 \* GB3 </w:instrText>
            </w:r>
            <w:r w:rsidR="00483CC5" w:rsidRPr="00B35B76">
              <w:rPr>
                <w:rFonts w:ascii="仿宋" w:eastAsia="仿宋" w:hAnsi="仿宋"/>
              </w:rPr>
              <w:fldChar w:fldCharType="separate"/>
            </w:r>
            <w:r w:rsidRPr="00B35B76">
              <w:rPr>
                <w:rFonts w:ascii="仿宋" w:eastAsia="仿宋" w:hAnsi="仿宋"/>
              </w:rPr>
              <w:t>④</w:t>
            </w:r>
            <w:r w:rsidR="00483CC5" w:rsidRPr="00B35B76">
              <w:rPr>
                <w:rFonts w:ascii="仿宋" w:eastAsia="仿宋" w:hAnsi="仿宋"/>
              </w:rPr>
              <w:fldChar w:fldCharType="end"/>
            </w:r>
            <w:r w:rsidRPr="00B35B76">
              <w:rPr>
                <w:rFonts w:ascii="仿宋" w:eastAsia="仿宋" w:hAnsi="仿宋"/>
              </w:rPr>
              <w:t>培训材料等)</w:t>
            </w:r>
            <w:r w:rsidRPr="00B35B76">
              <w:rPr>
                <w:rFonts w:ascii="仿宋" w:eastAsia="仿宋" w:hAnsi="仿宋" w:hint="eastAsia"/>
              </w:rPr>
              <w:t>有提供</w:t>
            </w:r>
            <w:r w:rsidRPr="00B35B76">
              <w:rPr>
                <w:rFonts w:ascii="仿宋" w:eastAsia="仿宋" w:hAnsi="仿宋"/>
              </w:rPr>
              <w:t>的得1分</w:t>
            </w:r>
            <w:r w:rsidRPr="00B35B76">
              <w:rPr>
                <w:rFonts w:ascii="仿宋" w:eastAsia="仿宋" w:hAnsi="仿宋" w:hint="eastAsia"/>
              </w:rPr>
              <w:t>，</w:t>
            </w:r>
            <w:r w:rsidRPr="00B35B76">
              <w:rPr>
                <w:rFonts w:ascii="仿宋" w:eastAsia="仿宋" w:hAnsi="仿宋"/>
              </w:rPr>
              <w:t>未提供的不得分。</w:t>
            </w:r>
          </w:p>
        </w:tc>
      </w:tr>
      <w:tr w:rsidR="00B35B76" w:rsidRPr="00B35B76" w:rsidTr="006448D2">
        <w:tc>
          <w:tcPr>
            <w:tcW w:w="1805"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lastRenderedPageBreak/>
              <w:t>资源承诺</w:t>
            </w:r>
          </w:p>
        </w:tc>
        <w:tc>
          <w:tcPr>
            <w:tcW w:w="571"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投标人承诺中标后能够提供（或其上级机构提供）项目地点县、乡镇自有或授权租赁有线数字电视信号网络资源证明材料的得2分。</w:t>
            </w:r>
            <w:r w:rsidRPr="00B35B76">
              <w:rPr>
                <w:rFonts w:ascii="仿宋" w:eastAsia="仿宋" w:hAnsi="仿宋"/>
              </w:rPr>
              <w:t>【注：</w:t>
            </w:r>
            <w:r w:rsidRPr="00B35B76">
              <w:rPr>
                <w:rFonts w:ascii="仿宋" w:eastAsia="仿宋" w:hAnsi="仿宋" w:hint="eastAsia"/>
              </w:rPr>
              <w:t>供应商须提供专项承诺，且需在中标后5个工作日内提供项目地点县、乡镇自有或授权租赁证明并加盖投标供应商公章佐证，原件备查。</w:t>
            </w:r>
            <w:r w:rsidRPr="00B35B76">
              <w:rPr>
                <w:rFonts w:ascii="仿宋" w:eastAsia="仿宋" w:hAnsi="仿宋"/>
              </w:rPr>
              <w:t>】。</w:t>
            </w:r>
          </w:p>
        </w:tc>
      </w:tr>
      <w:tr w:rsidR="00B35B76" w:rsidRPr="00B35B76" w:rsidTr="006448D2">
        <w:tc>
          <w:tcPr>
            <w:tcW w:w="1805" w:type="dxa"/>
            <w:shd w:val="clear" w:color="auto" w:fill="auto"/>
          </w:tcPr>
          <w:p w:rsidR="006448D2" w:rsidRPr="00B35B76" w:rsidRDefault="006448D2" w:rsidP="006448D2">
            <w:pPr>
              <w:rPr>
                <w:rFonts w:ascii="仿宋" w:eastAsia="仿宋" w:hAnsi="仿宋"/>
              </w:rPr>
            </w:pPr>
            <w:r w:rsidRPr="00B35B76">
              <w:rPr>
                <w:rFonts w:ascii="仿宋" w:eastAsia="仿宋" w:hAnsi="仿宋"/>
              </w:rPr>
              <w:t>专项承诺</w:t>
            </w:r>
          </w:p>
        </w:tc>
        <w:tc>
          <w:tcPr>
            <w:tcW w:w="571" w:type="dxa"/>
            <w:shd w:val="clear" w:color="auto" w:fill="auto"/>
          </w:tcPr>
          <w:p w:rsidR="006448D2" w:rsidRPr="00B35B76" w:rsidRDefault="006448D2" w:rsidP="006448D2">
            <w:pPr>
              <w:rPr>
                <w:rFonts w:ascii="仿宋" w:eastAsia="仿宋" w:hAnsi="仿宋"/>
              </w:rPr>
            </w:pPr>
            <w:r w:rsidRPr="00B35B76">
              <w:rPr>
                <w:rFonts w:ascii="仿宋" w:eastAsia="仿宋" w:hAnsi="仿宋"/>
              </w:rPr>
              <w:t>2.00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shd w:val="clear" w:color="auto" w:fill="auto"/>
          </w:tcPr>
          <w:p w:rsidR="006448D2" w:rsidRPr="00B35B76" w:rsidRDefault="006448D2" w:rsidP="006448D2">
            <w:pPr>
              <w:rPr>
                <w:rFonts w:ascii="仿宋" w:eastAsia="仿宋" w:hAnsi="仿宋"/>
              </w:rPr>
            </w:pPr>
            <w:r w:rsidRPr="00B35B76">
              <w:rPr>
                <w:rFonts w:ascii="仿宋" w:eastAsia="仿宋" w:hAnsi="仿宋"/>
              </w:rPr>
              <w:t>投标人承诺中标后在项目所在县或市级设立售后服务网点并配备良好的售后服务专业团队，配备驻点工程师的得2分；</w:t>
            </w:r>
            <w:r w:rsidRPr="00B35B76">
              <w:rPr>
                <w:rFonts w:ascii="仿宋" w:eastAsia="仿宋" w:hAnsi="仿宋" w:hint="eastAsia"/>
              </w:rPr>
              <w:t>未提供或不满足的</w:t>
            </w:r>
            <w:r w:rsidRPr="00B35B76">
              <w:rPr>
                <w:rFonts w:ascii="仿宋" w:eastAsia="仿宋" w:hAnsi="仿宋"/>
              </w:rPr>
              <w:t>不得分。【注：须提供以上内容的专项承诺函（格式自拟），且承诺在中标后5个工作日内提供在本项目所在地租赁的办公场所的有效证明、售后工程师的联系方式、职称证书及投标截止前近六个月（不含投标截止时间的当月）中任一月份本单位缴纳社保证明材料，否则视为按照虚假应标，取消其中标资格，并上报给同级财政部门，给采购人造成损失的，还必须进行赔偿并负相关责任，原件备查】。</w:t>
            </w:r>
          </w:p>
        </w:tc>
      </w:tr>
      <w:tr w:rsidR="00B35B76" w:rsidRPr="00B35B76" w:rsidTr="006448D2">
        <w:tc>
          <w:tcPr>
            <w:tcW w:w="1805" w:type="dxa"/>
            <w:shd w:val="clear" w:color="auto" w:fill="auto"/>
          </w:tcPr>
          <w:p w:rsidR="006448D2" w:rsidRPr="00B35B76" w:rsidRDefault="006448D2" w:rsidP="006448D2">
            <w:pPr>
              <w:rPr>
                <w:rFonts w:ascii="仿宋" w:eastAsia="仿宋" w:hAnsi="仿宋"/>
              </w:rPr>
            </w:pPr>
            <w:r w:rsidRPr="00B35B76">
              <w:rPr>
                <w:rFonts w:ascii="仿宋" w:eastAsia="仿宋" w:hAnsi="仿宋"/>
              </w:rPr>
              <w:t>综合实力</w:t>
            </w:r>
          </w:p>
        </w:tc>
        <w:tc>
          <w:tcPr>
            <w:tcW w:w="571"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851" w:type="dxa"/>
          </w:tcPr>
          <w:p w:rsidR="006448D2" w:rsidRPr="00B35B76" w:rsidRDefault="006448D2" w:rsidP="006448D2">
            <w:pPr>
              <w:rPr>
                <w:rFonts w:ascii="仿宋" w:eastAsia="仿宋" w:hAnsi="仿宋"/>
              </w:rPr>
            </w:pPr>
            <w:r w:rsidRPr="00B35B76">
              <w:rPr>
                <w:rFonts w:ascii="仿宋" w:eastAsia="仿宋" w:hAnsi="仿宋"/>
              </w:rPr>
              <w:t>是</w:t>
            </w:r>
          </w:p>
        </w:tc>
        <w:tc>
          <w:tcPr>
            <w:tcW w:w="5295"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投标人（或上级机构）具有工信部颁发的基础电信业务经营许可或具有从事建设、管理、经营、维护广播电视信息网络及有线广播电视传输业务的企业得2分（投标人须提供相关证明材料复印件并加盖公章，否则不得分）</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※除本章第6.3条第（3）款规定情形和落实政府采购政策需进行的价格扣除情形外，不能对投标人的投标报价进行任何调整。</w:t>
      </w:r>
    </w:p>
    <w:p w:rsidR="00B449A1" w:rsidRPr="00B35B76" w:rsidRDefault="006448D2">
      <w:pPr>
        <w:pStyle w:val="null3"/>
        <w:jc w:val="both"/>
        <w:rPr>
          <w:rFonts w:ascii="仿宋" w:eastAsia="仿宋" w:hAnsi="仿宋" w:hint="default"/>
        </w:rPr>
      </w:pPr>
      <w:r w:rsidRPr="00B35B76">
        <w:rPr>
          <w:rFonts w:ascii="仿宋" w:eastAsia="仿宋" w:hAnsi="仿宋" w:cs="仿宋_GB2312"/>
        </w:rPr>
        <w:t>（3）中标候选人排列规则顺序如下：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a.按照评标总得分（FA）由高到低顺序排列。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b.评标总得分（FA）相同的，按照评标价（即价格扣除后的投标报价）由低到高顺序排列。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c.评标总得分（FA）且评标价（即价格扣除后的投标报价）相同的并列。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采购包2：综合评分法</w:t>
      </w:r>
    </w:p>
    <w:p w:rsidR="00B449A1" w:rsidRPr="00B35B76" w:rsidRDefault="006448D2">
      <w:pPr>
        <w:pStyle w:val="null3"/>
        <w:jc w:val="both"/>
        <w:rPr>
          <w:rFonts w:ascii="仿宋" w:eastAsia="仿宋" w:hAnsi="仿宋" w:hint="default"/>
        </w:rPr>
      </w:pPr>
      <w:r w:rsidRPr="00B35B76">
        <w:rPr>
          <w:rFonts w:ascii="仿宋" w:eastAsia="仿宋" w:hAnsi="仿宋" w:cs="仿宋_GB2312"/>
        </w:rPr>
        <w:t>（1）投标文件满足招标文件全部实质性要求，</w:t>
      </w:r>
      <w:proofErr w:type="gramStart"/>
      <w:r w:rsidRPr="00B35B76">
        <w:rPr>
          <w:rFonts w:ascii="仿宋" w:eastAsia="仿宋" w:hAnsi="仿宋" w:cs="仿宋_GB2312"/>
        </w:rPr>
        <w:t>且按照</w:t>
      </w:r>
      <w:proofErr w:type="gramEnd"/>
      <w:r w:rsidRPr="00B35B76">
        <w:rPr>
          <w:rFonts w:ascii="仿宋" w:eastAsia="仿宋" w:hAnsi="仿宋" w:cs="仿宋_GB2312"/>
        </w:rPr>
        <w:t>评审因素的量化指标评审得分（即评标总得分）最高的投标人为中标候选人。</w:t>
      </w:r>
    </w:p>
    <w:p w:rsidR="00B449A1" w:rsidRPr="00B35B76" w:rsidRDefault="006448D2">
      <w:pPr>
        <w:pStyle w:val="null3"/>
        <w:jc w:val="both"/>
        <w:rPr>
          <w:rFonts w:ascii="仿宋" w:eastAsia="仿宋" w:hAnsi="仿宋" w:hint="default"/>
        </w:rPr>
      </w:pPr>
      <w:r w:rsidRPr="00B35B76">
        <w:rPr>
          <w:rFonts w:ascii="仿宋" w:eastAsia="仿宋" w:hAnsi="仿宋"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B449A1" w:rsidRPr="00B35B76" w:rsidRDefault="006448D2">
      <w:pPr>
        <w:pStyle w:val="null3"/>
        <w:jc w:val="both"/>
        <w:rPr>
          <w:rFonts w:ascii="仿宋" w:eastAsia="仿宋" w:hAnsi="仿宋" w:hint="default"/>
        </w:rPr>
      </w:pPr>
      <w:r w:rsidRPr="00B35B76">
        <w:rPr>
          <w:rFonts w:ascii="仿宋" w:eastAsia="仿宋" w:hAnsi="仿宋" w:cs="仿宋_GB2312"/>
        </w:rPr>
        <w:t>各项评审因素的设置如下：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价格项（F1×A1）满分为10.0000分</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满足招标文件要求且报价最低的为评审基准价，价格得分=（评审基准价/报价）×标准分值</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技术项（F2×A2）满分为80.0000分</w:t>
      </w:r>
    </w:p>
    <w:tbl>
      <w:tblPr>
        <w:tblW w:w="0" w:type="auto"/>
        <w:tblInd w:w="-23" w:type="dxa"/>
        <w:tblLook w:val="04A0" w:firstRow="1" w:lastRow="0" w:firstColumn="1" w:lastColumn="0" w:noHBand="0" w:noVBand="1"/>
      </w:tblPr>
      <w:tblGrid>
        <w:gridCol w:w="1441"/>
        <w:gridCol w:w="799"/>
        <w:gridCol w:w="726"/>
        <w:gridCol w:w="5579"/>
      </w:tblGrid>
      <w:tr w:rsidR="00B35B76" w:rsidRPr="00B35B76" w:rsidTr="00FA6BA5">
        <w:trPr>
          <w:trHeight w:val="810"/>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评标项目</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评标分值</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客观项</w:t>
            </w:r>
            <w:proofErr w:type="gramEnd"/>
          </w:p>
        </w:tc>
        <w:tc>
          <w:tcPr>
            <w:tcW w:w="5579" w:type="dxa"/>
            <w:tcBorders>
              <w:top w:val="single" w:sz="4" w:space="0" w:color="000000"/>
              <w:left w:val="single" w:sz="4" w:space="0" w:color="000000"/>
              <w:bottom w:val="single" w:sz="4" w:space="0" w:color="000000"/>
              <w:right w:val="single" w:sz="4" w:space="0" w:color="000000"/>
            </w:tcBorders>
            <w:vAlign w:val="center"/>
          </w:tcPr>
          <w:p w:rsidR="006448D2" w:rsidRPr="00B35B76" w:rsidRDefault="006448D2" w:rsidP="006448D2">
            <w:pPr>
              <w:rPr>
                <w:rFonts w:ascii="仿宋" w:eastAsia="仿宋" w:hAnsi="仿宋"/>
              </w:rPr>
            </w:pPr>
            <w:r w:rsidRPr="00B35B76">
              <w:rPr>
                <w:rFonts w:ascii="仿宋" w:eastAsia="仿宋" w:hAnsi="仿宋" w:hint="eastAsia"/>
              </w:rPr>
              <w:t>评标方法描述</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lastRenderedPageBreak/>
              <w:t>技术要求响应情况</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64.5</w:t>
            </w:r>
            <w:r w:rsidRPr="00B35B76">
              <w:rPr>
                <w:rFonts w:ascii="仿宋" w:eastAsia="仿宋" w:hAnsi="仿宋"/>
              </w:rPr>
              <w:t>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评委根据各投标人对招标文件第五章招标内容及要求“二、技术和服务要求”的逐项响应和承诺情况由评委进行评分。完全满足招标文件要求的得的得</w:t>
            </w:r>
            <w:r w:rsidRPr="00B35B76">
              <w:rPr>
                <w:rFonts w:ascii="仿宋" w:eastAsia="仿宋" w:hAnsi="仿宋" w:hint="eastAsia"/>
              </w:rPr>
              <w:t>64.5</w:t>
            </w:r>
            <w:r w:rsidRPr="00B35B76">
              <w:rPr>
                <w:rFonts w:ascii="仿宋" w:eastAsia="仿宋" w:hAnsi="仿宋"/>
              </w:rPr>
              <w:t>分，</w:t>
            </w:r>
            <w:r w:rsidRPr="00B35B76">
              <w:rPr>
                <w:rFonts w:ascii="仿宋" w:eastAsia="仿宋" w:hAnsi="仿宋" w:hint="eastAsia"/>
              </w:rPr>
              <w:t>技术评分项1-技术评分项43项（不含项下标注“★”标志的内容）</w:t>
            </w:r>
            <w:r w:rsidRPr="00B35B76">
              <w:rPr>
                <w:rFonts w:ascii="仿宋" w:eastAsia="仿宋" w:hAnsi="仿宋"/>
              </w:rPr>
              <w:t>，</w:t>
            </w:r>
            <w:proofErr w:type="gramStart"/>
            <w:r w:rsidRPr="00B35B76">
              <w:rPr>
                <w:rFonts w:ascii="仿宋" w:eastAsia="仿宋" w:hAnsi="仿宋"/>
              </w:rPr>
              <w:t>每负偏离</w:t>
            </w:r>
            <w:proofErr w:type="gramEnd"/>
            <w:r w:rsidRPr="00B35B76">
              <w:rPr>
                <w:rFonts w:ascii="仿宋" w:eastAsia="仿宋" w:hAnsi="仿宋"/>
              </w:rPr>
              <w:t>一项扣</w:t>
            </w:r>
            <w:r w:rsidRPr="00B35B76">
              <w:rPr>
                <w:rFonts w:ascii="仿宋" w:eastAsia="仿宋" w:hAnsi="仿宋" w:hint="eastAsia"/>
              </w:rPr>
              <w:t>1.5</w:t>
            </w:r>
            <w:r w:rsidRPr="00B35B76">
              <w:rPr>
                <w:rFonts w:ascii="仿宋" w:eastAsia="仿宋" w:hAnsi="仿宋"/>
              </w:rPr>
              <w:t>分，扣完为止。</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监理依据、监理工作目标</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结合本项目的实际情况制定本项目的监理依据、监理工作目标，有提供的得</w:t>
            </w:r>
            <w:r w:rsidRPr="00B35B76">
              <w:rPr>
                <w:rFonts w:ascii="仿宋" w:eastAsia="仿宋" w:hAnsi="仿宋" w:hint="eastAsia"/>
              </w:rPr>
              <w:t>2</w:t>
            </w:r>
            <w:r w:rsidRPr="00B35B76">
              <w:rPr>
                <w:rFonts w:ascii="仿宋" w:eastAsia="仿宋" w:hAnsi="仿宋"/>
              </w:rPr>
              <w:t>分；未提供不得分,满分</w:t>
            </w:r>
            <w:r w:rsidRPr="00B35B76">
              <w:rPr>
                <w:rFonts w:ascii="仿宋" w:eastAsia="仿宋" w:hAnsi="仿宋" w:hint="eastAsia"/>
              </w:rPr>
              <w:t>2</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监理机构设置、岗位职责</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结合本项目的实际情况制定本项目的监理机构设置、岗位职责，有提供的得</w:t>
            </w:r>
            <w:r w:rsidRPr="00B35B76">
              <w:rPr>
                <w:rFonts w:ascii="仿宋" w:eastAsia="仿宋" w:hAnsi="仿宋" w:hint="eastAsia"/>
              </w:rPr>
              <w:t>2</w:t>
            </w:r>
            <w:r w:rsidRPr="00B35B76">
              <w:rPr>
                <w:rFonts w:ascii="仿宋" w:eastAsia="仿宋" w:hAnsi="仿宋"/>
              </w:rPr>
              <w:t>分；未提供不得分,满分</w:t>
            </w:r>
            <w:r w:rsidRPr="00B35B76">
              <w:rPr>
                <w:rFonts w:ascii="仿宋" w:eastAsia="仿宋" w:hAnsi="仿宋" w:hint="eastAsia"/>
              </w:rPr>
              <w:t>2</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监理工作程序、方法和制度</w:t>
            </w:r>
            <w:r w:rsidR="00B35B76"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结合本项目提供的监理工作程序、方法和制度，有提供的得</w:t>
            </w:r>
            <w:r w:rsidRPr="00B35B76">
              <w:rPr>
                <w:rFonts w:ascii="仿宋" w:eastAsia="仿宋" w:hAnsi="仿宋" w:hint="eastAsia"/>
              </w:rPr>
              <w:t>2</w:t>
            </w:r>
            <w:r w:rsidRPr="00B35B76">
              <w:rPr>
                <w:rFonts w:ascii="仿宋" w:eastAsia="仿宋" w:hAnsi="仿宋"/>
              </w:rPr>
              <w:t>分；未提供不得分,满分</w:t>
            </w:r>
            <w:r w:rsidRPr="00B35B76">
              <w:rPr>
                <w:rFonts w:ascii="仿宋" w:eastAsia="仿宋" w:hAnsi="仿宋" w:hint="eastAsia"/>
              </w:rPr>
              <w:t>2</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质量、进度、造价、安全文明监理措施</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1.5</w:t>
            </w:r>
            <w:r w:rsidRPr="00B35B76">
              <w:rPr>
                <w:rFonts w:ascii="仿宋" w:eastAsia="仿宋" w:hAnsi="仿宋"/>
              </w:rPr>
              <w:t>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结合本项目的实际情况制定本项目的质量、进度、造价、安全文明监理措施，有提供的得</w:t>
            </w:r>
            <w:r w:rsidRPr="00B35B76">
              <w:rPr>
                <w:rFonts w:ascii="仿宋" w:eastAsia="仿宋" w:hAnsi="仿宋" w:hint="eastAsia"/>
              </w:rPr>
              <w:t>1.5</w:t>
            </w:r>
            <w:r w:rsidRPr="00B35B76">
              <w:rPr>
                <w:rFonts w:ascii="仿宋" w:eastAsia="仿宋" w:hAnsi="仿宋"/>
              </w:rPr>
              <w:t>分；未提供不得分,满分</w:t>
            </w:r>
            <w:r w:rsidRPr="00B35B76">
              <w:rPr>
                <w:rFonts w:ascii="仿宋" w:eastAsia="仿宋" w:hAnsi="仿宋" w:hint="eastAsia"/>
              </w:rPr>
              <w:t>1.5</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合同、信息管理方案</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1.5</w:t>
            </w:r>
            <w:r w:rsidRPr="00B35B76">
              <w:rPr>
                <w:rFonts w:ascii="仿宋" w:eastAsia="仿宋" w:hAnsi="仿宋"/>
              </w:rPr>
              <w:t>0</w:t>
            </w:r>
            <w:r w:rsidR="00483CC5" w:rsidRPr="00B35B76">
              <w:rPr>
                <w:rFonts w:ascii="仿宋" w:eastAsia="仿宋" w:hAnsi="仿宋" w:hint="eastAsia"/>
              </w:rPr>
              <w:t xml:space="preserve"> </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结合本项目的实际情况制定本项目的合同、信息管理方案，有提供的得</w:t>
            </w:r>
            <w:r w:rsidRPr="00B35B76">
              <w:rPr>
                <w:rFonts w:ascii="仿宋" w:eastAsia="仿宋" w:hAnsi="仿宋" w:hint="eastAsia"/>
              </w:rPr>
              <w:t>1.5</w:t>
            </w:r>
            <w:r w:rsidRPr="00B35B76">
              <w:rPr>
                <w:rFonts w:ascii="仿宋" w:eastAsia="仿宋" w:hAnsi="仿宋"/>
              </w:rPr>
              <w:t>分；未提供不得分,满分</w:t>
            </w:r>
            <w:r w:rsidRPr="00B35B76">
              <w:rPr>
                <w:rFonts w:ascii="仿宋" w:eastAsia="仿宋" w:hAnsi="仿宋" w:hint="eastAsia"/>
              </w:rPr>
              <w:t>1.5</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监理组织协调内容及措施</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1.5</w:t>
            </w:r>
            <w:r w:rsidRPr="00B35B76">
              <w:rPr>
                <w:rFonts w:ascii="仿宋" w:eastAsia="仿宋" w:hAnsi="仿宋"/>
              </w:rPr>
              <w:t>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结合本项目的实际情况制定本项目的监理组织协调内容及措施，有提供的得</w:t>
            </w:r>
            <w:r w:rsidRPr="00B35B76">
              <w:rPr>
                <w:rFonts w:ascii="仿宋" w:eastAsia="仿宋" w:hAnsi="仿宋" w:hint="eastAsia"/>
              </w:rPr>
              <w:t>1.5</w:t>
            </w:r>
            <w:r w:rsidRPr="00B35B76">
              <w:rPr>
                <w:rFonts w:ascii="仿宋" w:eastAsia="仿宋" w:hAnsi="仿宋"/>
              </w:rPr>
              <w:t>分；未提供不得分,满分</w:t>
            </w:r>
            <w:r w:rsidRPr="00B35B76">
              <w:rPr>
                <w:rFonts w:ascii="仿宋" w:eastAsia="仿宋" w:hAnsi="仿宋" w:hint="eastAsia"/>
              </w:rPr>
              <w:t>1.5</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cs="宋体"/>
                <w:bCs/>
              </w:rPr>
            </w:pPr>
            <w:r w:rsidRPr="00B35B76">
              <w:rPr>
                <w:rFonts w:ascii="仿宋" w:eastAsia="仿宋" w:hAnsi="仿宋"/>
              </w:rPr>
              <w:t>监理工作重点、难点分析</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rPr>
              <w:t>根据各</w:t>
            </w:r>
            <w:r w:rsidRPr="00B35B76">
              <w:rPr>
                <w:rFonts w:ascii="仿宋" w:eastAsia="仿宋" w:hAnsi="仿宋" w:hint="eastAsia"/>
              </w:rPr>
              <w:t>投标人</w:t>
            </w:r>
            <w:r w:rsidRPr="00B35B76">
              <w:rPr>
                <w:rFonts w:ascii="仿宋" w:eastAsia="仿宋" w:hAnsi="仿宋"/>
              </w:rPr>
              <w:t>结合本项目的实际情况制定本项目的监理工作重点、难点分析，有提供的得</w:t>
            </w:r>
            <w:r w:rsidRPr="00B35B76">
              <w:rPr>
                <w:rFonts w:ascii="仿宋" w:eastAsia="仿宋" w:hAnsi="仿宋" w:hint="eastAsia"/>
              </w:rPr>
              <w:t>2</w:t>
            </w:r>
            <w:r w:rsidRPr="00B35B76">
              <w:rPr>
                <w:rFonts w:ascii="仿宋" w:eastAsia="仿宋" w:hAnsi="仿宋"/>
              </w:rPr>
              <w:t>分；未提供不得分,满分</w:t>
            </w:r>
            <w:r w:rsidRPr="00B35B76">
              <w:rPr>
                <w:rFonts w:ascii="仿宋" w:eastAsia="仿宋" w:hAnsi="仿宋" w:hint="eastAsia"/>
              </w:rPr>
              <w:t>2</w:t>
            </w:r>
            <w:r w:rsidRPr="00B35B76">
              <w:rPr>
                <w:rFonts w:ascii="仿宋" w:eastAsia="仿宋" w:hAnsi="仿宋"/>
              </w:rPr>
              <w:t>分。</w:t>
            </w:r>
          </w:p>
        </w:tc>
      </w:tr>
      <w:tr w:rsidR="00B35B76" w:rsidRPr="00B35B76" w:rsidTr="00FA6BA5">
        <w:trPr>
          <w:trHeight w:val="1175"/>
        </w:trPr>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合理化建议</w:t>
            </w:r>
            <w:r w:rsidR="00483CC5" w:rsidRPr="00B35B76">
              <w:rPr>
                <w:rFonts w:ascii="仿宋" w:eastAsia="仿宋" w:hAnsi="仿宋" w:hint="eastAsia"/>
              </w:rPr>
              <w:t>（监理大纲）</w:t>
            </w:r>
          </w:p>
        </w:tc>
        <w:tc>
          <w:tcPr>
            <w:tcW w:w="0" w:type="auto"/>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3</w:t>
            </w:r>
            <w:r w:rsidRPr="00B35B76">
              <w:rPr>
                <w:rFonts w:ascii="仿宋" w:eastAsia="仿宋" w:hAnsi="仿宋"/>
              </w:rPr>
              <w:t>.00</w:t>
            </w:r>
          </w:p>
        </w:tc>
        <w:tc>
          <w:tcPr>
            <w:tcW w:w="726"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否</w:t>
            </w:r>
          </w:p>
        </w:tc>
        <w:tc>
          <w:tcPr>
            <w:tcW w:w="5579" w:type="dxa"/>
            <w:tcBorders>
              <w:top w:val="single" w:sz="4" w:space="0" w:color="000000"/>
              <w:left w:val="single" w:sz="4" w:space="0" w:color="000000"/>
              <w:bottom w:val="single" w:sz="4" w:space="0" w:color="000000"/>
              <w:right w:val="single" w:sz="4" w:space="0" w:color="000000"/>
            </w:tcBorders>
          </w:tcPr>
          <w:p w:rsidR="006448D2" w:rsidRPr="00B35B76" w:rsidRDefault="006448D2" w:rsidP="006448D2">
            <w:pPr>
              <w:rPr>
                <w:rFonts w:ascii="仿宋" w:eastAsia="仿宋" w:hAnsi="仿宋"/>
              </w:rPr>
            </w:pPr>
            <w:r w:rsidRPr="00B35B76">
              <w:rPr>
                <w:rFonts w:ascii="仿宋" w:eastAsia="仿宋" w:hAnsi="仿宋" w:hint="eastAsia"/>
              </w:rPr>
              <w:t>根据各投标人结合本项目的实际情况制定本项目的合理化建议（包括但不限于</w:t>
            </w:r>
            <w:r w:rsidRPr="00B35B76">
              <w:rPr>
                <w:rFonts w:ascii="仿宋" w:eastAsia="仿宋" w:hAnsi="仿宋"/>
              </w:rPr>
              <w:t>施工措施、安全</w:t>
            </w:r>
            <w:r w:rsidRPr="00B35B76">
              <w:rPr>
                <w:rFonts w:ascii="仿宋" w:eastAsia="仿宋" w:hAnsi="仿宋" w:hint="eastAsia"/>
              </w:rPr>
              <w:t>、</w:t>
            </w:r>
            <w:r w:rsidRPr="00B35B76">
              <w:rPr>
                <w:rFonts w:ascii="仿宋" w:eastAsia="仿宋" w:hAnsi="仿宋"/>
              </w:rPr>
              <w:t>施工单位人员教育、管理方面的监督等</w:t>
            </w:r>
            <w:r w:rsidRPr="00B35B76">
              <w:rPr>
                <w:rFonts w:ascii="仿宋" w:eastAsia="仿宋" w:hAnsi="仿宋" w:hint="eastAsia"/>
              </w:rPr>
              <w:t>），由评标小组进行打分：①提供的方案完整、详细、具体、可行性强得3分；②提供的方案较周全详细、具体，可行性较强的得1.5分；③提供的方案不够完整，可行性一般的得0.5分；④方案不合理或未提供的不得分。</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商务项（F3×A3）满分为10.0000分</w:t>
      </w:r>
    </w:p>
    <w:tbl>
      <w:tblPr>
        <w:tblW w:w="0" w:type="auto"/>
        <w:tblInd w:w="-23" w:type="dxa"/>
        <w:tblLook w:val="04A0" w:firstRow="1" w:lastRow="0" w:firstColumn="1" w:lastColumn="0" w:noHBand="0" w:noVBand="1"/>
      </w:tblPr>
      <w:tblGrid>
        <w:gridCol w:w="1407"/>
        <w:gridCol w:w="851"/>
        <w:gridCol w:w="708"/>
        <w:gridCol w:w="5579"/>
      </w:tblGrid>
      <w:tr w:rsidR="00B35B76" w:rsidRPr="00B35B76" w:rsidTr="00FA6BA5">
        <w:trPr>
          <w:trHeight w:val="439"/>
        </w:trPr>
        <w:tc>
          <w:tcPr>
            <w:tcW w:w="1407"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评标序号</w:t>
            </w:r>
          </w:p>
        </w:tc>
        <w:tc>
          <w:tcPr>
            <w:tcW w:w="851"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评标分值</w:t>
            </w:r>
          </w:p>
        </w:tc>
        <w:tc>
          <w:tcPr>
            <w:tcW w:w="708"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w:t>
            </w:r>
            <w:r w:rsidRPr="00B35B76">
              <w:rPr>
                <w:rFonts w:ascii="仿宋" w:eastAsia="仿宋" w:hAnsi="仿宋" w:cs="仿宋_GB2312"/>
              </w:rPr>
              <w:lastRenderedPageBreak/>
              <w:t>项</w:t>
            </w:r>
            <w:proofErr w:type="gramEnd"/>
          </w:p>
        </w:tc>
        <w:tc>
          <w:tcPr>
            <w:tcW w:w="5579" w:type="dxa"/>
            <w:tcBorders>
              <w:top w:val="single" w:sz="4" w:space="0" w:color="000000"/>
              <w:left w:val="single" w:sz="4" w:space="0" w:color="000000"/>
              <w:bottom w:val="single" w:sz="4" w:space="0" w:color="000000"/>
              <w:right w:val="single" w:sz="4" w:space="0" w:color="000000"/>
            </w:tcBorders>
            <w:vAlign w:val="center"/>
          </w:tcPr>
          <w:p w:rsidR="006448D2" w:rsidRPr="00B35B76" w:rsidRDefault="006448D2" w:rsidP="006448D2">
            <w:pPr>
              <w:rPr>
                <w:rFonts w:ascii="仿宋" w:eastAsia="仿宋" w:hAnsi="仿宋"/>
              </w:rPr>
            </w:pPr>
            <w:r w:rsidRPr="00B35B76">
              <w:rPr>
                <w:rFonts w:ascii="仿宋" w:eastAsia="仿宋" w:hAnsi="仿宋" w:hint="eastAsia"/>
              </w:rPr>
              <w:lastRenderedPageBreak/>
              <w:t>评标方法描述</w:t>
            </w:r>
          </w:p>
        </w:tc>
      </w:tr>
      <w:tr w:rsidR="00B35B76" w:rsidRPr="00B35B76" w:rsidTr="00FA6BA5">
        <w:trPr>
          <w:trHeight w:val="439"/>
        </w:trPr>
        <w:tc>
          <w:tcPr>
            <w:tcW w:w="1407"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bCs/>
              </w:rPr>
            </w:pPr>
            <w:r w:rsidRPr="00B35B76">
              <w:rPr>
                <w:rFonts w:ascii="仿宋" w:eastAsia="仿宋" w:hAnsi="仿宋" w:hint="eastAsia"/>
              </w:rPr>
              <w:lastRenderedPageBreak/>
              <w:t>公司资质</w:t>
            </w:r>
          </w:p>
        </w:tc>
        <w:tc>
          <w:tcPr>
            <w:tcW w:w="851"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2.00</w:t>
            </w:r>
          </w:p>
        </w:tc>
        <w:tc>
          <w:tcPr>
            <w:tcW w:w="708"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是</w:t>
            </w:r>
          </w:p>
        </w:tc>
        <w:tc>
          <w:tcPr>
            <w:tcW w:w="5579" w:type="dxa"/>
            <w:tcBorders>
              <w:top w:val="single" w:sz="4" w:space="0" w:color="000000"/>
              <w:left w:val="single" w:sz="4" w:space="0" w:color="000000"/>
              <w:bottom w:val="single" w:sz="4" w:space="0" w:color="000000"/>
              <w:right w:val="single" w:sz="4" w:space="0" w:color="000000"/>
            </w:tcBorders>
            <w:vAlign w:val="center"/>
          </w:tcPr>
          <w:p w:rsidR="006448D2" w:rsidRPr="00B35B76" w:rsidRDefault="006448D2" w:rsidP="006448D2">
            <w:pPr>
              <w:rPr>
                <w:rFonts w:ascii="仿宋" w:eastAsia="仿宋" w:hAnsi="仿宋"/>
              </w:rPr>
            </w:pPr>
            <w:r w:rsidRPr="00B35B76">
              <w:rPr>
                <w:rFonts w:ascii="仿宋" w:eastAsia="仿宋" w:hAnsi="仿宋" w:hint="eastAsia"/>
              </w:rPr>
              <w:t>投标人具有机电安装工程监理乙级及以上资质的得1分；具有电力工程监理乙级及以上资质的得1分；本项满分2分。（投标人须提供有效期内的相关证书复印件并加盖投标人公章，否则不得分。）</w:t>
            </w:r>
          </w:p>
        </w:tc>
      </w:tr>
      <w:tr w:rsidR="00B35B76" w:rsidRPr="00B35B76" w:rsidTr="00FA6BA5">
        <w:trPr>
          <w:trHeight w:val="439"/>
        </w:trPr>
        <w:tc>
          <w:tcPr>
            <w:tcW w:w="1407"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人员配置</w:t>
            </w:r>
          </w:p>
        </w:tc>
        <w:tc>
          <w:tcPr>
            <w:tcW w:w="851"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rPr>
                <w:rFonts w:ascii="仿宋" w:eastAsia="仿宋" w:hAnsi="仿宋"/>
              </w:rPr>
            </w:pPr>
            <w:r w:rsidRPr="00B35B76">
              <w:rPr>
                <w:rFonts w:ascii="仿宋" w:eastAsia="仿宋" w:hAnsi="仿宋" w:hint="eastAsia"/>
              </w:rPr>
              <w:t>4.00</w:t>
            </w:r>
          </w:p>
        </w:tc>
        <w:tc>
          <w:tcPr>
            <w:tcW w:w="708" w:type="dxa"/>
            <w:tcBorders>
              <w:top w:val="single" w:sz="4" w:space="0" w:color="000000"/>
              <w:left w:val="single" w:sz="4" w:space="0" w:color="000000"/>
              <w:bottom w:val="single" w:sz="4" w:space="0" w:color="000000"/>
              <w:right w:val="single" w:sz="4" w:space="0" w:color="000000"/>
            </w:tcBorders>
          </w:tcPr>
          <w:p w:rsidR="006448D2" w:rsidRPr="00B35B76" w:rsidRDefault="006448D2" w:rsidP="00FA6BA5">
            <w:pPr>
              <w:pStyle w:val="2"/>
              <w:jc w:val="both"/>
              <w:rPr>
                <w:rFonts w:ascii="仿宋" w:eastAsia="仿宋" w:hAnsi="仿宋" w:cs="Times New Roman"/>
                <w:color w:val="auto"/>
                <w:sz w:val="20"/>
                <w:szCs w:val="20"/>
              </w:rPr>
            </w:pPr>
            <w:r w:rsidRPr="00B35B76">
              <w:rPr>
                <w:rFonts w:ascii="仿宋" w:eastAsia="仿宋" w:hAnsi="仿宋"/>
                <w:color w:val="auto"/>
                <w:sz w:val="20"/>
                <w:szCs w:val="20"/>
              </w:rPr>
              <w:t>是</w:t>
            </w:r>
          </w:p>
        </w:tc>
        <w:tc>
          <w:tcPr>
            <w:tcW w:w="5579" w:type="dxa"/>
            <w:tcBorders>
              <w:top w:val="single" w:sz="4" w:space="0" w:color="000000"/>
              <w:left w:val="single" w:sz="4" w:space="0" w:color="000000"/>
              <w:bottom w:val="single" w:sz="4" w:space="0" w:color="000000"/>
              <w:right w:val="single" w:sz="4" w:space="0" w:color="000000"/>
            </w:tcBorders>
            <w:vAlign w:val="center"/>
          </w:tcPr>
          <w:p w:rsidR="006448D2" w:rsidRPr="00B35B76" w:rsidRDefault="006448D2" w:rsidP="006448D2">
            <w:pPr>
              <w:pStyle w:val="2"/>
              <w:rPr>
                <w:rFonts w:ascii="仿宋" w:eastAsia="仿宋" w:hAnsi="仿宋" w:cs="Times New Roman"/>
                <w:color w:val="auto"/>
                <w:sz w:val="20"/>
                <w:szCs w:val="20"/>
              </w:rPr>
            </w:pPr>
            <w:r w:rsidRPr="00B35B76">
              <w:rPr>
                <w:rFonts w:ascii="仿宋" w:eastAsia="仿宋" w:hAnsi="仿宋" w:hint="eastAsia"/>
                <w:color w:val="auto"/>
                <w:sz w:val="20"/>
                <w:szCs w:val="20"/>
              </w:rPr>
              <w:t>投标人</w:t>
            </w:r>
            <w:r w:rsidRPr="00B35B76">
              <w:rPr>
                <w:rFonts w:ascii="仿宋" w:eastAsia="仿宋" w:hAnsi="仿宋" w:cs="Times New Roman" w:hint="eastAsia"/>
                <w:color w:val="auto"/>
                <w:sz w:val="20"/>
                <w:szCs w:val="20"/>
              </w:rPr>
              <w:t>拟派项目监理员人中具有高级及以上职称证书的得4分，未提供或不符合要求不得分。须提供有效证书复印件、身份证复印件及</w:t>
            </w:r>
            <w:r w:rsidRPr="00B35B76">
              <w:rPr>
                <w:rFonts w:ascii="仿宋" w:eastAsia="仿宋" w:hAnsi="仿宋" w:hint="eastAsia"/>
                <w:color w:val="auto"/>
                <w:sz w:val="20"/>
                <w:szCs w:val="20"/>
              </w:rPr>
              <w:t>投标截止时间前6个月内任意1个月（不含投标截止当月）由投标人为其缴交的</w:t>
            </w:r>
            <w:proofErr w:type="gramStart"/>
            <w:r w:rsidRPr="00B35B76">
              <w:rPr>
                <w:rFonts w:ascii="仿宋" w:eastAsia="仿宋" w:hAnsi="仿宋" w:hint="eastAsia"/>
                <w:color w:val="auto"/>
                <w:sz w:val="20"/>
                <w:szCs w:val="20"/>
              </w:rPr>
              <w:t>社保证明</w:t>
            </w:r>
            <w:proofErr w:type="gramEnd"/>
            <w:r w:rsidRPr="00B35B76">
              <w:rPr>
                <w:rFonts w:ascii="仿宋" w:eastAsia="仿宋" w:hAnsi="仿宋" w:hint="eastAsia"/>
                <w:color w:val="auto"/>
                <w:sz w:val="20"/>
                <w:szCs w:val="20"/>
              </w:rPr>
              <w:t>材料复印件。未提供完整证明材料的不得分。</w:t>
            </w:r>
          </w:p>
        </w:tc>
      </w:tr>
      <w:tr w:rsidR="00B35B76" w:rsidRPr="00B35B76" w:rsidTr="00FA6BA5">
        <w:trPr>
          <w:trHeight w:val="900"/>
        </w:trPr>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6448D2" w:rsidRPr="00B35B76" w:rsidRDefault="006448D2" w:rsidP="00FA6BA5">
            <w:pPr>
              <w:rPr>
                <w:rFonts w:ascii="仿宋" w:eastAsia="仿宋" w:hAnsi="仿宋"/>
              </w:rPr>
            </w:pPr>
            <w:r w:rsidRPr="00B35B76">
              <w:rPr>
                <w:rFonts w:ascii="仿宋" w:eastAsia="仿宋" w:hAnsi="仿宋"/>
              </w:rPr>
              <w:t>承诺服务</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6448D2">
            <w:pPr>
              <w:rPr>
                <w:rFonts w:ascii="仿宋" w:eastAsia="仿宋" w:hAnsi="仿宋"/>
              </w:rPr>
            </w:pPr>
            <w:r w:rsidRPr="00B35B76">
              <w:rPr>
                <w:rFonts w:ascii="仿宋" w:eastAsia="仿宋" w:hAnsi="仿宋" w:hint="eastAsia"/>
              </w:rPr>
              <w:t>投标人</w:t>
            </w:r>
            <w:r w:rsidRPr="00B35B76">
              <w:rPr>
                <w:rFonts w:ascii="仿宋" w:eastAsia="仿宋" w:hAnsi="仿宋"/>
              </w:rPr>
              <w:t>承诺在中标通知书发出后积极与采购人签订服务合同，并在签订合同后规定时间内按时保质保量完成该项目。投标人提供承诺函的得</w:t>
            </w:r>
            <w:r w:rsidRPr="00B35B76">
              <w:rPr>
                <w:rFonts w:ascii="仿宋" w:eastAsia="仿宋" w:hAnsi="仿宋" w:hint="eastAsia"/>
              </w:rPr>
              <w:t>2</w:t>
            </w:r>
            <w:r w:rsidRPr="00B35B76">
              <w:rPr>
                <w:rFonts w:ascii="仿宋" w:eastAsia="仿宋" w:hAnsi="仿宋"/>
              </w:rPr>
              <w:t>分，未提供或</w:t>
            </w:r>
            <w:proofErr w:type="gramStart"/>
            <w:r w:rsidRPr="00B35B76">
              <w:rPr>
                <w:rFonts w:ascii="仿宋" w:eastAsia="仿宋" w:hAnsi="仿宋"/>
              </w:rPr>
              <w:t>承诺函不符合</w:t>
            </w:r>
            <w:proofErr w:type="gramEnd"/>
            <w:r w:rsidRPr="00B35B76">
              <w:rPr>
                <w:rFonts w:ascii="仿宋" w:eastAsia="仿宋" w:hAnsi="仿宋"/>
              </w:rPr>
              <w:t>要求不得分。（承诺函格式自拟）</w:t>
            </w:r>
          </w:p>
        </w:tc>
      </w:tr>
      <w:tr w:rsidR="00B35B76" w:rsidRPr="00B35B76" w:rsidTr="00FA6BA5">
        <w:trPr>
          <w:trHeight w:val="900"/>
        </w:trPr>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6448D2" w:rsidRPr="00B35B76" w:rsidRDefault="006448D2" w:rsidP="00FA6BA5">
            <w:pPr>
              <w:rPr>
                <w:rFonts w:ascii="仿宋" w:eastAsia="仿宋" w:hAnsi="仿宋"/>
              </w:rPr>
            </w:pPr>
            <w:r w:rsidRPr="00B35B76">
              <w:rPr>
                <w:rFonts w:ascii="仿宋" w:eastAsia="仿宋" w:hAnsi="仿宋" w:hint="eastAsia"/>
              </w:rPr>
              <w:t>服务</w:t>
            </w:r>
            <w:proofErr w:type="gramStart"/>
            <w:r w:rsidRPr="00B35B76">
              <w:rPr>
                <w:rFonts w:ascii="仿宋" w:eastAsia="仿宋" w:hAnsi="仿宋" w:hint="eastAsia"/>
              </w:rPr>
              <w:t>便捷响应</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FA6BA5">
            <w:pPr>
              <w:rPr>
                <w:rFonts w:ascii="仿宋" w:eastAsia="仿宋" w:hAnsi="仿宋"/>
              </w:rPr>
            </w:pPr>
            <w:r w:rsidRPr="00B35B76">
              <w:rPr>
                <w:rFonts w:ascii="仿宋" w:eastAsia="仿宋" w:hAnsi="仿宋" w:hint="eastAsia"/>
              </w:rPr>
              <w:t>2</w:t>
            </w:r>
            <w:r w:rsidRPr="00B35B76">
              <w:rPr>
                <w:rFonts w:ascii="仿宋" w:eastAsia="仿宋" w:hAnsi="仿宋"/>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FA6BA5">
            <w:pPr>
              <w:rPr>
                <w:rFonts w:ascii="仿宋" w:eastAsia="仿宋" w:hAnsi="仿宋"/>
              </w:rPr>
            </w:pPr>
            <w:r w:rsidRPr="00B35B76">
              <w:rPr>
                <w:rFonts w:ascii="仿宋" w:eastAsia="仿宋" w:hAnsi="仿宋"/>
              </w:rPr>
              <w:t>是</w:t>
            </w:r>
          </w:p>
        </w:tc>
        <w:tc>
          <w:tcPr>
            <w:tcW w:w="5579" w:type="dxa"/>
            <w:tcBorders>
              <w:top w:val="single" w:sz="4" w:space="0" w:color="000000"/>
              <w:left w:val="single" w:sz="4" w:space="0" w:color="000000"/>
              <w:bottom w:val="single" w:sz="4" w:space="0" w:color="000000"/>
              <w:right w:val="single" w:sz="4" w:space="0" w:color="000000"/>
            </w:tcBorders>
            <w:shd w:val="clear" w:color="auto" w:fill="FFFFFF"/>
          </w:tcPr>
          <w:p w:rsidR="006448D2" w:rsidRPr="00B35B76" w:rsidRDefault="006448D2" w:rsidP="006448D2">
            <w:pPr>
              <w:rPr>
                <w:rFonts w:ascii="仿宋" w:eastAsia="仿宋" w:hAnsi="仿宋"/>
              </w:rPr>
            </w:pPr>
            <w:r w:rsidRPr="00B35B76">
              <w:rPr>
                <w:rFonts w:ascii="仿宋" w:eastAsia="仿宋" w:hAnsi="仿宋" w:hint="eastAsia"/>
              </w:rPr>
              <w:t>本地化服务响应能力方面，监理单位应及时对接响应，投标人承诺可提供自身机构的营业执照证明，也可以提供在本地设立的项目部、办公室、办事处等机构证明，或者承诺中标后提供本地化服务。①在2小时（含）内能够及时响应，且满足采购人要求的，得2分；②在4小时（含）以内能够及时响应，且满足采购人要求的，得1分；③超过4小时不得分。投标人须提供书面承诺函（格式自拟），否则不得分。</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※除本章第6.3条第（3）款规定情形和落实政府采购政策需进行的价格扣除情形外，不能对投标人的投标报价进行任何调整。</w:t>
      </w:r>
    </w:p>
    <w:p w:rsidR="00B449A1" w:rsidRPr="00B35B76" w:rsidRDefault="006448D2">
      <w:pPr>
        <w:pStyle w:val="null3"/>
        <w:jc w:val="both"/>
        <w:rPr>
          <w:rFonts w:ascii="仿宋" w:eastAsia="仿宋" w:hAnsi="仿宋" w:hint="default"/>
        </w:rPr>
      </w:pPr>
      <w:r w:rsidRPr="00B35B76">
        <w:rPr>
          <w:rFonts w:ascii="仿宋" w:eastAsia="仿宋" w:hAnsi="仿宋" w:cs="仿宋_GB2312"/>
        </w:rPr>
        <w:t>（3）中标候选人排列规则顺序如下：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a.按照评标总得分（FA）由高到低顺序排列。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b.评标总得分（FA）相同的，按照评标价（即价格扣除后的投标报价）由低到高顺序排列。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c.评标总得分（FA）且评标价（即价格扣除后的投标报价）相同的并列。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采购包3：综合评分法</w:t>
      </w:r>
    </w:p>
    <w:p w:rsidR="00B449A1" w:rsidRPr="00B35B76" w:rsidRDefault="006448D2">
      <w:pPr>
        <w:pStyle w:val="null3"/>
        <w:jc w:val="both"/>
        <w:rPr>
          <w:rFonts w:ascii="仿宋" w:eastAsia="仿宋" w:hAnsi="仿宋" w:hint="default"/>
        </w:rPr>
      </w:pPr>
      <w:r w:rsidRPr="00B35B76">
        <w:rPr>
          <w:rFonts w:ascii="仿宋" w:eastAsia="仿宋" w:hAnsi="仿宋" w:cs="仿宋_GB2312"/>
        </w:rPr>
        <w:t>（1）投标文件满足招标文件全部实质性要求，</w:t>
      </w:r>
      <w:proofErr w:type="gramStart"/>
      <w:r w:rsidRPr="00B35B76">
        <w:rPr>
          <w:rFonts w:ascii="仿宋" w:eastAsia="仿宋" w:hAnsi="仿宋" w:cs="仿宋_GB2312"/>
        </w:rPr>
        <w:t>且按照</w:t>
      </w:r>
      <w:proofErr w:type="gramEnd"/>
      <w:r w:rsidRPr="00B35B76">
        <w:rPr>
          <w:rFonts w:ascii="仿宋" w:eastAsia="仿宋" w:hAnsi="仿宋" w:cs="仿宋_GB2312"/>
        </w:rPr>
        <w:t>评审因素的量化指标评审得分（即评标总得分）最高的投标人为中标候选人。</w:t>
      </w:r>
    </w:p>
    <w:p w:rsidR="00B449A1" w:rsidRPr="00B35B76" w:rsidRDefault="006448D2">
      <w:pPr>
        <w:pStyle w:val="null3"/>
        <w:jc w:val="both"/>
        <w:rPr>
          <w:rFonts w:ascii="仿宋" w:eastAsia="仿宋" w:hAnsi="仿宋" w:hint="default"/>
        </w:rPr>
      </w:pPr>
      <w:r w:rsidRPr="00B35B76">
        <w:rPr>
          <w:rFonts w:ascii="仿宋" w:eastAsia="仿宋" w:hAnsi="仿宋"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B449A1" w:rsidRPr="00B35B76" w:rsidRDefault="006448D2">
      <w:pPr>
        <w:pStyle w:val="null3"/>
        <w:jc w:val="both"/>
        <w:rPr>
          <w:rFonts w:ascii="仿宋" w:eastAsia="仿宋" w:hAnsi="仿宋" w:hint="default"/>
        </w:rPr>
      </w:pPr>
      <w:r w:rsidRPr="00B35B76">
        <w:rPr>
          <w:rFonts w:ascii="仿宋" w:eastAsia="仿宋" w:hAnsi="仿宋" w:cs="仿宋_GB2312"/>
        </w:rPr>
        <w:t>各项评审因素的设置如下：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价格项（F1×A1）满分为10.0000分</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满足招标文件要求且报价最低的为评审基准价，价格得分=（评审基准价/报价）×标准分值</w:t>
      </w:r>
    </w:p>
    <w:p w:rsidR="00B449A1" w:rsidRPr="00B35B76" w:rsidRDefault="006448D2">
      <w:pPr>
        <w:pStyle w:val="null3"/>
        <w:jc w:val="both"/>
        <w:rPr>
          <w:rFonts w:ascii="仿宋" w:eastAsia="仿宋" w:hAnsi="仿宋" w:hint="default"/>
        </w:rPr>
      </w:pPr>
      <w:r w:rsidRPr="00B35B76">
        <w:rPr>
          <w:rFonts w:ascii="仿宋" w:eastAsia="仿宋" w:hAnsi="仿宋" w:cs="仿宋_GB2312"/>
        </w:rPr>
        <w:t>技术项（F2×A2）满分为70.0000分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761"/>
        <w:gridCol w:w="999"/>
        <w:gridCol w:w="5720"/>
      </w:tblGrid>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项目</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分值</w:t>
            </w:r>
          </w:p>
        </w:tc>
        <w:tc>
          <w:tcPr>
            <w:tcW w:w="999" w:type="dxa"/>
          </w:tcPr>
          <w:p w:rsidR="006448D2" w:rsidRPr="00B35B76" w:rsidRDefault="006448D2" w:rsidP="006448D2">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客观项</w:t>
            </w:r>
            <w:proofErr w:type="gramEnd"/>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描述</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技术要</w:t>
            </w:r>
            <w:r w:rsidRPr="00B35B76">
              <w:rPr>
                <w:rFonts w:ascii="仿宋" w:eastAsia="仿宋" w:hAnsi="仿宋" w:hint="eastAsia"/>
              </w:rPr>
              <w:lastRenderedPageBreak/>
              <w:t>求响应情况</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lastRenderedPageBreak/>
              <w:t>42.00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rPr>
              <w:t>评委根据各投标人对招标文件第五章招标内容及要求“二、</w:t>
            </w:r>
            <w:r w:rsidRPr="00B35B76">
              <w:rPr>
                <w:rFonts w:ascii="仿宋" w:eastAsia="仿宋" w:hAnsi="仿宋"/>
              </w:rPr>
              <w:lastRenderedPageBreak/>
              <w:t>技术和服务要求”的逐项响应和承诺情况由评委进行评分。完全满足招标文件要求的得的得</w:t>
            </w:r>
            <w:r w:rsidRPr="00B35B76">
              <w:rPr>
                <w:rFonts w:ascii="仿宋" w:eastAsia="仿宋" w:hAnsi="仿宋" w:hint="eastAsia"/>
              </w:rPr>
              <w:t>42</w:t>
            </w:r>
            <w:r w:rsidRPr="00B35B76">
              <w:rPr>
                <w:rFonts w:ascii="仿宋" w:eastAsia="仿宋" w:hAnsi="仿宋"/>
              </w:rPr>
              <w:t>分，其中标注“</w:t>
            </w:r>
            <w:r w:rsidRPr="00B35B76">
              <w:rPr>
                <w:rFonts w:ascii="仿宋" w:eastAsia="仿宋" w:hAnsi="仿宋" w:cs="宋体" w:hint="eastAsia"/>
              </w:rPr>
              <w:t>★</w:t>
            </w:r>
            <w:r w:rsidRPr="00B35B76">
              <w:rPr>
                <w:rFonts w:ascii="仿宋" w:eastAsia="仿宋" w:hAnsi="仿宋" w:cs="Calibri"/>
              </w:rPr>
              <w:t>”</w:t>
            </w:r>
            <w:r w:rsidRPr="00B35B76">
              <w:rPr>
                <w:rFonts w:ascii="仿宋" w:eastAsia="仿宋" w:hAnsi="仿宋"/>
              </w:rPr>
              <w:t>（共</w:t>
            </w:r>
            <w:r w:rsidRPr="00B35B76">
              <w:rPr>
                <w:rFonts w:ascii="仿宋" w:eastAsia="仿宋" w:hAnsi="仿宋" w:hint="eastAsia"/>
              </w:rPr>
              <w:t>3</w:t>
            </w:r>
            <w:r w:rsidRPr="00B35B76">
              <w:rPr>
                <w:rFonts w:ascii="仿宋" w:eastAsia="仿宋" w:hAnsi="仿宋"/>
              </w:rPr>
              <w:t>项）的为不可负偏离项，不满足将视为未响应招标文件实质性要求，按技术符合性审查不合格，作无效投标处理；</w:t>
            </w:r>
            <w:r w:rsidRPr="00B35B76">
              <w:rPr>
                <w:rFonts w:ascii="仿宋" w:eastAsia="仿宋" w:hAnsi="仿宋" w:hint="eastAsia"/>
              </w:rPr>
              <w:t>技术评分项1-技术评分项20项（不含项下标注“★”标志的内容）</w:t>
            </w:r>
            <w:r w:rsidRPr="00B35B76">
              <w:rPr>
                <w:rFonts w:ascii="仿宋" w:eastAsia="仿宋" w:hAnsi="仿宋"/>
              </w:rPr>
              <w:t>，</w:t>
            </w:r>
            <w:proofErr w:type="gramStart"/>
            <w:r w:rsidRPr="00B35B76">
              <w:rPr>
                <w:rFonts w:ascii="仿宋" w:eastAsia="仿宋" w:hAnsi="仿宋"/>
              </w:rPr>
              <w:t>每负偏离</w:t>
            </w:r>
            <w:proofErr w:type="gramEnd"/>
            <w:r w:rsidRPr="00B35B76">
              <w:rPr>
                <w:rFonts w:ascii="仿宋" w:eastAsia="仿宋" w:hAnsi="仿宋"/>
              </w:rPr>
              <w:t>一项扣</w:t>
            </w:r>
            <w:r w:rsidRPr="00B35B76">
              <w:rPr>
                <w:rFonts w:ascii="仿宋" w:eastAsia="仿宋" w:hAnsi="仿宋" w:hint="eastAsia"/>
              </w:rPr>
              <w:t>2.1</w:t>
            </w:r>
            <w:r w:rsidRPr="00B35B76">
              <w:rPr>
                <w:rFonts w:ascii="仿宋" w:eastAsia="仿宋" w:hAnsi="仿宋"/>
              </w:rPr>
              <w:t>分，扣完为止。</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lastRenderedPageBreak/>
              <w:t>软件产品-功能性</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投标人具备符合国家标准要求的软件产品功能性检验检测能力，能够为采购人提供项目检测服务的得2分。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功能性：资质认定检验检测的能力范围符合《系统与软件工程系统与软件质量要求和评价（SQuaRE）第51部分：就绪可用软件产品（RUSP）的质量要求和测试细则》GB/T 25000.51-2016的要求。</w:t>
            </w:r>
          </w:p>
          <w:p w:rsidR="006448D2" w:rsidRPr="00B35B76" w:rsidRDefault="006448D2" w:rsidP="006448D2">
            <w:pPr>
              <w:rPr>
                <w:rFonts w:ascii="仿宋" w:eastAsia="仿宋" w:hAnsi="仿宋"/>
              </w:rPr>
            </w:pPr>
            <w:r w:rsidRPr="00B35B76">
              <w:rPr>
                <w:rFonts w:ascii="仿宋" w:eastAsia="仿宋" w:hAnsi="仿宋" w:hint="eastAsia"/>
              </w:rPr>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软件产品-易用性</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投标人具备符合国家标准要求的软件产品易用性检验检测能力，能够为采购人提供项目检测服务的得2分。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易用性：资质认定检验检测的能力范围符合《系统与软件工程系统与软件质量要求和评价（SQuaRE）第51部分：就绪可用软件产品（RUSP）的质量要求和测试细则》GB/T 25000.51-2016 的要求。</w:t>
            </w:r>
          </w:p>
          <w:p w:rsidR="006448D2" w:rsidRPr="00B35B76" w:rsidRDefault="006448D2" w:rsidP="006448D2">
            <w:pPr>
              <w:rPr>
                <w:rFonts w:ascii="仿宋" w:eastAsia="仿宋" w:hAnsi="仿宋"/>
              </w:rPr>
            </w:pPr>
            <w:r w:rsidRPr="00B35B76">
              <w:rPr>
                <w:rFonts w:ascii="仿宋" w:eastAsia="仿宋" w:hAnsi="仿宋" w:hint="eastAsia"/>
              </w:rPr>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软件产品-信息安全性</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投标人具备符合国家标准要求的软件产品信息安全性检验检测能力，能够为采购人提供项目检测服务的得2分。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信息安全性：资质认定检验检测的能力范围符合《系统与软件工程系统与软件质量要求和评价（SQuaRE）第51部分：就绪可用软件产品（RUSP）的质量要求和测试细则》GB/T 25000.51-2016 的要求。</w:t>
            </w:r>
          </w:p>
          <w:p w:rsidR="006448D2" w:rsidRPr="00B35B76" w:rsidRDefault="006448D2" w:rsidP="006448D2">
            <w:pPr>
              <w:rPr>
                <w:rFonts w:ascii="仿宋" w:eastAsia="仿宋" w:hAnsi="仿宋"/>
              </w:rPr>
            </w:pPr>
            <w:r w:rsidRPr="00B35B76">
              <w:rPr>
                <w:rFonts w:ascii="仿宋" w:eastAsia="仿宋" w:hAnsi="仿宋" w:hint="eastAsia"/>
              </w:rPr>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软件产品-用户文档集</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投标人具备符合国家标准要求的软件产品用户文档集检验检测能力，能够为采购人提供项目检测服务的得2分。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用户文档集：资质认定检验检测的能力范围符合《系统与软件工程系统与软件质量要求和评价（SQuaRE）第51部分：就绪可用软件产品（RUSP）的质量要求和测试细则》GB/T 25000.51-2016 的要求。</w:t>
            </w:r>
          </w:p>
          <w:p w:rsidR="006448D2" w:rsidRPr="00B35B76" w:rsidRDefault="006448D2" w:rsidP="006448D2">
            <w:pPr>
              <w:rPr>
                <w:rFonts w:ascii="仿宋" w:eastAsia="仿宋" w:hAnsi="仿宋"/>
              </w:rPr>
            </w:pPr>
            <w:r w:rsidRPr="00B35B76">
              <w:rPr>
                <w:rFonts w:ascii="仿宋" w:eastAsia="仿宋" w:hAnsi="仿宋" w:hint="eastAsia"/>
              </w:rPr>
              <w:lastRenderedPageBreak/>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lastRenderedPageBreak/>
              <w:t>软件产品-性能效率</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投标人具备符合国家标准要求的软件产品用户文档集检验检测能力，能够为采购人提供项目检测服务的得2分。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性能效率：资质认定检验检测的能力范围符合《系统与软件工程系统与软件质量要求和评价（SQuaRE）第51部分：就绪可用软件产品（RUSP）的质量要求和测试细则》GB/T 25000.51-2016 的要求。</w:t>
            </w:r>
          </w:p>
          <w:p w:rsidR="006448D2" w:rsidRPr="00B35B76" w:rsidRDefault="006448D2" w:rsidP="006448D2">
            <w:pPr>
              <w:rPr>
                <w:rFonts w:ascii="仿宋" w:eastAsia="仿宋" w:hAnsi="仿宋"/>
              </w:rPr>
            </w:pPr>
            <w:r w:rsidRPr="00B35B76">
              <w:rPr>
                <w:rFonts w:ascii="仿宋" w:eastAsia="仿宋" w:hAnsi="仿宋" w:hint="eastAsia"/>
              </w:rPr>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软件产品-可靠性</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投标人具备符合国家标准要求的软件产品用户文档集检验检测能力，能够为采购人提供项目检测服务的得2分。</w:t>
            </w:r>
          </w:p>
          <w:p w:rsidR="006448D2" w:rsidRPr="00B35B76" w:rsidRDefault="006448D2" w:rsidP="006448D2">
            <w:pPr>
              <w:rPr>
                <w:rFonts w:ascii="仿宋" w:eastAsia="仿宋" w:hAnsi="仿宋"/>
              </w:rPr>
            </w:pPr>
            <w:r w:rsidRPr="00B35B76">
              <w:rPr>
                <w:rFonts w:ascii="仿宋" w:eastAsia="仿宋" w:hAnsi="仿宋" w:hint="eastAsia"/>
              </w:rPr>
              <w:t>投标人应提供资质认定证书及其能力附表，且附表中须包含软件产品-可靠性：资质认定检验检测的能力范围符合《系统与软件工程系统与软件质量要求和评价（SQuaRE）第51部分：就绪可用软件产品（RUSP）的质量要求和测试细则》GB/T 25000.51-2016 的要求。</w:t>
            </w:r>
          </w:p>
          <w:p w:rsidR="006448D2" w:rsidRPr="00B35B76" w:rsidRDefault="006448D2" w:rsidP="006448D2">
            <w:pPr>
              <w:rPr>
                <w:rFonts w:ascii="仿宋" w:eastAsia="仿宋" w:hAnsi="仿宋"/>
              </w:rPr>
            </w:pPr>
            <w:r w:rsidRPr="00B35B76">
              <w:rPr>
                <w:rFonts w:ascii="仿宋" w:eastAsia="仿宋" w:hAnsi="仿宋" w:hint="eastAsia"/>
              </w:rPr>
              <w:t>本项完全满足得2分，须提供资质认定证书附表中对应本项截图并标注相应的内容（加盖投标人公章）。未提供完整证明材料的不得分。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技术团队1</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投标人拟为本项目投入的项目负责人具备规定专业资质，能够为项目提供专业技术支撑的得2分。</w:t>
            </w:r>
          </w:p>
          <w:p w:rsidR="006448D2" w:rsidRPr="00B35B76" w:rsidRDefault="006448D2" w:rsidP="006448D2">
            <w:pPr>
              <w:rPr>
                <w:rFonts w:ascii="仿宋" w:eastAsia="仿宋" w:hAnsi="仿宋"/>
              </w:rPr>
            </w:pPr>
            <w:r w:rsidRPr="00B35B76">
              <w:rPr>
                <w:rFonts w:ascii="仿宋" w:eastAsia="仿宋" w:hAnsi="仿宋" w:hint="eastAsia"/>
              </w:rPr>
              <w:t>投标人拟为本项目投入的项目负责人须具有由工信部颁发的软件质量检验师证书和信息安全管理工程师（高级）证书。</w:t>
            </w:r>
          </w:p>
          <w:p w:rsidR="006448D2" w:rsidRPr="00B35B76" w:rsidRDefault="006448D2" w:rsidP="006448D2">
            <w:pPr>
              <w:rPr>
                <w:rFonts w:ascii="仿宋" w:eastAsia="仿宋" w:hAnsi="仿宋"/>
              </w:rPr>
            </w:pPr>
            <w:r w:rsidRPr="00B35B76">
              <w:rPr>
                <w:rFonts w:ascii="仿宋" w:eastAsia="仿宋" w:hAnsi="仿宋" w:hint="eastAsia"/>
              </w:rPr>
              <w:t>本项完全满足得2分，每缺少1本证书扣1分，须提供该人员的1、有效身份证复印件；2上述证书复印件；3、投标截止时间前6个月内任意1个月（不含投标截止当月）由投标人为其缴交的</w:t>
            </w:r>
            <w:proofErr w:type="gramStart"/>
            <w:r w:rsidRPr="00B35B76">
              <w:rPr>
                <w:rFonts w:ascii="仿宋" w:eastAsia="仿宋" w:hAnsi="仿宋" w:hint="eastAsia"/>
              </w:rPr>
              <w:t>社保证明</w:t>
            </w:r>
            <w:proofErr w:type="gramEnd"/>
            <w:r w:rsidRPr="00B35B76">
              <w:rPr>
                <w:rFonts w:ascii="仿宋" w:eastAsia="仿宋" w:hAnsi="仿宋" w:hint="eastAsia"/>
              </w:rPr>
              <w:t>材料复印件。未提供完整证明材料的不得分。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技术团队2</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2.00</w:t>
            </w:r>
          </w:p>
        </w:tc>
        <w:tc>
          <w:tcPr>
            <w:tcW w:w="999"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投标人拟为本项目投入的技术人员（与项目负责人不得是同一人）具备规定专业资质，能够为项目提供专业检测能力的2分。</w:t>
            </w:r>
          </w:p>
          <w:p w:rsidR="006448D2" w:rsidRPr="00B35B76" w:rsidRDefault="006448D2" w:rsidP="006448D2">
            <w:pPr>
              <w:rPr>
                <w:rFonts w:ascii="仿宋" w:eastAsia="仿宋" w:hAnsi="仿宋"/>
              </w:rPr>
            </w:pPr>
            <w:r w:rsidRPr="00B35B76">
              <w:rPr>
                <w:rFonts w:ascii="仿宋" w:eastAsia="仿宋" w:hAnsi="仿宋" w:hint="eastAsia"/>
              </w:rPr>
              <w:t>投标人拟为本项目投入的技术人员（与项目负责人不得是同一人）须具有内审员证书或由工信部颁发的高级软件</w:t>
            </w:r>
            <w:proofErr w:type="gramStart"/>
            <w:r w:rsidRPr="00B35B76">
              <w:rPr>
                <w:rFonts w:ascii="仿宋" w:eastAsia="仿宋" w:hAnsi="仿宋" w:hint="eastAsia"/>
              </w:rPr>
              <w:t>测评师</w:t>
            </w:r>
            <w:proofErr w:type="gramEnd"/>
            <w:r w:rsidRPr="00B35B76">
              <w:rPr>
                <w:rFonts w:ascii="仿宋" w:eastAsia="仿宋" w:hAnsi="仿宋" w:hint="eastAsia"/>
              </w:rPr>
              <w:t>证书。</w:t>
            </w:r>
          </w:p>
          <w:p w:rsidR="006448D2" w:rsidRPr="00B35B76" w:rsidRDefault="006448D2" w:rsidP="006448D2">
            <w:pPr>
              <w:rPr>
                <w:rFonts w:ascii="仿宋" w:eastAsia="仿宋" w:hAnsi="仿宋"/>
              </w:rPr>
            </w:pPr>
            <w:r w:rsidRPr="00B35B76">
              <w:rPr>
                <w:rFonts w:ascii="仿宋" w:eastAsia="仿宋" w:hAnsi="仿宋" w:hint="eastAsia"/>
              </w:rPr>
              <w:t>本项完全满足得2分，每提供</w:t>
            </w:r>
            <w:proofErr w:type="gramStart"/>
            <w:r w:rsidRPr="00B35B76">
              <w:rPr>
                <w:rFonts w:ascii="仿宋" w:eastAsia="仿宋" w:hAnsi="仿宋" w:hint="eastAsia"/>
              </w:rPr>
              <w:t>一</w:t>
            </w:r>
            <w:proofErr w:type="gramEnd"/>
            <w:r w:rsidRPr="00B35B76">
              <w:rPr>
                <w:rFonts w:ascii="仿宋" w:eastAsia="仿宋" w:hAnsi="仿宋" w:hint="eastAsia"/>
              </w:rPr>
              <w:t>本名符合要求的证书得1分。须提供该持证人员的1、有效身份证复印件；2上述证书复印件；3、投标截止时间前6个月内任意1个月（不含投标截止当月）由投标人为其缴交的</w:t>
            </w:r>
            <w:proofErr w:type="gramStart"/>
            <w:r w:rsidRPr="00B35B76">
              <w:rPr>
                <w:rFonts w:ascii="仿宋" w:eastAsia="仿宋" w:hAnsi="仿宋" w:hint="eastAsia"/>
              </w:rPr>
              <w:t>社保证明</w:t>
            </w:r>
            <w:proofErr w:type="gramEnd"/>
            <w:r w:rsidRPr="00B35B76">
              <w:rPr>
                <w:rFonts w:ascii="仿宋" w:eastAsia="仿宋" w:hAnsi="仿宋" w:hint="eastAsia"/>
              </w:rPr>
              <w:t>材料复印件。未提供完整证明材料的不得分。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lastRenderedPageBreak/>
              <w:t>验收服务平台1</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3.00</w:t>
            </w:r>
          </w:p>
        </w:tc>
        <w:tc>
          <w:tcPr>
            <w:tcW w:w="999"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1.投标人具备项目验收档案管理能力，能够为采购人项目提供项目电子化管理的得3分。</w:t>
            </w:r>
          </w:p>
          <w:p w:rsidR="006448D2" w:rsidRPr="00B35B76" w:rsidRDefault="006448D2" w:rsidP="006448D2">
            <w:pPr>
              <w:rPr>
                <w:rFonts w:ascii="仿宋" w:eastAsia="仿宋" w:hAnsi="仿宋"/>
              </w:rPr>
            </w:pPr>
            <w:r w:rsidRPr="00B35B76">
              <w:rPr>
                <w:rFonts w:ascii="仿宋" w:eastAsia="仿宋" w:hAnsi="仿宋" w:hint="eastAsia"/>
              </w:rPr>
              <w:t>投标人需具备专业的网络平台且该平台应当至少具备下列3类功能：项目增加功能、项目查询功能、项目办结功能。</w:t>
            </w:r>
          </w:p>
          <w:p w:rsidR="006448D2" w:rsidRPr="00B35B76" w:rsidRDefault="006448D2" w:rsidP="006448D2">
            <w:pPr>
              <w:rPr>
                <w:rFonts w:ascii="仿宋" w:eastAsia="仿宋" w:hAnsi="仿宋"/>
              </w:rPr>
            </w:pPr>
            <w:r w:rsidRPr="00B35B76">
              <w:rPr>
                <w:rFonts w:ascii="仿宋" w:eastAsia="仿宋" w:hAnsi="仿宋" w:hint="eastAsia"/>
              </w:rPr>
              <w:t>本项完全满足得3分，每缺少一类功能扣1分，须提供平台有效网址链接与对应平台功能截图。未提供完整证明材料的不得分。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验收服务平台2</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3.00</w:t>
            </w:r>
          </w:p>
        </w:tc>
        <w:tc>
          <w:tcPr>
            <w:tcW w:w="999"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2.投标人具备项目全流程管理（节点里程碑）能力，能够为采购人项目提供检测过程节点材料记录的得3分。</w:t>
            </w:r>
          </w:p>
          <w:p w:rsidR="006448D2" w:rsidRPr="00B35B76" w:rsidRDefault="006448D2" w:rsidP="006448D2">
            <w:pPr>
              <w:rPr>
                <w:rFonts w:ascii="仿宋" w:eastAsia="仿宋" w:hAnsi="仿宋"/>
              </w:rPr>
            </w:pPr>
            <w:r w:rsidRPr="00B35B76">
              <w:rPr>
                <w:rFonts w:ascii="仿宋" w:eastAsia="仿宋" w:hAnsi="仿宋" w:hint="eastAsia"/>
              </w:rPr>
              <w:t>投标人需具备专业的网络平台且该平台应当至少具备下列3类功能：归结验收依据节点材料管理功能、第三方检测材料管理功能、监督整改材料管理功能。</w:t>
            </w:r>
          </w:p>
          <w:p w:rsidR="006448D2" w:rsidRPr="00B35B76" w:rsidRDefault="006448D2" w:rsidP="006448D2">
            <w:pPr>
              <w:rPr>
                <w:rFonts w:ascii="仿宋" w:eastAsia="仿宋" w:hAnsi="仿宋"/>
              </w:rPr>
            </w:pPr>
            <w:r w:rsidRPr="00B35B76">
              <w:rPr>
                <w:rFonts w:ascii="仿宋" w:eastAsia="仿宋" w:hAnsi="仿宋"/>
              </w:rPr>
              <w:t>本项完全满足得3分，每缺少一类功能扣1分，须提供平台有效网址链接与对应平台功能截图。未提供完整证明材料的不得分。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验收服务平台3</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3.00</w:t>
            </w:r>
          </w:p>
        </w:tc>
        <w:tc>
          <w:tcPr>
            <w:tcW w:w="999"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3.投标人具备专家资源库管理能力，能够为采购人项目需要时提供专家支持的得3分。</w:t>
            </w:r>
          </w:p>
          <w:p w:rsidR="006448D2" w:rsidRPr="00B35B76" w:rsidRDefault="006448D2" w:rsidP="006448D2">
            <w:pPr>
              <w:rPr>
                <w:rFonts w:ascii="仿宋" w:eastAsia="仿宋" w:hAnsi="仿宋"/>
              </w:rPr>
            </w:pPr>
            <w:r w:rsidRPr="00B35B76">
              <w:rPr>
                <w:rFonts w:ascii="仿宋" w:eastAsia="仿宋" w:hAnsi="仿宋"/>
              </w:rPr>
              <w:t>投标人需具备专业的网络平台且该平台应当至少具备下列3类功能：</w:t>
            </w:r>
            <w:r w:rsidRPr="00B35B76">
              <w:rPr>
                <w:rFonts w:ascii="仿宋" w:eastAsia="仿宋" w:hAnsi="仿宋" w:hint="eastAsia"/>
              </w:rPr>
              <w:t>专家列表管理功能、专家查询功能、专家抽取功能</w:t>
            </w:r>
            <w:r w:rsidRPr="00B35B76">
              <w:rPr>
                <w:rFonts w:ascii="仿宋" w:eastAsia="仿宋" w:hAnsi="仿宋"/>
              </w:rPr>
              <w:t>。</w:t>
            </w:r>
          </w:p>
          <w:p w:rsidR="006448D2" w:rsidRPr="00B35B76" w:rsidRDefault="006448D2" w:rsidP="006448D2">
            <w:pPr>
              <w:rPr>
                <w:rFonts w:ascii="仿宋" w:eastAsia="仿宋" w:hAnsi="仿宋"/>
              </w:rPr>
            </w:pPr>
            <w:r w:rsidRPr="00B35B76">
              <w:rPr>
                <w:rFonts w:ascii="仿宋" w:eastAsia="仿宋" w:hAnsi="仿宋"/>
              </w:rPr>
              <w:t>本项完全满足得3分，每缺少一类功能扣1分，须提供平台有效网址链接与对应平台功能截图。未提供完整证明材料的不得分。</w:t>
            </w:r>
          </w:p>
        </w:tc>
      </w:tr>
      <w:tr w:rsidR="00B35B76" w:rsidRPr="00B35B76" w:rsidTr="006448D2">
        <w:tc>
          <w:tcPr>
            <w:tcW w:w="1042" w:type="dxa"/>
          </w:tcPr>
          <w:p w:rsidR="006448D2" w:rsidRPr="00B35B76" w:rsidRDefault="006448D2" w:rsidP="006448D2">
            <w:pPr>
              <w:rPr>
                <w:rFonts w:ascii="仿宋" w:eastAsia="仿宋" w:hAnsi="仿宋"/>
              </w:rPr>
            </w:pPr>
            <w:r w:rsidRPr="00B35B76">
              <w:rPr>
                <w:rFonts w:ascii="仿宋" w:eastAsia="仿宋" w:hAnsi="仿宋" w:hint="eastAsia"/>
              </w:rPr>
              <w:t>验收服务平台4</w:t>
            </w:r>
          </w:p>
        </w:tc>
        <w:tc>
          <w:tcPr>
            <w:tcW w:w="761" w:type="dxa"/>
          </w:tcPr>
          <w:p w:rsidR="006448D2" w:rsidRPr="00B35B76" w:rsidRDefault="006448D2" w:rsidP="006448D2">
            <w:pPr>
              <w:rPr>
                <w:rFonts w:ascii="仿宋" w:eastAsia="仿宋" w:hAnsi="仿宋"/>
              </w:rPr>
            </w:pPr>
            <w:r w:rsidRPr="00B35B76">
              <w:rPr>
                <w:rFonts w:ascii="仿宋" w:eastAsia="仿宋" w:hAnsi="仿宋" w:hint="eastAsia"/>
              </w:rPr>
              <w:t>3.00</w:t>
            </w:r>
          </w:p>
        </w:tc>
        <w:tc>
          <w:tcPr>
            <w:tcW w:w="999"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4.投标人所提供的验收服务网络公开平台在完全满足上述评分要求的基础上，为自</w:t>
            </w:r>
            <w:proofErr w:type="gramStart"/>
            <w:r w:rsidRPr="00B35B76">
              <w:rPr>
                <w:rFonts w:ascii="仿宋" w:eastAsia="仿宋" w:hAnsi="仿宋" w:hint="eastAsia"/>
              </w:rPr>
              <w:t>研</w:t>
            </w:r>
            <w:proofErr w:type="gramEnd"/>
            <w:r w:rsidRPr="00B35B76">
              <w:rPr>
                <w:rFonts w:ascii="仿宋" w:eastAsia="仿宋" w:hAnsi="仿宋" w:hint="eastAsia"/>
              </w:rPr>
              <w:t>或购买的产品</w:t>
            </w:r>
          </w:p>
          <w:p w:rsidR="006448D2" w:rsidRPr="00B35B76" w:rsidRDefault="006448D2" w:rsidP="006448D2">
            <w:pPr>
              <w:rPr>
                <w:rFonts w:ascii="仿宋" w:eastAsia="仿宋" w:hAnsi="仿宋"/>
              </w:rPr>
            </w:pPr>
            <w:r w:rsidRPr="00B35B76">
              <w:rPr>
                <w:rFonts w:ascii="仿宋" w:eastAsia="仿宋" w:hAnsi="仿宋" w:hint="eastAsia"/>
              </w:rPr>
              <w:t>①若为具备自主知识产权的自</w:t>
            </w:r>
            <w:proofErr w:type="gramStart"/>
            <w:r w:rsidRPr="00B35B76">
              <w:rPr>
                <w:rFonts w:ascii="仿宋" w:eastAsia="仿宋" w:hAnsi="仿宋" w:hint="eastAsia"/>
              </w:rPr>
              <w:t>研</w:t>
            </w:r>
            <w:proofErr w:type="gramEnd"/>
            <w:r w:rsidRPr="00B35B76">
              <w:rPr>
                <w:rFonts w:ascii="仿宋" w:eastAsia="仿宋" w:hAnsi="仿宋" w:hint="eastAsia"/>
              </w:rPr>
              <w:t>产品的，须提供该平台（系统）的软件著作权证书复印件，著作权证书应至少包含：项目验收档案管理功能著作权、项目全流程管理功能著作权、项目专家库管理功能著作权。本项完全满足得3分，每缺少一类软件著作权证书扣1分。须提供上述软件著作权证书复印件并加盖投标人公章，未提供或提供不</w:t>
            </w:r>
            <w:proofErr w:type="gramStart"/>
            <w:r w:rsidRPr="00B35B76">
              <w:rPr>
                <w:rFonts w:ascii="仿宋" w:eastAsia="仿宋" w:hAnsi="仿宋" w:hint="eastAsia"/>
              </w:rPr>
              <w:t>完整不</w:t>
            </w:r>
            <w:proofErr w:type="gramEnd"/>
            <w:r w:rsidRPr="00B35B76">
              <w:rPr>
                <w:rFonts w:ascii="仿宋" w:eastAsia="仿宋" w:hAnsi="仿宋" w:hint="eastAsia"/>
              </w:rPr>
              <w:t>得分。</w:t>
            </w:r>
          </w:p>
          <w:p w:rsidR="006448D2" w:rsidRPr="00B35B76" w:rsidRDefault="006448D2" w:rsidP="006448D2">
            <w:pPr>
              <w:rPr>
                <w:rFonts w:ascii="仿宋" w:eastAsia="仿宋" w:hAnsi="仿宋"/>
              </w:rPr>
            </w:pPr>
            <w:r w:rsidRPr="00B35B76">
              <w:rPr>
                <w:rFonts w:ascii="仿宋" w:eastAsia="仿宋" w:hAnsi="仿宋" w:hint="eastAsia"/>
              </w:rPr>
              <w:t>②若为外购产品，须提供该平台购买发票和购买合同，软件功能模块说明（需明确包含项目验收档案管理、项目全流程管理功能、项目专家库管理功能），本项完全满足得3分，每缺少一项扣1分。所有证明材料需加盖投标人公章，未提供或提供不</w:t>
            </w:r>
            <w:proofErr w:type="gramStart"/>
            <w:r w:rsidRPr="00B35B76">
              <w:rPr>
                <w:rFonts w:ascii="仿宋" w:eastAsia="仿宋" w:hAnsi="仿宋" w:hint="eastAsia"/>
              </w:rPr>
              <w:t>完整不</w:t>
            </w:r>
            <w:proofErr w:type="gramEnd"/>
            <w:r w:rsidRPr="00B35B76">
              <w:rPr>
                <w:rFonts w:ascii="仿宋" w:eastAsia="仿宋" w:hAnsi="仿宋" w:hint="eastAsia"/>
              </w:rPr>
              <w:t>得分。</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商务项（F3×A3）满分为20.0000分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708"/>
        <w:gridCol w:w="993"/>
        <w:gridCol w:w="5720"/>
      </w:tblGrid>
      <w:tr w:rsidR="00B35B76" w:rsidRPr="00B35B76" w:rsidTr="006448D2">
        <w:tc>
          <w:tcPr>
            <w:tcW w:w="1101" w:type="dxa"/>
          </w:tcPr>
          <w:p w:rsidR="006448D2" w:rsidRPr="00B35B76" w:rsidRDefault="006448D2" w:rsidP="006448D2">
            <w:pPr>
              <w:rPr>
                <w:rFonts w:ascii="仿宋" w:eastAsia="仿宋" w:hAnsi="仿宋"/>
              </w:rPr>
            </w:pPr>
            <w:r w:rsidRPr="00B35B76">
              <w:rPr>
                <w:rFonts w:ascii="仿宋" w:eastAsia="仿宋" w:hAnsi="仿宋" w:hint="eastAsia"/>
              </w:rPr>
              <w:t>项目</w:t>
            </w:r>
          </w:p>
        </w:tc>
        <w:tc>
          <w:tcPr>
            <w:tcW w:w="708" w:type="dxa"/>
          </w:tcPr>
          <w:p w:rsidR="006448D2" w:rsidRPr="00B35B76" w:rsidRDefault="006448D2" w:rsidP="006448D2">
            <w:pPr>
              <w:rPr>
                <w:rFonts w:ascii="仿宋" w:eastAsia="仿宋" w:hAnsi="仿宋"/>
              </w:rPr>
            </w:pPr>
            <w:r w:rsidRPr="00B35B76">
              <w:rPr>
                <w:rFonts w:ascii="仿宋" w:eastAsia="仿宋" w:hAnsi="仿宋" w:hint="eastAsia"/>
              </w:rPr>
              <w:t>分值</w:t>
            </w:r>
          </w:p>
        </w:tc>
        <w:tc>
          <w:tcPr>
            <w:tcW w:w="993" w:type="dxa"/>
          </w:tcPr>
          <w:p w:rsidR="006448D2" w:rsidRPr="00B35B76" w:rsidRDefault="006448D2" w:rsidP="006448D2">
            <w:pPr>
              <w:rPr>
                <w:rFonts w:ascii="仿宋" w:eastAsia="仿宋" w:hAnsi="仿宋"/>
              </w:rPr>
            </w:pPr>
            <w:r w:rsidRPr="00B35B76">
              <w:rPr>
                <w:rFonts w:ascii="仿宋" w:eastAsia="仿宋" w:hAnsi="仿宋" w:cs="仿宋_GB2312"/>
              </w:rPr>
              <w:t>是否</w:t>
            </w:r>
            <w:proofErr w:type="gramStart"/>
            <w:r w:rsidRPr="00B35B76">
              <w:rPr>
                <w:rFonts w:ascii="仿宋" w:eastAsia="仿宋" w:hAnsi="仿宋" w:cs="仿宋_GB2312"/>
              </w:rPr>
              <w:t>客观项</w:t>
            </w:r>
            <w:proofErr w:type="gramEnd"/>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描述</w:t>
            </w:r>
          </w:p>
        </w:tc>
      </w:tr>
      <w:tr w:rsidR="00B35B76" w:rsidRPr="00B35B76" w:rsidTr="006448D2">
        <w:trPr>
          <w:trHeight w:val="2296"/>
        </w:trPr>
        <w:tc>
          <w:tcPr>
            <w:tcW w:w="1101" w:type="dxa"/>
          </w:tcPr>
          <w:p w:rsidR="006448D2" w:rsidRPr="00B35B76" w:rsidRDefault="006448D2" w:rsidP="006448D2">
            <w:pPr>
              <w:rPr>
                <w:rFonts w:ascii="仿宋" w:eastAsia="仿宋" w:hAnsi="仿宋"/>
              </w:rPr>
            </w:pPr>
            <w:r w:rsidRPr="00B35B76">
              <w:rPr>
                <w:rFonts w:ascii="仿宋" w:eastAsia="仿宋" w:hAnsi="仿宋" w:hint="eastAsia"/>
              </w:rPr>
              <w:lastRenderedPageBreak/>
              <w:t>本地化服务</w:t>
            </w:r>
          </w:p>
        </w:tc>
        <w:tc>
          <w:tcPr>
            <w:tcW w:w="708" w:type="dxa"/>
          </w:tcPr>
          <w:p w:rsidR="006448D2" w:rsidRPr="00B35B76" w:rsidRDefault="006448D2" w:rsidP="006448D2">
            <w:pPr>
              <w:rPr>
                <w:rFonts w:ascii="仿宋" w:eastAsia="仿宋" w:hAnsi="仿宋"/>
              </w:rPr>
            </w:pPr>
            <w:r w:rsidRPr="00B35B76">
              <w:rPr>
                <w:rFonts w:ascii="仿宋" w:eastAsia="仿宋" w:hAnsi="仿宋" w:hint="eastAsia"/>
              </w:rPr>
              <w:t>4.00</w:t>
            </w:r>
          </w:p>
        </w:tc>
        <w:tc>
          <w:tcPr>
            <w:tcW w:w="993"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承诺在中标后三明市区范围内配备人员，在三明市区范围内每配备1人常驻服务地得2分，本项完全满足得4分。须同时提供配备人员有效证明材料：1、有效身份证复印件；2、投标截止时间前6个月内任意1个月（不含投标截止当月）由投标人为其缴交的</w:t>
            </w:r>
            <w:proofErr w:type="gramStart"/>
            <w:r w:rsidRPr="00B35B76">
              <w:rPr>
                <w:rFonts w:ascii="仿宋" w:eastAsia="仿宋" w:hAnsi="仿宋" w:hint="eastAsia"/>
              </w:rPr>
              <w:t>社保证明</w:t>
            </w:r>
            <w:proofErr w:type="gramEnd"/>
            <w:r w:rsidRPr="00B35B76">
              <w:rPr>
                <w:rFonts w:ascii="仿宋" w:eastAsia="仿宋" w:hAnsi="仿宋" w:hint="eastAsia"/>
              </w:rPr>
              <w:t>材料复印件。未提供完整证明材料的不得分。</w:t>
            </w:r>
          </w:p>
        </w:tc>
      </w:tr>
      <w:tr w:rsidR="00B35B76" w:rsidRPr="00B35B76" w:rsidTr="006448D2">
        <w:trPr>
          <w:trHeight w:val="887"/>
        </w:trPr>
        <w:tc>
          <w:tcPr>
            <w:tcW w:w="1101" w:type="dxa"/>
          </w:tcPr>
          <w:p w:rsidR="006448D2" w:rsidRPr="00B35B76" w:rsidRDefault="006448D2" w:rsidP="006448D2">
            <w:pPr>
              <w:rPr>
                <w:rFonts w:ascii="仿宋" w:eastAsia="仿宋" w:hAnsi="仿宋"/>
              </w:rPr>
            </w:pPr>
            <w:r w:rsidRPr="00B35B76">
              <w:rPr>
                <w:rFonts w:ascii="仿宋" w:eastAsia="仿宋" w:hAnsi="仿宋" w:hint="eastAsia"/>
              </w:rPr>
              <w:t>复测服务</w:t>
            </w:r>
          </w:p>
        </w:tc>
        <w:tc>
          <w:tcPr>
            <w:tcW w:w="708" w:type="dxa"/>
          </w:tcPr>
          <w:p w:rsidR="006448D2" w:rsidRPr="00B35B76" w:rsidRDefault="006448D2" w:rsidP="006448D2">
            <w:pPr>
              <w:rPr>
                <w:rFonts w:ascii="仿宋" w:eastAsia="仿宋" w:hAnsi="仿宋"/>
              </w:rPr>
            </w:pPr>
            <w:r w:rsidRPr="00B35B76">
              <w:rPr>
                <w:rFonts w:ascii="仿宋" w:eastAsia="仿宋" w:hAnsi="仿宋" w:hint="eastAsia"/>
              </w:rPr>
              <w:t>3.00</w:t>
            </w:r>
          </w:p>
        </w:tc>
        <w:tc>
          <w:tcPr>
            <w:tcW w:w="993"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投标人承诺每个检测项目提供复测，</w:t>
            </w:r>
            <w:proofErr w:type="gramStart"/>
            <w:r w:rsidRPr="00B35B76">
              <w:rPr>
                <w:rFonts w:ascii="仿宋" w:eastAsia="仿宋" w:hAnsi="仿宋" w:hint="eastAsia"/>
              </w:rPr>
              <w:t>每承诺</w:t>
            </w:r>
            <w:proofErr w:type="gramEnd"/>
            <w:r w:rsidRPr="00B35B76">
              <w:rPr>
                <w:rFonts w:ascii="仿宋" w:eastAsia="仿宋" w:hAnsi="仿宋" w:hint="eastAsia"/>
              </w:rPr>
              <w:t>1次复测得1分，承诺2次复测得2分，承诺3次复测得3分，满分3分。须提供承诺函，承诺函格式自拟。</w:t>
            </w:r>
          </w:p>
        </w:tc>
      </w:tr>
      <w:tr w:rsidR="00B35B76" w:rsidRPr="00B35B76" w:rsidTr="006448D2">
        <w:trPr>
          <w:trHeight w:val="341"/>
        </w:trPr>
        <w:tc>
          <w:tcPr>
            <w:tcW w:w="1101" w:type="dxa"/>
          </w:tcPr>
          <w:p w:rsidR="006448D2" w:rsidRPr="00B35B76" w:rsidRDefault="006448D2" w:rsidP="006448D2">
            <w:pPr>
              <w:rPr>
                <w:rFonts w:ascii="仿宋" w:eastAsia="仿宋" w:hAnsi="仿宋"/>
              </w:rPr>
            </w:pPr>
            <w:r w:rsidRPr="00B35B76">
              <w:rPr>
                <w:rFonts w:ascii="仿宋" w:eastAsia="仿宋" w:hAnsi="仿宋" w:hint="eastAsia"/>
              </w:rPr>
              <w:t>服务承诺</w:t>
            </w:r>
          </w:p>
        </w:tc>
        <w:tc>
          <w:tcPr>
            <w:tcW w:w="708" w:type="dxa"/>
          </w:tcPr>
          <w:p w:rsidR="006448D2" w:rsidRPr="00B35B76" w:rsidRDefault="006448D2" w:rsidP="006448D2">
            <w:pPr>
              <w:rPr>
                <w:rFonts w:ascii="仿宋" w:eastAsia="仿宋" w:hAnsi="仿宋"/>
              </w:rPr>
            </w:pPr>
            <w:r w:rsidRPr="00B35B76">
              <w:rPr>
                <w:rFonts w:ascii="仿宋" w:eastAsia="仿宋" w:hAnsi="仿宋" w:hint="eastAsia"/>
              </w:rPr>
              <w:t>1.00</w:t>
            </w:r>
          </w:p>
        </w:tc>
        <w:tc>
          <w:tcPr>
            <w:tcW w:w="993"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投标人承诺接到采购人通知后3小时内到达采购人指定地点的得1分。须提供承诺函，格式自拟，否则不得分。</w:t>
            </w:r>
          </w:p>
        </w:tc>
      </w:tr>
      <w:tr w:rsidR="00B35B76" w:rsidRPr="00B35B76" w:rsidTr="006448D2">
        <w:trPr>
          <w:trHeight w:val="914"/>
        </w:trPr>
        <w:tc>
          <w:tcPr>
            <w:tcW w:w="1101" w:type="dxa"/>
          </w:tcPr>
          <w:p w:rsidR="006448D2" w:rsidRPr="00B35B76" w:rsidRDefault="006448D2" w:rsidP="006448D2">
            <w:pPr>
              <w:rPr>
                <w:rFonts w:ascii="仿宋" w:eastAsia="仿宋" w:hAnsi="仿宋"/>
              </w:rPr>
            </w:pPr>
            <w:r w:rsidRPr="00B35B76">
              <w:rPr>
                <w:rFonts w:ascii="仿宋" w:eastAsia="仿宋" w:hAnsi="仿宋" w:hint="eastAsia"/>
              </w:rPr>
              <w:t>相关辅助工具软件运用服务</w:t>
            </w:r>
          </w:p>
        </w:tc>
        <w:tc>
          <w:tcPr>
            <w:tcW w:w="708" w:type="dxa"/>
          </w:tcPr>
          <w:p w:rsidR="006448D2" w:rsidRPr="00B35B76" w:rsidRDefault="006448D2" w:rsidP="006448D2">
            <w:pPr>
              <w:rPr>
                <w:rFonts w:ascii="仿宋" w:eastAsia="仿宋" w:hAnsi="仿宋"/>
              </w:rPr>
            </w:pPr>
            <w:r w:rsidRPr="00B35B76">
              <w:rPr>
                <w:rFonts w:ascii="仿宋" w:eastAsia="仿宋" w:hAnsi="仿宋" w:hint="eastAsia"/>
              </w:rPr>
              <w:t>6.00</w:t>
            </w:r>
          </w:p>
        </w:tc>
        <w:tc>
          <w:tcPr>
            <w:tcW w:w="993"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tcPr>
          <w:p w:rsidR="006448D2" w:rsidRPr="00B35B76" w:rsidRDefault="006448D2" w:rsidP="006448D2">
            <w:pPr>
              <w:rPr>
                <w:rFonts w:ascii="仿宋" w:eastAsia="仿宋" w:hAnsi="仿宋"/>
              </w:rPr>
            </w:pPr>
            <w:r w:rsidRPr="00B35B76">
              <w:rPr>
                <w:rFonts w:ascii="仿宋" w:eastAsia="仿宋" w:hAnsi="仿宋" w:hint="eastAsia"/>
              </w:rPr>
              <w:t>为确保项目进度及服务质量，投标人在服务过程中应具备熟练应用相关辅助工具软件的能力。投标人自</w:t>
            </w:r>
            <w:proofErr w:type="gramStart"/>
            <w:r w:rsidRPr="00B35B76">
              <w:rPr>
                <w:rFonts w:ascii="仿宋" w:eastAsia="仿宋" w:hAnsi="仿宋" w:hint="eastAsia"/>
              </w:rPr>
              <w:t>研</w:t>
            </w:r>
            <w:proofErr w:type="gramEnd"/>
            <w:r w:rsidRPr="00B35B76">
              <w:rPr>
                <w:rFonts w:ascii="仿宋" w:eastAsia="仿宋" w:hAnsi="仿宋" w:hint="eastAsia"/>
              </w:rPr>
              <w:t>或购买的检测相关的辅助工具软件包含手机自动化测试平台、数据驱动测试软件、文档校对软件。须提供投标人关于该软件的软件著作权证书复印件、承诺用于本次项目服务的承诺函。本项完全满足得6分，每提供一份证书和</w:t>
            </w:r>
            <w:proofErr w:type="gramStart"/>
            <w:r w:rsidRPr="00B35B76">
              <w:rPr>
                <w:rFonts w:ascii="仿宋" w:eastAsia="仿宋" w:hAnsi="仿宋" w:hint="eastAsia"/>
              </w:rPr>
              <w:t>承诺函得2分</w:t>
            </w:r>
            <w:proofErr w:type="gramEnd"/>
            <w:r w:rsidRPr="00B35B76">
              <w:rPr>
                <w:rFonts w:ascii="仿宋" w:eastAsia="仿宋" w:hAnsi="仿宋" w:hint="eastAsia"/>
              </w:rPr>
              <w:t>，承诺函格式自拟。未提供完整证明材料的不得分。</w:t>
            </w:r>
          </w:p>
        </w:tc>
      </w:tr>
      <w:tr w:rsidR="00B35B76" w:rsidRPr="00B35B76" w:rsidTr="006448D2">
        <w:tc>
          <w:tcPr>
            <w:tcW w:w="1101"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业绩</w:t>
            </w:r>
          </w:p>
        </w:tc>
        <w:tc>
          <w:tcPr>
            <w:tcW w:w="708"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6.00</w:t>
            </w:r>
          </w:p>
        </w:tc>
        <w:tc>
          <w:tcPr>
            <w:tcW w:w="993" w:type="dxa"/>
          </w:tcPr>
          <w:p w:rsidR="006448D2" w:rsidRPr="00B35B76" w:rsidRDefault="006448D2" w:rsidP="006448D2">
            <w:pPr>
              <w:rPr>
                <w:rFonts w:ascii="仿宋" w:eastAsia="仿宋" w:hAnsi="仿宋"/>
              </w:rPr>
            </w:pPr>
            <w:r w:rsidRPr="00B35B76">
              <w:rPr>
                <w:rFonts w:ascii="仿宋" w:eastAsia="仿宋" w:hAnsi="仿宋" w:hint="eastAsia"/>
              </w:rPr>
              <w:t>是</w:t>
            </w:r>
          </w:p>
        </w:tc>
        <w:tc>
          <w:tcPr>
            <w:tcW w:w="5720" w:type="dxa"/>
            <w:shd w:val="clear" w:color="auto" w:fill="auto"/>
          </w:tcPr>
          <w:p w:rsidR="006448D2" w:rsidRPr="00B35B76" w:rsidRDefault="006448D2" w:rsidP="006448D2">
            <w:pPr>
              <w:rPr>
                <w:rFonts w:ascii="仿宋" w:eastAsia="仿宋" w:hAnsi="仿宋"/>
              </w:rPr>
            </w:pPr>
            <w:r w:rsidRPr="00B35B76">
              <w:rPr>
                <w:rFonts w:ascii="仿宋" w:eastAsia="仿宋" w:hAnsi="仿宋" w:hint="eastAsia"/>
              </w:rPr>
              <w:t>投标人提供2020年1月1日以来所完成的相关检测业绩。每提供1份有效业绩得2分，满分6分。须同时提供检测业绩合同复印件、中标公告截图/打印页（注明网址）、中标通知书复印件以及能够证明</w:t>
            </w:r>
            <w:proofErr w:type="gramStart"/>
            <w:r w:rsidRPr="00B35B76">
              <w:rPr>
                <w:rFonts w:ascii="仿宋" w:eastAsia="仿宋" w:hAnsi="仿宋" w:hint="eastAsia"/>
              </w:rPr>
              <w:t>该业绩</w:t>
            </w:r>
            <w:proofErr w:type="gramEnd"/>
            <w:r w:rsidRPr="00B35B76">
              <w:rPr>
                <w:rFonts w:ascii="仿宋" w:eastAsia="仿宋" w:hAnsi="仿宋" w:hint="eastAsia"/>
              </w:rPr>
              <w:t>项目已经采购人验收合格的相关证明复印件，否则不得分。</w:t>
            </w: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rPr>
        <w:t>※除本章第6.3条第（3）款规定情形和落实政府采购政策需进行的价格扣除情形外，不能对投标人的投标报价进行任何调整。</w:t>
      </w:r>
    </w:p>
    <w:p w:rsidR="00B449A1" w:rsidRPr="00B35B76" w:rsidRDefault="006448D2">
      <w:pPr>
        <w:pStyle w:val="null3"/>
        <w:jc w:val="both"/>
        <w:rPr>
          <w:rFonts w:ascii="仿宋" w:eastAsia="仿宋" w:hAnsi="仿宋" w:hint="default"/>
        </w:rPr>
      </w:pPr>
      <w:r w:rsidRPr="00B35B76">
        <w:rPr>
          <w:rFonts w:ascii="仿宋" w:eastAsia="仿宋" w:hAnsi="仿宋" w:cs="仿宋_GB2312"/>
        </w:rPr>
        <w:t>（3）中标候选人排列规则顺序如下：</w:t>
      </w:r>
    </w:p>
    <w:p w:rsidR="00B449A1" w:rsidRPr="00B35B76" w:rsidRDefault="006448D2">
      <w:pPr>
        <w:pStyle w:val="null3"/>
        <w:jc w:val="both"/>
        <w:rPr>
          <w:rFonts w:ascii="仿宋" w:eastAsia="仿宋" w:hAnsi="仿宋" w:hint="default"/>
        </w:rPr>
      </w:pPr>
      <w:r w:rsidRPr="00B35B76">
        <w:rPr>
          <w:rFonts w:ascii="仿宋" w:eastAsia="仿宋" w:hAnsi="仿宋" w:cs="仿宋_GB2312"/>
        </w:rPr>
        <w:t>a.按照评标总得分（FA）由高到低顺序排列。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b.评标总得分（FA）相同的，按照评标价（即价格扣除后的投标报价）由低到高顺序排列。</w:t>
      </w:r>
    </w:p>
    <w:p w:rsidR="00B449A1" w:rsidRPr="00B35B76" w:rsidRDefault="006448D2">
      <w:pPr>
        <w:pStyle w:val="null3"/>
        <w:jc w:val="both"/>
        <w:rPr>
          <w:rFonts w:ascii="仿宋" w:eastAsia="仿宋" w:hAnsi="仿宋" w:hint="default"/>
        </w:rPr>
      </w:pPr>
      <w:r w:rsidRPr="00B35B76">
        <w:rPr>
          <w:rFonts w:ascii="仿宋" w:eastAsia="仿宋" w:hAnsi="仿宋" w:cs="仿宋_GB2312"/>
        </w:rPr>
        <w:t>c.评标总得分（FA）且评标价（即价格扣除后的投标报价）相同的并列。</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8、其他规定</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8.1评标应全程保密且不得透露给任</w:t>
      </w:r>
      <w:proofErr w:type="gramStart"/>
      <w:r w:rsidRPr="00B35B76">
        <w:rPr>
          <w:rFonts w:ascii="仿宋" w:eastAsia="仿宋" w:hAnsi="仿宋" w:cs="仿宋_GB2312"/>
        </w:rPr>
        <w:t>一</w:t>
      </w:r>
      <w:proofErr w:type="gramEnd"/>
      <w:r w:rsidRPr="00B35B76">
        <w:rPr>
          <w:rFonts w:ascii="仿宋" w:eastAsia="仿宋" w:hAnsi="仿宋" w:cs="仿宋_GB2312"/>
        </w:rPr>
        <w:t>投标人或与评标工作无关的人员。</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8.2评标将进行全程实时录音录像，录音录像资料随采购文件一并存档。</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8.3若投标人有任何试图干扰具体评标事务，影响评标委员会独立履行职责的行为，其投标无效且不予退还投标保证金或通过投标保函进行索赔。情节严重的，由财政部门列入不良行为记录。</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8.4其他：</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无</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第五章 招标内容及要求</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一、项目概况（采购标的）</w:t>
      </w:r>
    </w:p>
    <w:p w:rsidR="00B449A1" w:rsidRPr="00B35B76" w:rsidRDefault="006448D2">
      <w:pPr>
        <w:pStyle w:val="null3"/>
        <w:ind w:firstLine="480"/>
        <w:jc w:val="both"/>
        <w:rPr>
          <w:rFonts w:ascii="仿宋" w:eastAsia="仿宋" w:hAnsi="仿宋" w:cs="仿宋_GB2312" w:hint="default"/>
          <w:sz w:val="24"/>
        </w:rPr>
      </w:pPr>
      <w:r w:rsidRPr="00B35B76">
        <w:rPr>
          <w:rFonts w:ascii="仿宋" w:eastAsia="仿宋" w:hAnsi="仿宋" w:cs="仿宋_GB2312"/>
          <w:sz w:val="24"/>
        </w:rPr>
        <w:t>1、项目名称：2025年三明市老少边及欠发达地区县级应急广播体系建设项目</w:t>
      </w:r>
    </w:p>
    <w:p w:rsidR="00B449A1" w:rsidRPr="00B35B76" w:rsidRDefault="006448D2" w:rsidP="006448D2">
      <w:pPr>
        <w:pStyle w:val="null3"/>
        <w:ind w:firstLineChars="200" w:firstLine="480"/>
        <w:jc w:val="both"/>
        <w:rPr>
          <w:rFonts w:ascii="仿宋" w:eastAsia="仿宋" w:hAnsi="仿宋" w:cs="仿宋_GB2312" w:hint="default"/>
          <w:sz w:val="24"/>
        </w:rPr>
      </w:pPr>
      <w:r w:rsidRPr="00B35B76">
        <w:rPr>
          <w:rFonts w:ascii="仿宋" w:eastAsia="仿宋" w:hAnsi="仿宋" w:cs="仿宋_GB2312"/>
          <w:sz w:val="24"/>
        </w:rPr>
        <w:t>采购包1：县级应急广播体系建设</w:t>
      </w:r>
    </w:p>
    <w:p w:rsidR="006448D2" w:rsidRPr="00B35B76" w:rsidRDefault="006448D2" w:rsidP="006448D2">
      <w:pPr>
        <w:pStyle w:val="null3"/>
        <w:ind w:firstLineChars="200" w:firstLine="480"/>
        <w:jc w:val="both"/>
        <w:rPr>
          <w:rFonts w:ascii="仿宋" w:eastAsia="仿宋" w:hAnsi="仿宋" w:cs="仿宋_GB2312" w:hint="default"/>
          <w:sz w:val="24"/>
        </w:rPr>
      </w:pPr>
      <w:r w:rsidRPr="00B35B76">
        <w:rPr>
          <w:rFonts w:ascii="仿宋" w:eastAsia="仿宋" w:hAnsi="仿宋" w:cs="仿宋_GB2312"/>
          <w:sz w:val="24"/>
        </w:rPr>
        <w:t>采购包2：县级应急广播体系建设监理项目服务</w:t>
      </w:r>
    </w:p>
    <w:p w:rsidR="00B449A1" w:rsidRPr="00B35B76" w:rsidRDefault="006448D2" w:rsidP="006448D2">
      <w:pPr>
        <w:pStyle w:val="null3"/>
        <w:ind w:firstLineChars="200" w:firstLine="480"/>
        <w:jc w:val="both"/>
        <w:rPr>
          <w:rFonts w:ascii="仿宋" w:eastAsia="仿宋" w:hAnsi="仿宋" w:cs="仿宋_GB2312" w:hint="default"/>
          <w:sz w:val="24"/>
        </w:rPr>
      </w:pPr>
      <w:r w:rsidRPr="00B35B76">
        <w:rPr>
          <w:rFonts w:ascii="仿宋" w:eastAsia="仿宋" w:hAnsi="仿宋" w:cs="仿宋_GB2312"/>
          <w:sz w:val="24"/>
        </w:rPr>
        <w:t>采购包3：第三方系统测评</w:t>
      </w:r>
    </w:p>
    <w:p w:rsidR="00B449A1" w:rsidRPr="00B35B76" w:rsidRDefault="006448D2" w:rsidP="006448D2">
      <w:pPr>
        <w:pStyle w:val="null3"/>
        <w:ind w:firstLineChars="200" w:firstLine="480"/>
        <w:jc w:val="both"/>
        <w:rPr>
          <w:rFonts w:ascii="仿宋" w:eastAsia="仿宋" w:hAnsi="仿宋" w:hint="default"/>
        </w:rPr>
      </w:pPr>
      <w:r w:rsidRPr="00B35B76">
        <w:rPr>
          <w:rFonts w:ascii="仿宋" w:eastAsia="仿宋" w:hAnsi="仿宋" w:cs="仿宋_GB2312"/>
          <w:sz w:val="24"/>
        </w:rPr>
        <w:t>2、采购包1的核心产品为村级应急广播适配器+话筒，具体详见技术参数要求（“◆”号产品为本项目核心产品）。核心产品的品牌相同的将被视为一个投标人并按以下规定确定资格条件：使用综合评分法的采购项目，提供相同品牌产品且通过资格审查、符合性审查的不同投标人参加同一合同项下投标的，按一家投标人计算，评审后得分最高的同品牌投标人获得中标人推荐资格；评审得分相同的，</w:t>
      </w:r>
      <w:r w:rsidR="0065442B" w:rsidRPr="00B35B76">
        <w:rPr>
          <w:rFonts w:ascii="仿宋" w:eastAsia="仿宋" w:hAnsi="仿宋" w:cs="仿宋_GB2312"/>
          <w:sz w:val="24"/>
        </w:rPr>
        <w:t>按技术商务得分高的</w:t>
      </w:r>
      <w:r w:rsidRPr="00B35B76">
        <w:rPr>
          <w:rFonts w:ascii="仿宋" w:eastAsia="仿宋" w:hAnsi="仿宋" w:cs="仿宋_GB2312"/>
          <w:sz w:val="24"/>
        </w:rPr>
        <w:t>获得中标人推荐资格，其他同品牌投标人不作为中标候选人。</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sz w:val="24"/>
        </w:rPr>
        <w:t>3、本项目采用统招分签方式由三明市文化和旅游局统一组织实施采购，项目款由各相关单位（大田县文体和旅游局、明溪县文体和旅游局、宁化县文体和旅游局、永安市文体和旅游局、沙县区文体和旅游局、尤溪县文体和旅游局、建宁县文体和旅游局）独立结算，三明市文化和旅游局统一组织对大田县、明溪县、宁化县、永安市、沙县区、尤溪县、建宁县辖区内项目进行验收。</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b/>
          <w:sz w:val="24"/>
        </w:rPr>
        <w:t>4、采购包1需完成县级应急广播平台与市级应急广播平台对接工作，投标人须承诺中标后提供符合 GY/T 384—2023《应急广播平台接口规范》的接口文档，平台接口对接工作不受限于项目的质保服务时限（长期有效），其平台对接所需费用由中标人自行承担，【注：投标人须提供专项承诺函（格式自拟），未按要求提供，按无效投标处理】。</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sz w:val="24"/>
        </w:rPr>
        <w:t>5、此次项目属系统集成项目，为交钥匙工程。项目报价应包括设备硬件、系统软件、设备安装调试、系统集成、技术培训、售后服务等以及项目中尚未列明但不可或缺的设备或服务，以及其他不可预见的费用等。</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二、技术和服务要求（以“★”标示的内容为不允许负偏离的实质性要求）</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b/>
          <w:sz w:val="24"/>
        </w:rPr>
        <w:t>采购包1：县级应急广播体系建设</w:t>
      </w:r>
    </w:p>
    <w:p w:rsidR="00B449A1" w:rsidRPr="00B35B76" w:rsidRDefault="006448D2">
      <w:pPr>
        <w:pStyle w:val="null3"/>
        <w:rPr>
          <w:rFonts w:ascii="仿宋" w:eastAsia="仿宋" w:hAnsi="仿宋" w:hint="default"/>
        </w:rPr>
      </w:pPr>
      <w:r w:rsidRPr="00B35B76">
        <w:rPr>
          <w:rFonts w:ascii="仿宋" w:eastAsia="仿宋" w:hAnsi="仿宋" w:cs="仿宋_GB2312"/>
          <w:sz w:val="24"/>
        </w:rPr>
        <w:t>★（一）各县采购清单</w:t>
      </w:r>
      <w:r w:rsidRPr="00B35B76">
        <w:rPr>
          <w:rFonts w:ascii="仿宋" w:eastAsia="仿宋" w:hAnsi="仿宋" w:cs="仿宋_GB2312"/>
          <w:b/>
          <w:sz w:val="24"/>
        </w:rPr>
        <w:t>（不可负偏离项1）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2398"/>
        <w:gridCol w:w="771"/>
        <w:gridCol w:w="771"/>
        <w:gridCol w:w="3425"/>
      </w:tblGrid>
      <w:tr w:rsidR="00B35B76" w:rsidRPr="00B35B76">
        <w:tc>
          <w:tcPr>
            <w:tcW w:w="8307"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永安市老少边及欠发达地区应急广播体系建设清单</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16</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指挥中心2台、横向部门3台、乡镇11台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16</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指挥中心2台、横向部门3台、乡镇11台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指挥中心1台、横向部门3台、乡镇11台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在线式UPS系统（含5KW主机、电池及电池架）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横向部门：3台,乡镇11台</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w:t>
            </w:r>
            <w:r w:rsidRPr="00B35B76">
              <w:rPr>
                <w:rFonts w:ascii="仿宋" w:eastAsia="仿宋" w:hAnsi="仿宋" w:cs="仿宋_GB2312"/>
              </w:rPr>
              <w:lastRenderedPageBreak/>
              <w:t>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275</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指挥中心1套、乡镇11套、行政村</w:t>
            </w:r>
            <w:r w:rsidRPr="00B35B76">
              <w:rPr>
                <w:rFonts w:ascii="仿宋" w:eastAsia="仿宋" w:hAnsi="仿宋" w:cs="仿宋_GB2312"/>
              </w:rPr>
              <w:lastRenderedPageBreak/>
              <w:t>228套、社区35套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5.2.2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79</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乡镇44套、社区35套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456</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行政村：456台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912</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行政村：912只</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6、配件及辅材</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07"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7.安装调试及维护</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2354"/>
        <w:gridCol w:w="833"/>
        <w:gridCol w:w="833"/>
        <w:gridCol w:w="3334"/>
      </w:tblGrid>
      <w:tr w:rsidR="00B35B76" w:rsidRPr="00B35B76">
        <w:tc>
          <w:tcPr>
            <w:tcW w:w="8319"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沙县区老少边及欠发达地区应急广播体系建设清单</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指挥中心1台、横向部门3台、分平台1台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指挥中心2台、横向部门3台、乡镇12台、分平台1台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指挥中心2套、横向部门3套、乡镇12套、分平台1套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2.1.11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17</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指挥中心1台、横向部门3台、乡镇12台、分平台1台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解码器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2.2.8</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3.2.2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16</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横向部门：3台,乡镇12台、分平台1台</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乡镇12套、分平台1套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乡镇12套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在线式UPS系统（含主机、电池及电池架、辅材）</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乡镇12套、分平台1套</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指挥中心1套、分平台1套、乡镇12套、、社区17套、行政村183套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指挥中心1套、分平台1套、乡镇12套</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124</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乡镇：56台社区：68台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377</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行政村：357台、自然村：20台</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724</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行政村：684只自然村40只</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6、配件及辅材</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19"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7.安装调试及维护</w:t>
            </w:r>
          </w:p>
        </w:tc>
      </w:tr>
      <w:tr w:rsidR="00B35B76"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965"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5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3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3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2373"/>
        <w:gridCol w:w="763"/>
        <w:gridCol w:w="848"/>
        <w:gridCol w:w="3390"/>
      </w:tblGrid>
      <w:tr w:rsidR="00B35B76" w:rsidRPr="00B35B76">
        <w:tc>
          <w:tcPr>
            <w:tcW w:w="8306"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lastRenderedPageBreak/>
              <w:t>尤溪县老少边及欠发达地区应急广播体系建设清单</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373"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20</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指挥中心2台、横向部门3台、乡镇15台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20</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指挥中心2套、横向部门3套、乡镇15套</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73"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19</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指挥中心1台、横向部门3台、乡镇15台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在线式UPS系统（含5KW主机、电池及电池架）</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2.2.4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横向部门：3台,乡镇15台</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266</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指挥中心1套、乡镇15套、行政村250套</w:t>
            </w:r>
          </w:p>
        </w:tc>
      </w:tr>
      <w:tr w:rsidR="00B35B76" w:rsidRPr="00B35B76">
        <w:tc>
          <w:tcPr>
            <w:tcW w:w="93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60</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乡镇：60台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571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行政村：521台，自然村：50台</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1142</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行政村：1042只，自然村：100只</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6、项目配件及辅材</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7.项目安装调试及维护</w:t>
            </w:r>
          </w:p>
        </w:tc>
      </w:tr>
      <w:tr w:rsidR="00B35B76"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93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76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39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2398"/>
        <w:gridCol w:w="685"/>
        <w:gridCol w:w="856"/>
        <w:gridCol w:w="3425"/>
      </w:tblGrid>
      <w:tr w:rsidR="00B35B76" w:rsidRPr="00B35B76">
        <w:tc>
          <w:tcPr>
            <w:tcW w:w="8306"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建宁县老少边及欠发达地区应急广播体系建设清单</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398"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指挥中心2台、横向部门3台、乡镇9台、分平台1套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指挥中心2套、横向部门3套、乡镇9套、分平台1套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98"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指挥中心1台、横向部门3台、乡镇9台、分平台1套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在线式UPS系统（含5KW主机、电池及电池架）</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3.1.2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横向部门：3台,乡镇9台、分平台1台</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乡镇9套、分平台1套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在线式UPS系统（含主机、电池及电池架、辅材）</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9个乡镇、8个景区、分平台1套</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乡镇9套、行政村109套，指挥中心1套、分平台1套</w:t>
            </w:r>
          </w:p>
        </w:tc>
      </w:tr>
      <w:tr w:rsidR="00B35B76" w:rsidRPr="00B35B76">
        <w:tc>
          <w:tcPr>
            <w:tcW w:w="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乡镇9套、行政村109套，指挥中心1套、分平台1套</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179</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自然村：115台，社区：28台，乡镇：36台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行政村：204台，景区：16台</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440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行政村：408只，景区：32只</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6、项目配件及辅材</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7.项目安装调试及维护</w:t>
            </w:r>
          </w:p>
        </w:tc>
      </w:tr>
      <w:tr w:rsidR="00B35B76"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942"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68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p w:rsidR="00B449A1" w:rsidRPr="00B35B76" w:rsidRDefault="00B449A1">
      <w:pPr>
        <w:pStyle w:val="null3"/>
        <w:rPr>
          <w:rFonts w:ascii="仿宋" w:eastAsia="仿宋" w:hAnsi="仿宋" w:hint="default"/>
        </w:rPr>
      </w:pPr>
    </w:p>
    <w:tbl>
      <w:tblPr>
        <w:tblW w:w="0" w:type="auto"/>
        <w:tblInd w:w="9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2379"/>
        <w:gridCol w:w="842"/>
        <w:gridCol w:w="842"/>
        <w:gridCol w:w="3414"/>
      </w:tblGrid>
      <w:tr w:rsidR="00B35B76" w:rsidRPr="00B35B76">
        <w:tc>
          <w:tcPr>
            <w:tcW w:w="8334"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明溪县老少边及欠发达地区应急广播体系建设清单</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指挥中心1台、横向部门3台、分平台1台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指挥中心2台、横向部门3台、乡镇9台、分平台1台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指挥中心2套、横向部门3套、乡镇9套、分平台1套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指挥中心1台、横向部门3台、乡镇9台、分平台1台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w:t>
            </w:r>
            <w:r w:rsidRPr="00B35B76">
              <w:rPr>
                <w:rFonts w:ascii="仿宋" w:eastAsia="仿宋" w:hAnsi="仿宋" w:cs="仿宋_GB2312"/>
              </w:rPr>
              <w:lastRenderedPageBreak/>
              <w:t>主机、电池及电池架）</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2.1.17</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解码器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2.2.8</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含分平台</w:t>
            </w:r>
            <w:proofErr w:type="gramEnd"/>
            <w:r w:rsidRPr="00B35B76">
              <w:rPr>
                <w:rFonts w:ascii="仿宋" w:eastAsia="仿宋" w:hAnsi="仿宋" w:cs="仿宋_GB2312"/>
              </w:rPr>
              <w:t>机房适应性调整</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3.3.3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横向部门：3台,乡镇9台、分平台1台</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乡镇9套、分平台1套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乡镇9套、分平台1套、发射台1套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在线式UPS系统（含主机、电池及电池架、辅材）</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指挥中心1套、分平台1套、景点4套、乡镇9套、社区8套、行政村98套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指挥中心1套、分平台1套、景点4套、乡镇9套、社区8套、行政村98套</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202</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乡镇60台、社区42台、景点20台、自然村80台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行政村：213台</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426</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行政村：426只</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6、项目配件及辅材</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34"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7.安装调试及维护</w:t>
            </w:r>
          </w:p>
        </w:tc>
      </w:tr>
      <w:tr w:rsidR="00B35B76"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857"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7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4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14"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2398"/>
        <w:gridCol w:w="771"/>
        <w:gridCol w:w="856"/>
        <w:gridCol w:w="3425"/>
      </w:tblGrid>
      <w:tr w:rsidR="00B35B76" w:rsidRPr="00B35B76">
        <w:tc>
          <w:tcPr>
            <w:tcW w:w="8306"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宁化县老少边及欠发达地区应急广播体系建设清单</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398"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指挥中心2台、横向部门3台、乡镇16台</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指挥中心2套、横向部门3套、乡镇16套</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指挥中心1台、横向部门3台、乡镇16台</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在线式UPS系统（含5KW主机、电池及电池架）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lastRenderedPageBreak/>
              <w:t>（含播控椅）</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2.2.7</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19</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横向部门：3台,乡镇16台</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16</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5.1.2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16</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指挥中心1套、乡镇16套、行政村210套</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17</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指挥中心1套、乡镇16套</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64</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430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行政村：430台</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860</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行政村：860只</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6、配件及辅材</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06"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7.安装调试及维护</w:t>
            </w:r>
          </w:p>
        </w:tc>
      </w:tr>
      <w:tr w:rsidR="00B35B76"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449A1" w:rsidRPr="00B35B76">
        <w:tc>
          <w:tcPr>
            <w:tcW w:w="85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39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77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8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342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B449A1">
      <w:pPr>
        <w:pStyle w:val="null3"/>
        <w:rPr>
          <w:rFonts w:ascii="仿宋" w:eastAsia="仿宋" w:hAnsi="仿宋" w:hint="default"/>
        </w:rPr>
      </w:pPr>
    </w:p>
    <w:tbl>
      <w:tblPr>
        <w:tblW w:w="0" w:type="auto"/>
        <w:tblInd w:w="9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2462"/>
        <w:gridCol w:w="1661"/>
        <w:gridCol w:w="1661"/>
        <w:gridCol w:w="1661"/>
      </w:tblGrid>
      <w:tr w:rsidR="00B35B76" w:rsidRPr="00B35B76">
        <w:tc>
          <w:tcPr>
            <w:tcW w:w="8305"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rPr>
              <w:t>大田县老少边及欠发达地区应急广播体系建设清单</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1.县级应急广播平台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县级应急广播平台系统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服务器操作系统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数据库软件</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singl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数据库服务器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1.5</w:t>
            </w:r>
          </w:p>
        </w:tc>
        <w:tc>
          <w:tcPr>
            <w:tcW w:w="246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县级应急广播大喇叭适配器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2.县级应急广播平台指挥中心配套硬件</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2.1县级应急广播平台指挥中心配套硬件</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应用服务器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国产操作系统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应急广播安全专用设备</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硬件专用密码器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2.1.5</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时钟授时服务器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2.1.6</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短信语音接入网关</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2.1.7</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电话接入网关（呼叫中心）</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2.1.8</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国产化播控PC工作站</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指挥中心2台、横向部门3台、</w:t>
            </w:r>
            <w:r w:rsidRPr="00B35B76">
              <w:rPr>
                <w:rFonts w:ascii="仿宋" w:eastAsia="仿宋" w:hAnsi="仿宋" w:cs="仿宋_GB2312"/>
              </w:rPr>
              <w:lastRenderedPageBreak/>
              <w:t>乡镇18台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2.1.9</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国产PC工作站操作系统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指挥中心2套、横向部门3套、乡镇18套</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2.1.10</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机架式KVM</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电源时序器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录制调音台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音频编码器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播音话筒</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2.1.15</w:t>
            </w:r>
          </w:p>
        </w:tc>
        <w:tc>
          <w:tcPr>
            <w:tcW w:w="246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监听音箱</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指挥中心1台、横向部门3台、乡镇18台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2.1.16</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在线式UPS系统（含5KW主机、电池及电池架）</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2.1.17</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核心交换机</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2.1.18</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接入交换机</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non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2.1.19</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服务器机柜</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个</w:t>
            </w:r>
            <w:proofErr w:type="gramEnd"/>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2.2县级应急广播平台指挥中心大屏及配套</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大屏处理器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拼接大屏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大屏支架+边框</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9</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大屏线缆</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2.2.5</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字幕设备（含软件）</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2.2.6</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三联播控台</w:t>
            </w:r>
            <w:r w:rsidRPr="00B35B76">
              <w:rPr>
                <w:rFonts w:ascii="仿宋" w:eastAsia="仿宋" w:hAnsi="仿宋"/>
              </w:rPr>
              <w:br/>
            </w:r>
            <w:r w:rsidRPr="00B35B76">
              <w:rPr>
                <w:rFonts w:ascii="仿宋" w:eastAsia="仿宋" w:hAnsi="仿宋" w:cs="仿宋_GB2312"/>
              </w:rPr>
              <w:t>（含播控椅）</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2.2.7</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机房适应性调整</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2.3县级应急广播平台指挥中心网络安全设备</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防火墙</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综合日志审计系统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入侵检测系统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防病毒软件</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2.3.5</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二级</w:t>
            </w:r>
            <w:proofErr w:type="gramStart"/>
            <w:r w:rsidRPr="00B35B76">
              <w:rPr>
                <w:rFonts w:ascii="仿宋" w:eastAsia="仿宋" w:hAnsi="仿宋" w:cs="仿宋_GB2312"/>
              </w:rPr>
              <w:t>等保咨询</w:t>
            </w:r>
            <w:proofErr w:type="gramEnd"/>
            <w:r w:rsidRPr="00B35B76">
              <w:rPr>
                <w:rFonts w:ascii="仿宋" w:eastAsia="仿宋" w:hAnsi="仿宋" w:cs="仿宋_GB2312"/>
              </w:rPr>
              <w:t>服务</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2.3.6</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二级等保测评</w:t>
            </w:r>
            <w:proofErr w:type="gramEnd"/>
            <w:r w:rsidRPr="00B35B76">
              <w:rPr>
                <w:rFonts w:ascii="仿宋" w:eastAsia="仿宋" w:hAnsi="仿宋" w:cs="仿宋_GB2312"/>
              </w:rPr>
              <w:t>服务</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3.传输覆盖网系统</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 FM调频传输覆盖网改造</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调频台站应急广播适配器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音频切换器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3.1.3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调频发射机（带RDS接口）</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3.1.4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原系统改造对接</w:t>
            </w:r>
            <w:proofErr w:type="gramStart"/>
            <w:r w:rsidRPr="00B35B76">
              <w:rPr>
                <w:rFonts w:ascii="仿宋" w:eastAsia="仿宋" w:hAnsi="仿宋" w:cs="仿宋_GB2312"/>
              </w:rPr>
              <w:t>集成费</w:t>
            </w:r>
            <w:proofErr w:type="gramEnd"/>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地面数字电视传输覆盖1项、FM调频传输覆盖1项</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 DTMB地面数字电视覆盖网改造</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地面数字电视应急广播适配器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3.2.2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IP复用器</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 传输覆盖监测前端</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广播信号监测单元</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地面数字信号监测单元</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有线数字信号监测</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多画面信号监测系统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3.3.5</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空收天线</w:t>
            </w:r>
            <w:proofErr w:type="gramEnd"/>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副</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3.3.6</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24口交换机</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4.县级横向对接（与气象局、应急局、</w:t>
            </w:r>
            <w:proofErr w:type="gramStart"/>
            <w:r w:rsidRPr="00B35B76">
              <w:rPr>
                <w:rFonts w:ascii="仿宋" w:eastAsia="仿宋" w:hAnsi="仿宋" w:cs="仿宋_GB2312"/>
              </w:rPr>
              <w:t>融媒体</w:t>
            </w:r>
            <w:proofErr w:type="gramEnd"/>
            <w:r w:rsidRPr="00B35B76">
              <w:rPr>
                <w:rFonts w:ascii="仿宋" w:eastAsia="仿宋" w:hAnsi="仿宋" w:cs="仿宋_GB2312"/>
              </w:rPr>
              <w:t>中心）</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应急消息发布前置系统</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4.2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8口交换机</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横向部门：3台,乡镇18台</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5.应急广播终端系统设备清单表</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5.1高音喇叭乡镇前端和终端</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乡镇应急</w:t>
            </w:r>
            <w:proofErr w:type="gramStart"/>
            <w:r w:rsidRPr="00B35B76">
              <w:rPr>
                <w:rFonts w:ascii="仿宋" w:eastAsia="仿宋" w:hAnsi="仿宋" w:cs="仿宋_GB2312"/>
              </w:rPr>
              <w:t>广播分</w:t>
            </w:r>
            <w:proofErr w:type="gramEnd"/>
            <w:r w:rsidRPr="00B35B76">
              <w:rPr>
                <w:rFonts w:ascii="仿宋" w:eastAsia="仿宋" w:hAnsi="仿宋" w:cs="仿宋_GB2312"/>
              </w:rPr>
              <w:t>控平台软件</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5.1.2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设备机柜</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18</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套</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5.2高音喇叭（行政村、社区）前端和终端</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村级应急广播适配器+话筒</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287</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指挥中心1套、乡镇18套、行政村268套</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5.2.2</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IP话筒</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指挥中心1套</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5.2.3</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rPr>
              <w:t>多模音柱</w:t>
            </w:r>
            <w:proofErr w:type="gramEnd"/>
            <w:r w:rsidRPr="00B35B76">
              <w:rPr>
                <w:rFonts w:ascii="仿宋" w:eastAsia="仿宋" w:hAnsi="仿宋" w:cs="仿宋_GB2312"/>
              </w:rPr>
              <w:t>（IP、调频、DTMB、4G）</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36</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乡镇：36台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5.2.4</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100W多</w:t>
            </w:r>
            <w:proofErr w:type="gramStart"/>
            <w:r w:rsidRPr="00B35B76">
              <w:rPr>
                <w:rFonts w:ascii="仿宋" w:eastAsia="仿宋" w:hAnsi="仿宋" w:cs="仿宋_GB2312"/>
              </w:rPr>
              <w:t>模收扩</w:t>
            </w:r>
            <w:proofErr w:type="gramEnd"/>
            <w:r w:rsidRPr="00B35B76">
              <w:rPr>
                <w:rFonts w:ascii="仿宋" w:eastAsia="仿宋" w:hAnsi="仿宋" w:cs="仿宋_GB2312"/>
              </w:rPr>
              <w:t>机（IP、调频、DTMB、4G）</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546</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行政村：536台、地质灾害点：10台</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5.2.5</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高清防水高音喇叭</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1092</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只</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行政村：1072只、地质灾害点：20只</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6、项目配件及辅材</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6.1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项目配件及辅材</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所有终端设备所需的电源线、网线、水晶头、排插、喉箍、电胶带、螺丝、扎带、铁丝等。</w:t>
            </w:r>
          </w:p>
        </w:tc>
      </w:tr>
      <w:tr w:rsidR="00B35B76" w:rsidRPr="00B35B76">
        <w:tc>
          <w:tcPr>
            <w:tcW w:w="8305"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7.项目安装调试及维护</w:t>
            </w: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序号</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设备及软件名称</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单位</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r w:rsidR="00B35B76" w:rsidRPr="00B35B76">
        <w:tc>
          <w:tcPr>
            <w:tcW w:w="860"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7.1</w:t>
            </w:r>
          </w:p>
        </w:tc>
        <w:tc>
          <w:tcPr>
            <w:tcW w:w="246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项目安装调试及维护</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rPr>
              <w:t>项</w:t>
            </w:r>
          </w:p>
        </w:tc>
        <w:tc>
          <w:tcPr>
            <w:tcW w:w="166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r>
    </w:tbl>
    <w:p w:rsidR="00B449A1" w:rsidRPr="00B35B76" w:rsidRDefault="006448D2">
      <w:pPr>
        <w:pStyle w:val="null3"/>
        <w:jc w:val="both"/>
        <w:rPr>
          <w:rFonts w:ascii="仿宋" w:eastAsia="仿宋" w:hAnsi="仿宋" w:hint="default"/>
        </w:rPr>
      </w:pPr>
      <w:r w:rsidRPr="00B35B76">
        <w:rPr>
          <w:rFonts w:ascii="仿宋" w:eastAsia="仿宋" w:hAnsi="仿宋" w:cs="仿宋_GB2312"/>
          <w:b/>
          <w:sz w:val="24"/>
        </w:rPr>
        <w:t>（二）应急广播系统设备技术参数要求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1、县级应急广播平台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1.1县级应急广播平台系统</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1.1.1信息接入子系统</w:t>
      </w:r>
      <w:r w:rsidRPr="00B35B76">
        <w:rPr>
          <w:rFonts w:ascii="仿宋" w:eastAsia="仿宋" w:hAnsi="仿宋" w:cs="仿宋_GB2312"/>
          <w:b/>
          <w:sz w:val="24"/>
        </w:rPr>
        <w:t>（技术评分项1）</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1.1.1.1心跳发送功能：按照一定的时间间隔定时向上级应急广播平台发送心跳数据包；</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1.1.1.2信息主动上报：当本平台维护的应急广播平台、前端/台站、应急广播适配器、传输覆盖播出设备、终端等信息发生修改时，主动上报至上级应急广播平台；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1.1.1.3信息被动上报：根据上级应急广播平台的要求，将本平台维护的应急广播平台、前端/台站、应急广播适配器、传输覆盖播出设备、终端等信息反馈至上级应急广播平台；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1.1.1.4状态主动上报</w:t>
      </w:r>
    </w:p>
    <w:p w:rsidR="00B449A1" w:rsidRPr="00B35B76" w:rsidRDefault="006448D2">
      <w:pPr>
        <w:pStyle w:val="null3"/>
        <w:rPr>
          <w:rFonts w:ascii="仿宋" w:eastAsia="仿宋" w:hAnsi="仿宋" w:hint="default"/>
        </w:rPr>
      </w:pPr>
      <w:r w:rsidRPr="00B35B76">
        <w:rPr>
          <w:rFonts w:ascii="仿宋" w:eastAsia="仿宋" w:hAnsi="仿宋" w:cs="仿宋_GB2312"/>
          <w:sz w:val="24"/>
        </w:rPr>
        <w:t>（1）当本平台维护的应急广播平台、调频适配器、地面数字电视适配器等设备发生故障时，主动上报至上级应急广播平台；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（2）当本平台维护的前端/台站、传输覆盖播出设备、终端等设备发生故障时，主动上报至上级应急广播平台；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1.1.1.5状态被动上报</w:t>
      </w:r>
    </w:p>
    <w:p w:rsidR="00B449A1" w:rsidRPr="00B35B76" w:rsidRDefault="006448D2">
      <w:pPr>
        <w:pStyle w:val="null3"/>
        <w:rPr>
          <w:rFonts w:ascii="仿宋" w:eastAsia="仿宋" w:hAnsi="仿宋" w:hint="default"/>
        </w:rPr>
      </w:pPr>
      <w:r w:rsidRPr="00B35B76">
        <w:rPr>
          <w:rFonts w:ascii="仿宋" w:eastAsia="仿宋" w:hAnsi="仿宋" w:cs="仿宋_GB2312"/>
          <w:sz w:val="24"/>
        </w:rPr>
        <w:t>（1）根据上级应急广播平台的要求，将本平台维护的应急广播平台、调频适配器、地面数字电视适配器等状态反馈至上级应急广播平台；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（2）根据上级应急广播平台的要求，将本平台维护的前端/台站、传输覆盖播出设备、终端等设备发生故障时，主动上报至上级应急广播平台；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1.1.1.6应急广播播发接入并响应</w:t>
      </w:r>
    </w:p>
    <w:p w:rsidR="00B449A1" w:rsidRPr="00B35B76" w:rsidRDefault="006448D2">
      <w:pPr>
        <w:pStyle w:val="null3"/>
        <w:rPr>
          <w:rFonts w:ascii="仿宋" w:eastAsia="仿宋" w:hAnsi="仿宋" w:hint="default"/>
        </w:rPr>
      </w:pPr>
      <w:r w:rsidRPr="00B35B76">
        <w:rPr>
          <w:rFonts w:ascii="仿宋" w:eastAsia="仿宋" w:hAnsi="仿宋" w:cs="仿宋_GB2312"/>
          <w:sz w:val="24"/>
        </w:rPr>
        <w:t>（1）能接收和响应上级应急广播平台发送的、要求启动调频适配器、地面数字电视适配器进行应急广播播发的指令，能正确处理未到时、已</w:t>
      </w:r>
      <w:proofErr w:type="gramStart"/>
      <w:r w:rsidRPr="00B35B76">
        <w:rPr>
          <w:rFonts w:ascii="仿宋" w:eastAsia="仿宋" w:hAnsi="仿宋" w:cs="仿宋_GB2312"/>
          <w:sz w:val="24"/>
        </w:rPr>
        <w:t>到时未</w:t>
      </w:r>
      <w:proofErr w:type="gramEnd"/>
      <w:r w:rsidRPr="00B35B76">
        <w:rPr>
          <w:rFonts w:ascii="仿宋" w:eastAsia="仿宋" w:hAnsi="仿宋" w:cs="仿宋_GB2312"/>
          <w:sz w:val="24"/>
        </w:rPr>
        <w:t>过期、已过期三种时间指令，并将接收处理结果、播出结果反馈至上级应急广播平台；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（2）能接收和响应上级应急广播平台发送的、要求启动应急广播大喇叭系统进行应急广播播发的指令，能正确处理未到时、已</w:t>
      </w:r>
      <w:proofErr w:type="gramStart"/>
      <w:r w:rsidRPr="00B35B76">
        <w:rPr>
          <w:rFonts w:ascii="仿宋" w:eastAsia="仿宋" w:hAnsi="仿宋" w:cs="仿宋_GB2312"/>
          <w:sz w:val="24"/>
        </w:rPr>
        <w:t>到时未</w:t>
      </w:r>
      <w:proofErr w:type="gramEnd"/>
      <w:r w:rsidRPr="00B35B76">
        <w:rPr>
          <w:rFonts w:ascii="仿宋" w:eastAsia="仿宋" w:hAnsi="仿宋" w:cs="仿宋_GB2312"/>
          <w:sz w:val="24"/>
        </w:rPr>
        <w:t>过期、已过期三种时间指令，并将接收处理结果、播出结果反馈至上级应急广播平台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1.1.1.7能够与应急部门的预警信息发布系统对接；</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1.1.1.8播发状态查询：支持和响应上级应急广播平台发送的某条应急广播消息播发状态查询指令，并反馈查询结果；</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1.1.1.9播发记录查询：支持和响应上级应急广播平台发送的某时间段的播发记录查询指令，并反馈查询结果。</w:t>
      </w:r>
    </w:p>
    <w:p w:rsidR="00B449A1" w:rsidRPr="00B35B76" w:rsidRDefault="006448D2">
      <w:pPr>
        <w:pStyle w:val="null3"/>
        <w:rPr>
          <w:rFonts w:ascii="仿宋" w:eastAsia="仿宋" w:hAnsi="仿宋" w:hint="default"/>
        </w:rPr>
      </w:pPr>
      <w:r w:rsidRPr="00B35B76">
        <w:rPr>
          <w:rFonts w:ascii="仿宋" w:eastAsia="仿宋" w:hAnsi="仿宋" w:cs="仿宋_GB2312"/>
          <w:sz w:val="24"/>
        </w:rPr>
        <w:t>1.1.2信息处理子系统</w:t>
      </w:r>
      <w:r w:rsidRPr="00B35B76">
        <w:rPr>
          <w:rFonts w:ascii="仿宋" w:eastAsia="仿宋" w:hAnsi="仿宋" w:cs="仿宋_GB2312"/>
          <w:b/>
          <w:sz w:val="24"/>
        </w:rPr>
        <w:t>（技术评分项2）</w:t>
      </w:r>
    </w:p>
    <w:p w:rsidR="00B449A1" w:rsidRPr="00B35B76" w:rsidRDefault="006448D2">
      <w:pPr>
        <w:pStyle w:val="null3"/>
        <w:rPr>
          <w:rFonts w:ascii="仿宋" w:eastAsia="仿宋" w:hAnsi="仿宋" w:hint="default"/>
        </w:rPr>
      </w:pPr>
      <w:r w:rsidRPr="00B35B76">
        <w:rPr>
          <w:rFonts w:ascii="仿宋" w:eastAsia="仿宋" w:hAnsi="仿宋" w:cs="仿宋_GB2312"/>
          <w:sz w:val="24"/>
        </w:rPr>
        <w:t>1.1.2.1接入信息解析处理：能对接收到的应急信息、应急广播消息的关键内容（来源单位、消息类型、事件级别、发布时间、发布内容等）进行解析和存储功能；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1.1.2.2接入信息提示功能：能将接收到信息/消息的关键内容在界面上展示；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1.1.3信息制作和审核子系统</w:t>
      </w:r>
      <w:r w:rsidRPr="00B35B76">
        <w:rPr>
          <w:rFonts w:ascii="仿宋" w:eastAsia="仿宋" w:hAnsi="仿宋" w:cs="仿宋_GB2312"/>
          <w:b/>
          <w:sz w:val="24"/>
        </w:rPr>
        <w:t>（技术评分项3）</w:t>
      </w:r>
    </w:p>
    <w:p w:rsidR="00B449A1" w:rsidRPr="00B35B76" w:rsidRDefault="006448D2">
      <w:pPr>
        <w:pStyle w:val="null3"/>
        <w:rPr>
          <w:rFonts w:ascii="仿宋" w:eastAsia="仿宋" w:hAnsi="仿宋" w:hint="default"/>
        </w:rPr>
      </w:pPr>
      <w:r w:rsidRPr="00B35B76">
        <w:rPr>
          <w:rFonts w:ascii="仿宋" w:eastAsia="仿宋" w:hAnsi="仿宋" w:cs="仿宋_GB2312"/>
          <w:sz w:val="24"/>
        </w:rPr>
        <w:t>1.1.3.1自动</w:t>
      </w:r>
      <w:proofErr w:type="gramStart"/>
      <w:r w:rsidRPr="00B35B76">
        <w:rPr>
          <w:rFonts w:ascii="仿宋" w:eastAsia="仿宋" w:hAnsi="仿宋" w:cs="仿宋_GB2312"/>
          <w:sz w:val="24"/>
        </w:rPr>
        <w:t>文转语功能</w:t>
      </w:r>
      <w:proofErr w:type="gramEnd"/>
      <w:r w:rsidRPr="00B35B76">
        <w:rPr>
          <w:rFonts w:ascii="仿宋" w:eastAsia="仿宋" w:hAnsi="仿宋" w:cs="仿宋_GB2312"/>
          <w:sz w:val="24"/>
        </w:rPr>
        <w:t>：具有将应急广播文本内容（汉语）自动转换成语音文件的功能，语音文件格式要求为mp3；</w:t>
      </w:r>
    </w:p>
    <w:p w:rsidR="00B449A1" w:rsidRPr="00B35B76" w:rsidRDefault="006448D2">
      <w:pPr>
        <w:pStyle w:val="null3"/>
        <w:rPr>
          <w:rFonts w:ascii="仿宋" w:eastAsia="仿宋" w:hAnsi="仿宋" w:hint="default"/>
        </w:rPr>
      </w:pPr>
      <w:r w:rsidRPr="00B35B76">
        <w:rPr>
          <w:rFonts w:ascii="仿宋" w:eastAsia="仿宋" w:hAnsi="仿宋" w:cs="仿宋_GB2312"/>
          <w:sz w:val="24"/>
        </w:rPr>
        <w:t>1.1.3.2音频文件流化功能：能够将接收到的mp3的音频文件转化成UDP-TS实时流；</w:t>
      </w:r>
    </w:p>
    <w:p w:rsidR="00B449A1" w:rsidRPr="00B35B76" w:rsidRDefault="006448D2">
      <w:pPr>
        <w:pStyle w:val="null3"/>
        <w:rPr>
          <w:rFonts w:ascii="仿宋" w:eastAsia="仿宋" w:hAnsi="仿宋" w:hint="default"/>
        </w:rPr>
      </w:pPr>
      <w:r w:rsidRPr="00B35B76">
        <w:rPr>
          <w:rFonts w:ascii="仿宋" w:eastAsia="仿宋" w:hAnsi="仿宋" w:cs="仿宋_GB2312"/>
          <w:sz w:val="24"/>
        </w:rPr>
        <w:t>1.1.3.3信息审核功能：具有对本地广播资源（应急广播文本内容自动</w:t>
      </w:r>
      <w:proofErr w:type="gramStart"/>
      <w:r w:rsidRPr="00B35B76">
        <w:rPr>
          <w:rFonts w:ascii="仿宋" w:eastAsia="仿宋" w:hAnsi="仿宋" w:cs="仿宋_GB2312"/>
          <w:sz w:val="24"/>
        </w:rPr>
        <w:t>文转语生成</w:t>
      </w:r>
      <w:proofErr w:type="gramEnd"/>
      <w:r w:rsidRPr="00B35B76">
        <w:rPr>
          <w:rFonts w:ascii="仿宋" w:eastAsia="仿宋" w:hAnsi="仿宋" w:cs="仿宋_GB2312"/>
          <w:sz w:val="24"/>
        </w:rPr>
        <w:t>的语音文件、应急广播音频文件）进行审核、预览功能；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1.1.4资源管理子系统</w:t>
      </w:r>
      <w:r w:rsidRPr="00B35B76">
        <w:rPr>
          <w:rFonts w:ascii="仿宋" w:eastAsia="仿宋" w:hAnsi="仿宋" w:cs="仿宋_GB2312"/>
          <w:b/>
          <w:sz w:val="24"/>
        </w:rPr>
        <w:t>（技术评分项4）</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1.1.4.1资源管理：可进行前端/台站适配器、大</w:t>
      </w:r>
      <w:proofErr w:type="gramStart"/>
      <w:r w:rsidRPr="00B35B76">
        <w:rPr>
          <w:rFonts w:ascii="仿宋" w:eastAsia="仿宋" w:hAnsi="仿宋" w:cs="仿宋_GB2312"/>
          <w:sz w:val="24"/>
        </w:rPr>
        <w:t>喇叭县</w:t>
      </w:r>
      <w:proofErr w:type="gramEnd"/>
      <w:r w:rsidRPr="00B35B76">
        <w:rPr>
          <w:rFonts w:ascii="仿宋" w:eastAsia="仿宋" w:hAnsi="仿宋" w:cs="仿宋_GB2312"/>
          <w:sz w:val="24"/>
        </w:rPr>
        <w:t>乡村适配器、终端等资源的管理、资源编码的分配管理；</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1.1.4.2资源状态获取及显示功能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1.1.4.3能获取调频适配器、地面数字电视适配器回传的状态，并在系统中进行查看或展示；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1.1.4.4能获取前端/台站、大</w:t>
      </w:r>
      <w:proofErr w:type="gramStart"/>
      <w:r w:rsidRPr="00B35B76">
        <w:rPr>
          <w:rFonts w:ascii="仿宋" w:eastAsia="仿宋" w:hAnsi="仿宋" w:cs="仿宋_GB2312"/>
          <w:sz w:val="24"/>
        </w:rPr>
        <w:t>喇叭县</w:t>
      </w:r>
      <w:proofErr w:type="gramEnd"/>
      <w:r w:rsidRPr="00B35B76">
        <w:rPr>
          <w:rFonts w:ascii="仿宋" w:eastAsia="仿宋" w:hAnsi="仿宋" w:cs="仿宋_GB2312"/>
          <w:sz w:val="24"/>
        </w:rPr>
        <w:t>乡村适配器、终端回传的状态，并在系统中进行查看或展示；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1.1.4.5资源故障报警功能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（1）可根据调频适配器、地面数字电视适配器的回传状态，状态异常时可自动触发声光报警；</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（2）可根据前端/台站、大</w:t>
      </w:r>
      <w:proofErr w:type="gramStart"/>
      <w:r w:rsidRPr="00B35B76">
        <w:rPr>
          <w:rFonts w:ascii="仿宋" w:eastAsia="仿宋" w:hAnsi="仿宋" w:cs="仿宋_GB2312"/>
          <w:sz w:val="24"/>
        </w:rPr>
        <w:t>喇叭县</w:t>
      </w:r>
      <w:proofErr w:type="gramEnd"/>
      <w:r w:rsidRPr="00B35B76">
        <w:rPr>
          <w:rFonts w:ascii="仿宋" w:eastAsia="仿宋" w:hAnsi="仿宋" w:cs="仿宋_GB2312"/>
          <w:sz w:val="24"/>
        </w:rPr>
        <w:t>乡村适配器、终端的回传状态，状态异常时可自动触发声光报警；</w:t>
      </w:r>
    </w:p>
    <w:p w:rsidR="00B449A1" w:rsidRPr="00B35B76" w:rsidRDefault="006448D2">
      <w:pPr>
        <w:pStyle w:val="null3"/>
        <w:rPr>
          <w:rFonts w:ascii="仿宋" w:eastAsia="仿宋" w:hAnsi="仿宋" w:hint="default"/>
        </w:rPr>
      </w:pPr>
      <w:r w:rsidRPr="00B35B76">
        <w:rPr>
          <w:rFonts w:ascii="仿宋" w:eastAsia="仿宋" w:hAnsi="仿宋" w:cs="仿宋_GB2312"/>
          <w:sz w:val="24"/>
        </w:rPr>
        <w:t>▲（3）配置声光报警装置，实现声光报警功能；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1.1.5资源调度子系统</w:t>
      </w:r>
      <w:r w:rsidRPr="00B35B76">
        <w:rPr>
          <w:rFonts w:ascii="仿宋" w:eastAsia="仿宋" w:hAnsi="仿宋" w:cs="仿宋_GB2312"/>
          <w:b/>
          <w:sz w:val="24"/>
        </w:rPr>
        <w:t>（技术评分项5）</w:t>
      </w:r>
    </w:p>
    <w:p w:rsidR="00B449A1" w:rsidRPr="00B35B76" w:rsidRDefault="006448D2">
      <w:pPr>
        <w:pStyle w:val="null3"/>
        <w:rPr>
          <w:rFonts w:ascii="仿宋" w:eastAsia="仿宋" w:hAnsi="仿宋" w:hint="default"/>
        </w:rPr>
      </w:pPr>
      <w:r w:rsidRPr="00B35B76">
        <w:rPr>
          <w:rFonts w:ascii="仿宋" w:eastAsia="仿宋" w:hAnsi="仿宋" w:cs="仿宋_GB2312"/>
          <w:sz w:val="24"/>
        </w:rPr>
        <w:t>1.1.5.1调度预案管理：具备调度预案编辑和维护功能，调度预案应包括对不同事件级别的应急广播发布需求，建立对应的资源调度策略和原则；</w:t>
      </w:r>
    </w:p>
    <w:p w:rsidR="00B449A1" w:rsidRPr="00B35B76" w:rsidRDefault="006448D2">
      <w:pPr>
        <w:pStyle w:val="null3"/>
        <w:rPr>
          <w:rFonts w:ascii="仿宋" w:eastAsia="仿宋" w:hAnsi="仿宋" w:hint="default"/>
        </w:rPr>
      </w:pPr>
      <w:r w:rsidRPr="00B35B76">
        <w:rPr>
          <w:rFonts w:ascii="仿宋" w:eastAsia="仿宋" w:hAnsi="仿宋" w:cs="仿宋_GB2312"/>
          <w:sz w:val="24"/>
        </w:rPr>
        <w:t>1.1.5.2资源调度功能：应能根据发布需求、调度预案，</w:t>
      </w:r>
      <w:proofErr w:type="gramStart"/>
      <w:r w:rsidRPr="00B35B76">
        <w:rPr>
          <w:rFonts w:ascii="仿宋" w:eastAsia="仿宋" w:hAnsi="仿宋" w:cs="仿宋_GB2312"/>
          <w:sz w:val="24"/>
        </w:rPr>
        <w:t>生成本次资源</w:t>
      </w:r>
      <w:proofErr w:type="gramEnd"/>
      <w:r w:rsidRPr="00B35B76">
        <w:rPr>
          <w:rFonts w:ascii="仿宋" w:eastAsia="仿宋" w:hAnsi="仿宋" w:cs="仿宋_GB2312"/>
          <w:sz w:val="24"/>
        </w:rPr>
        <w:t>调度方案的功能，并可由人工介入修改调度方案；</w:t>
      </w:r>
    </w:p>
    <w:p w:rsidR="00B449A1" w:rsidRPr="00B35B76" w:rsidRDefault="006448D2">
      <w:pPr>
        <w:pStyle w:val="null3"/>
        <w:rPr>
          <w:rFonts w:ascii="仿宋" w:eastAsia="仿宋" w:hAnsi="仿宋" w:hint="default"/>
        </w:rPr>
      </w:pPr>
      <w:r w:rsidRPr="00B35B76">
        <w:rPr>
          <w:rFonts w:ascii="仿宋" w:eastAsia="仿宋" w:hAnsi="仿宋" w:cs="仿宋_GB2312"/>
          <w:sz w:val="24"/>
        </w:rPr>
        <w:t>1.1.5.3应急广播消息指令生成功能：应能根据资源调度方案，自动生成应急广播消息指令的功能；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1.1.5.4播发任务监管功能：可获取并监管当前系统正在进行的应急广播发布任务；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1.1.6生成播发子系统</w:t>
      </w:r>
      <w:r w:rsidRPr="00B35B76">
        <w:rPr>
          <w:rFonts w:ascii="仿宋" w:eastAsia="仿宋" w:hAnsi="仿宋" w:cs="仿宋_GB2312"/>
          <w:b/>
          <w:sz w:val="24"/>
        </w:rPr>
        <w:t>（技术评分项6）</w:t>
      </w:r>
    </w:p>
    <w:p w:rsidR="00B449A1" w:rsidRPr="00B35B76" w:rsidRDefault="006448D2">
      <w:pPr>
        <w:pStyle w:val="null3"/>
        <w:rPr>
          <w:rFonts w:ascii="仿宋" w:eastAsia="仿宋" w:hAnsi="仿宋" w:hint="default"/>
        </w:rPr>
      </w:pPr>
      <w:r w:rsidRPr="00B35B76">
        <w:rPr>
          <w:rFonts w:ascii="仿宋" w:eastAsia="仿宋" w:hAnsi="仿宋" w:cs="仿宋_GB2312"/>
          <w:sz w:val="24"/>
        </w:rPr>
        <w:t>1.1.6.1广播电视台频率频道播出：能与广播电视台频率频道播出系统/应急广播适配器对接，发布应急广播消息；</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1.1.6.2无线/有线台站播出：能与调频适配器、地面数字电视适配器对接，发布应急广播消息；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1.1.6.3有线前端播出：能与有线前端的应急广播适配器对接，发布应急广播消息；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1.1.6.4应急广播大喇叭播出：能与县级应急广播大喇叭适配器对接，发布应急广播消息、下发应急广播tar文件；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1.1.6.5播发状态监视：能获取各通道播发状态，并展示播发进程；</w:t>
      </w:r>
    </w:p>
    <w:p w:rsidR="00B449A1" w:rsidRPr="00B35B76" w:rsidRDefault="006448D2">
      <w:pPr>
        <w:pStyle w:val="null3"/>
        <w:rPr>
          <w:rFonts w:ascii="仿宋" w:eastAsia="仿宋" w:hAnsi="仿宋" w:hint="default"/>
        </w:rPr>
      </w:pPr>
      <w:r w:rsidRPr="00B35B76">
        <w:rPr>
          <w:rFonts w:ascii="仿宋" w:eastAsia="仿宋" w:hAnsi="仿宋" w:cs="仿宋_GB2312"/>
          <w:sz w:val="24"/>
        </w:rPr>
        <w:t>1.1.7效果评估子系统</w:t>
      </w:r>
      <w:r w:rsidRPr="00B35B76">
        <w:rPr>
          <w:rFonts w:ascii="仿宋" w:eastAsia="仿宋" w:hAnsi="仿宋" w:cs="仿宋_GB2312"/>
          <w:b/>
          <w:sz w:val="24"/>
        </w:rPr>
        <w:t>（技术评分项7）</w:t>
      </w:r>
    </w:p>
    <w:p w:rsidR="00B449A1" w:rsidRPr="00B35B76" w:rsidRDefault="006448D2">
      <w:pPr>
        <w:pStyle w:val="null3"/>
        <w:rPr>
          <w:rFonts w:ascii="仿宋" w:eastAsia="仿宋" w:hAnsi="仿宋" w:hint="default"/>
        </w:rPr>
      </w:pPr>
      <w:r w:rsidRPr="00B35B76">
        <w:rPr>
          <w:rFonts w:ascii="仿宋" w:eastAsia="仿宋" w:hAnsi="仿宋" w:cs="仿宋_GB2312"/>
          <w:sz w:val="24"/>
        </w:rPr>
        <w:t>1.1.7.1发布进程数据采集和展示功能：能在播发过程中采集系统主要环节的数据，如调频适配器、地面数字电视适配器和已有村村响系统的响应状态，并进行动态展示；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1.1.7.2事后评估功能：能在发布结束后，对播发覆盖率、播发时效等指标进行评估；</w:t>
      </w:r>
    </w:p>
    <w:p w:rsidR="00B449A1" w:rsidRPr="00B35B76" w:rsidRDefault="006448D2">
      <w:pPr>
        <w:pStyle w:val="null3"/>
        <w:rPr>
          <w:rFonts w:ascii="仿宋" w:eastAsia="仿宋" w:hAnsi="仿宋" w:hint="default"/>
        </w:rPr>
      </w:pPr>
      <w:r w:rsidRPr="00B35B76">
        <w:rPr>
          <w:rFonts w:ascii="仿宋" w:eastAsia="仿宋" w:hAnsi="仿宋" w:cs="仿宋_GB2312"/>
          <w:sz w:val="24"/>
        </w:rPr>
        <w:t>1.1.7.3查询统计功能：能对应急信息、应急广播消息等内容的检索与查询，支持简单检索和各种查询条件相组合的复杂检索；</w:t>
      </w:r>
    </w:p>
    <w:p w:rsidR="00B449A1" w:rsidRPr="00B35B76" w:rsidRDefault="006448D2">
      <w:pPr>
        <w:pStyle w:val="null3"/>
        <w:rPr>
          <w:rFonts w:ascii="仿宋" w:eastAsia="仿宋" w:hAnsi="仿宋" w:hint="default"/>
        </w:rPr>
      </w:pPr>
      <w:r w:rsidRPr="00B35B76">
        <w:rPr>
          <w:rFonts w:ascii="仿宋" w:eastAsia="仿宋" w:hAnsi="仿宋" w:cs="仿宋_GB2312"/>
          <w:sz w:val="24"/>
        </w:rPr>
        <w:t>1.1.8安全管理子系统</w:t>
      </w:r>
      <w:r w:rsidRPr="00B35B76">
        <w:rPr>
          <w:rFonts w:ascii="仿宋" w:eastAsia="仿宋" w:hAnsi="仿宋" w:cs="仿宋_GB2312"/>
          <w:b/>
          <w:sz w:val="24"/>
        </w:rPr>
        <w:t>（技术评分项8）</w:t>
      </w:r>
    </w:p>
    <w:p w:rsidR="00B449A1" w:rsidRPr="00B35B76" w:rsidRDefault="006448D2">
      <w:pPr>
        <w:pStyle w:val="null3"/>
        <w:rPr>
          <w:rFonts w:ascii="仿宋" w:eastAsia="仿宋" w:hAnsi="仿宋" w:hint="default"/>
        </w:rPr>
      </w:pPr>
      <w:r w:rsidRPr="00B35B76">
        <w:rPr>
          <w:rFonts w:ascii="仿宋" w:eastAsia="仿宋" w:hAnsi="仿宋" w:cs="仿宋_GB2312"/>
          <w:sz w:val="24"/>
        </w:rPr>
        <w:t>1.1.8.1证书列表导入功能：支持省认证中心发布的证书列表文件的导入；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1.1.8.2证书发放功能：能实现通过县应急广播大喇叭适配器向终端发放证书更新指令，更新终端的证书列表；</w:t>
      </w:r>
    </w:p>
    <w:p w:rsidR="00B449A1" w:rsidRPr="00B35B76" w:rsidRDefault="006448D2">
      <w:pPr>
        <w:pStyle w:val="null3"/>
        <w:rPr>
          <w:rFonts w:ascii="仿宋" w:eastAsia="仿宋" w:hAnsi="仿宋" w:hint="default"/>
        </w:rPr>
      </w:pPr>
      <w:r w:rsidRPr="00B35B76">
        <w:rPr>
          <w:rFonts w:ascii="仿宋" w:eastAsia="仿宋" w:hAnsi="仿宋" w:cs="仿宋_GB2312"/>
          <w:sz w:val="24"/>
        </w:rPr>
        <w:t>1.1.8.3签名验签功能：对上级应急广播平台、县应急广播大喇叭适配器、前端/台站适配器的数据交互，支持签名和验签功能，处理符合《GY/T 389—2023 应急广播系统数字签名技术规范》要求；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1.1.9运</w:t>
      </w:r>
      <w:proofErr w:type="gramStart"/>
      <w:r w:rsidRPr="00B35B76">
        <w:rPr>
          <w:rFonts w:ascii="仿宋" w:eastAsia="仿宋" w:hAnsi="仿宋" w:cs="仿宋_GB2312"/>
          <w:sz w:val="24"/>
        </w:rPr>
        <w:t>维管理</w:t>
      </w:r>
      <w:proofErr w:type="gramEnd"/>
      <w:r w:rsidRPr="00B35B76">
        <w:rPr>
          <w:rFonts w:ascii="仿宋" w:eastAsia="仿宋" w:hAnsi="仿宋" w:cs="仿宋_GB2312"/>
          <w:sz w:val="24"/>
        </w:rPr>
        <w:t>子系统</w:t>
      </w:r>
      <w:r w:rsidRPr="00B35B76">
        <w:rPr>
          <w:rFonts w:ascii="仿宋" w:eastAsia="仿宋" w:hAnsi="仿宋" w:cs="仿宋_GB2312"/>
          <w:b/>
          <w:sz w:val="24"/>
        </w:rPr>
        <w:t>（技术评分项9）</w:t>
      </w:r>
    </w:p>
    <w:p w:rsidR="00B449A1" w:rsidRPr="00B35B76" w:rsidRDefault="006448D2">
      <w:pPr>
        <w:pStyle w:val="null3"/>
        <w:rPr>
          <w:rFonts w:ascii="仿宋" w:eastAsia="仿宋" w:hAnsi="仿宋" w:hint="default"/>
        </w:rPr>
      </w:pPr>
      <w:r w:rsidRPr="00B35B76">
        <w:rPr>
          <w:rFonts w:ascii="仿宋" w:eastAsia="仿宋" w:hAnsi="仿宋" w:cs="仿宋_GB2312"/>
          <w:sz w:val="24"/>
        </w:rPr>
        <w:t>1.1.9.1权限管理功能：实现对用户、角色、权限的分配和管理功能；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1.1.9.2基础数据维护功能：实现行政区域管理等；</w:t>
      </w:r>
    </w:p>
    <w:p w:rsidR="00B449A1" w:rsidRPr="00B35B76" w:rsidRDefault="006448D2">
      <w:pPr>
        <w:pStyle w:val="null3"/>
        <w:rPr>
          <w:rFonts w:ascii="仿宋" w:eastAsia="仿宋" w:hAnsi="仿宋" w:hint="default"/>
        </w:rPr>
      </w:pPr>
      <w:r w:rsidRPr="00B35B76">
        <w:rPr>
          <w:rFonts w:ascii="仿宋" w:eastAsia="仿宋" w:hAnsi="仿宋" w:cs="仿宋_GB2312"/>
          <w:sz w:val="24"/>
        </w:rPr>
        <w:t>1.1.9.3系统服务管理：支持系统参数配置；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1.1.9.4数据同步管理：具备与上级应急广播平台的对接功能，具有将本平台的未上传的数据同步到上级平台功能；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1.1.10大喇叭管控子系统</w:t>
      </w:r>
      <w:r w:rsidRPr="00B35B76">
        <w:rPr>
          <w:rFonts w:ascii="仿宋" w:eastAsia="仿宋" w:hAnsi="仿宋" w:cs="仿宋_GB2312"/>
          <w:b/>
          <w:sz w:val="24"/>
        </w:rPr>
        <w:t>（技术评分项10）</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1.1.10.1支持对县应急广播大喇叭适配器进行本机参数配置功能支持对县应急广播大喇叭适配器进行网络参数、应急广播资源编码、回传参数、白名单等参数配置；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1.1.10.2支持对县应急广播大喇叭适配器进行数据查询功能支持对县应急广播大喇叭适配器进行输入输出通道、播发记录、故障详情查询功能，并反馈正确的数据记录；</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1.1.10.3支持通过县应急广播大喇叭适配器发出RDS、DTMB、DVB-C、IP 指令控制大喇叭终端的功能，处理过程符合《GY/T 394—2023 应急广播大喇叭系统技术要求和测量方法》：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（1）终端的应急/日常广播开/停播指令；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（2）终端的资源编码设置指令；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（3）终端的音量控制指令；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（4）终端的回传参数、回传周期、网络参数设置指令；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（5）终端的参数/状态查询指令；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（6）终端的时钟校准指令；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（7）终端的证书更新指令；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（8）终端的功放开关控制指令；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（9）终端的RDS 扫描频点设置指令；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1.1.10.4支持通过县应急广播大喇叭适配器发出DTMB指令：终端的TS锁定频率设置指令；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1.1.10.5支持通过县应急广播大喇叭适配器发出DVB-C指令：终端的TS锁定频率设置指令；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1.1.10.6支持通过县应急广播大喇叭适配器发出RDS指令：终端的RDS扫描频点设置指令，终端的采用/禁用维持设置指令；</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1.1.10.7能</w:t>
      </w:r>
      <w:proofErr w:type="gramStart"/>
      <w:r w:rsidRPr="00B35B76">
        <w:rPr>
          <w:rFonts w:ascii="仿宋" w:eastAsia="仿宋" w:hAnsi="仿宋" w:cs="仿宋_GB2312"/>
          <w:sz w:val="24"/>
        </w:rPr>
        <w:t>获取县应急</w:t>
      </w:r>
      <w:proofErr w:type="gramEnd"/>
      <w:r w:rsidRPr="00B35B76">
        <w:rPr>
          <w:rFonts w:ascii="仿宋" w:eastAsia="仿宋" w:hAnsi="仿宋" w:cs="仿宋_GB2312"/>
          <w:sz w:val="24"/>
        </w:rPr>
        <w:t>广播大喇叭适配器主动上报数据：能获取县级适配器主动通过网络向平台上报短信发布、电话发布的开始和结束状态；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1.1.10.8能与县应急广播大喇叭适配器保持心跳维持功能：能通过网络向获取县级适配器发送心跳数据包；</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1.1.10.9</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1.1.10.10支持接收应急广播大喇叭适配器以推送的实时音频流：支持接收并存储应急广播大喇叭适配器以RTP 单播形式推送的MP3格式的实时</w:t>
      </w:r>
      <w:proofErr w:type="gramStart"/>
      <w:r w:rsidRPr="00B35B76">
        <w:rPr>
          <w:rFonts w:ascii="仿宋" w:eastAsia="仿宋" w:hAnsi="仿宋" w:cs="仿宋_GB2312"/>
          <w:sz w:val="24"/>
        </w:rPr>
        <w:t>音频流并存储</w:t>
      </w:r>
      <w:proofErr w:type="gramEnd"/>
      <w:r w:rsidRPr="00B35B76">
        <w:rPr>
          <w:rFonts w:ascii="仿宋" w:eastAsia="仿宋" w:hAnsi="仿宋" w:cs="仿宋_GB2312"/>
          <w:sz w:val="24"/>
        </w:rPr>
        <w:t>为mp3文件；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▲1.1.11平台性能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1.1.11.1自动播发响应时长≤3秒；</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1.1.11.2应急信息并行接入能力≥8路；</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1.1.11.3并行播发能力≥4路；</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1.1.12手机APP管控子系统</w:t>
      </w:r>
      <w:r w:rsidRPr="00B35B76">
        <w:rPr>
          <w:rFonts w:ascii="仿宋" w:eastAsia="仿宋" w:hAnsi="仿宋" w:cs="仿宋_GB2312"/>
          <w:b/>
          <w:sz w:val="24"/>
        </w:rPr>
        <w:t>（技术评分项11）</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1.1.12.1支持手机移动端软件，可通过手机APP直接连接平台，具有地图显示终端设备，查看参数的设置和开关机状态、接收频率等工作状态的监测；</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1.1.12.2支持手机APP发布文本信息、支持手机APP发布音源文件，播放手机内部音频文件、发布实时语音喊话；可对广播录音进行回放、实时监听正在播放的广播；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1.1.12.3支持手机 APP 可查看实时监控服务器 CPU、内存、流量等指标；</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1.1.12.4支持点击手机APP上GIS 地图终端信息，可导航到终端位置；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1.1.13可视化展示子系统</w:t>
      </w:r>
      <w:r w:rsidRPr="00B35B76">
        <w:rPr>
          <w:rFonts w:ascii="仿宋" w:eastAsia="仿宋" w:hAnsi="仿宋" w:cs="仿宋_GB2312"/>
          <w:b/>
          <w:sz w:val="24"/>
        </w:rPr>
        <w:t>（技术评分项12）</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1.1.13.1综合一张图：广播资源建设、广播频次时长分布、视频资源建设总</w:t>
      </w:r>
      <w:proofErr w:type="gramStart"/>
      <w:r w:rsidRPr="00B35B76">
        <w:rPr>
          <w:rFonts w:ascii="仿宋" w:eastAsia="仿宋" w:hAnsi="仿宋" w:cs="仿宋_GB2312"/>
          <w:sz w:val="24"/>
        </w:rPr>
        <w:t>览</w:t>
      </w:r>
      <w:proofErr w:type="gramEnd"/>
      <w:r w:rsidRPr="00B35B76">
        <w:rPr>
          <w:rFonts w:ascii="仿宋" w:eastAsia="仿宋" w:hAnsi="仿宋" w:cs="仿宋_GB2312"/>
          <w:sz w:val="24"/>
        </w:rPr>
        <w:t>；</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1.1.13.2应急广播：通过地图展示所有应急广播终端分布（</w:t>
      </w:r>
      <w:proofErr w:type="gramStart"/>
      <w:r w:rsidRPr="00B35B76">
        <w:rPr>
          <w:rFonts w:ascii="仿宋" w:eastAsia="仿宋" w:hAnsi="仿宋" w:cs="仿宋_GB2312"/>
          <w:sz w:val="24"/>
        </w:rPr>
        <w:t>含收扩</w:t>
      </w:r>
      <w:proofErr w:type="gramEnd"/>
      <w:r w:rsidRPr="00B35B76">
        <w:rPr>
          <w:rFonts w:ascii="仿宋" w:eastAsia="仿宋" w:hAnsi="仿宋" w:cs="仿宋_GB2312"/>
          <w:sz w:val="24"/>
        </w:rPr>
        <w:t>机、音柱、监控点等），可展示广播频次统计、应急级别占比、应急广播类型等；</w:t>
      </w:r>
    </w:p>
    <w:p w:rsidR="00B449A1" w:rsidRPr="00B35B76" w:rsidRDefault="006448D2">
      <w:pPr>
        <w:pStyle w:val="null3"/>
        <w:rPr>
          <w:rFonts w:ascii="仿宋" w:eastAsia="仿宋" w:hAnsi="仿宋" w:hint="default"/>
        </w:rPr>
      </w:pPr>
      <w:r w:rsidRPr="00B35B76">
        <w:rPr>
          <w:rFonts w:ascii="仿宋" w:eastAsia="仿宋" w:hAnsi="仿宋" w:cs="仿宋_GB2312"/>
          <w:sz w:val="24"/>
        </w:rPr>
        <w:t>1.1.13.3应急广播综合统计：支持对广播数量/级别等分别以柱状图，饼状图等显示，支持对不同类型终端进行4G/IP</w:t>
      </w:r>
      <w:proofErr w:type="gramStart"/>
      <w:r w:rsidRPr="00B35B76">
        <w:rPr>
          <w:rFonts w:ascii="仿宋" w:eastAsia="仿宋" w:hAnsi="仿宋" w:cs="仿宋_GB2312"/>
          <w:sz w:val="24"/>
        </w:rPr>
        <w:t>在线率</w:t>
      </w:r>
      <w:proofErr w:type="gramEnd"/>
      <w:r w:rsidRPr="00B35B76">
        <w:rPr>
          <w:rFonts w:ascii="仿宋" w:eastAsia="仿宋" w:hAnsi="仿宋" w:cs="仿宋_GB2312"/>
          <w:sz w:val="24"/>
        </w:rPr>
        <w:t>离线率实时统计，支持对实时广播滚动显示，实时统计每条广播的覆盖率，响应时效；</w:t>
      </w:r>
    </w:p>
    <w:p w:rsidR="00B449A1" w:rsidRPr="00B35B76" w:rsidRDefault="006448D2">
      <w:pPr>
        <w:pStyle w:val="null3"/>
        <w:rPr>
          <w:rFonts w:ascii="仿宋" w:eastAsia="仿宋" w:hAnsi="仿宋" w:hint="default"/>
        </w:rPr>
      </w:pPr>
      <w:r w:rsidRPr="00B35B76">
        <w:rPr>
          <w:rFonts w:ascii="仿宋" w:eastAsia="仿宋" w:hAnsi="仿宋" w:cs="仿宋_GB2312"/>
          <w:sz w:val="24"/>
        </w:rPr>
        <w:t>1.2、服务器操作系统</w:t>
      </w:r>
      <w:r w:rsidRPr="00B35B76">
        <w:rPr>
          <w:rFonts w:ascii="仿宋" w:eastAsia="仿宋" w:hAnsi="仿宋" w:cs="仿宋_GB2312"/>
          <w:b/>
          <w:sz w:val="24"/>
        </w:rPr>
        <w:t>（技术评分项13）</w:t>
      </w:r>
    </w:p>
    <w:p w:rsidR="00B449A1" w:rsidRPr="00B35B76" w:rsidRDefault="006448D2">
      <w:pPr>
        <w:pStyle w:val="null3"/>
        <w:rPr>
          <w:rFonts w:ascii="仿宋" w:eastAsia="仿宋" w:hAnsi="仿宋" w:hint="default"/>
        </w:rPr>
      </w:pPr>
      <w:r w:rsidRPr="00B35B76">
        <w:rPr>
          <w:rFonts w:ascii="仿宋" w:eastAsia="仿宋" w:hAnsi="仿宋" w:cs="仿宋_GB2312"/>
          <w:sz w:val="24"/>
        </w:rPr>
        <w:t>1.2.1操作系统：统信UOS或银河麒麟等国产操作系统，实现屏蔽底层技术差异，提供标准化接口和协议，实现不同系统间的互联互通与资源共享。</w:t>
      </w:r>
    </w:p>
    <w:p w:rsidR="00B449A1" w:rsidRPr="00B35B76" w:rsidRDefault="006448D2">
      <w:pPr>
        <w:pStyle w:val="null3"/>
        <w:rPr>
          <w:rFonts w:ascii="仿宋" w:eastAsia="仿宋" w:hAnsi="仿宋" w:hint="default"/>
        </w:rPr>
      </w:pPr>
      <w:r w:rsidRPr="00B35B76">
        <w:rPr>
          <w:rFonts w:ascii="仿宋" w:eastAsia="仿宋" w:hAnsi="仿宋" w:cs="仿宋_GB2312"/>
          <w:sz w:val="24"/>
        </w:rPr>
        <w:t>1.3数据库软件</w:t>
      </w:r>
      <w:r w:rsidRPr="00B35B76">
        <w:rPr>
          <w:rFonts w:ascii="仿宋" w:eastAsia="仿宋" w:hAnsi="仿宋" w:cs="仿宋_GB2312"/>
          <w:b/>
          <w:sz w:val="24"/>
        </w:rPr>
        <w:t>（技术评分项14）</w:t>
      </w:r>
    </w:p>
    <w:p w:rsidR="00B449A1" w:rsidRPr="00B35B76" w:rsidRDefault="006448D2">
      <w:pPr>
        <w:pStyle w:val="null3"/>
        <w:rPr>
          <w:rFonts w:ascii="仿宋" w:eastAsia="仿宋" w:hAnsi="仿宋" w:hint="default"/>
        </w:rPr>
      </w:pPr>
      <w:r w:rsidRPr="00B35B76">
        <w:rPr>
          <w:rFonts w:ascii="仿宋" w:eastAsia="仿宋" w:hAnsi="仿宋" w:cs="仿宋_GB2312"/>
          <w:sz w:val="24"/>
        </w:rPr>
        <w:t>（1）</w:t>
      </w:r>
      <w:proofErr w:type="gramStart"/>
      <w:r w:rsidRPr="00B35B76">
        <w:rPr>
          <w:rFonts w:ascii="仿宋" w:eastAsia="仿宋" w:hAnsi="仿宋" w:cs="仿宋_GB2312"/>
          <w:sz w:val="24"/>
        </w:rPr>
        <w:t>采用信创</w:t>
      </w:r>
      <w:proofErr w:type="gramEnd"/>
      <w:r w:rsidRPr="00B35B76">
        <w:rPr>
          <w:rFonts w:ascii="仿宋" w:eastAsia="仿宋" w:hAnsi="仿宋" w:cs="仿宋_GB2312"/>
          <w:sz w:val="24"/>
        </w:rPr>
        <w:t>产品，支持ANSI SQL-2003以上标准，PL/pgSQL、PL/Java等过</w:t>
      </w:r>
    </w:p>
    <w:p w:rsidR="00B449A1" w:rsidRPr="00B35B76" w:rsidRDefault="006448D2">
      <w:pPr>
        <w:pStyle w:val="null3"/>
        <w:rPr>
          <w:rFonts w:ascii="仿宋" w:eastAsia="仿宋" w:hAnsi="仿宋" w:hint="default"/>
        </w:rPr>
      </w:pPr>
      <w:r w:rsidRPr="00B35B76">
        <w:rPr>
          <w:rFonts w:ascii="仿宋" w:eastAsia="仿宋" w:hAnsi="仿宋" w:cs="仿宋_GB2312"/>
          <w:sz w:val="24"/>
        </w:rPr>
        <w:t>程语言；支持JDBC/ODBC标准接口；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（2）支持通信和存储加密功能，</w:t>
      </w:r>
      <w:proofErr w:type="gramStart"/>
      <w:r w:rsidRPr="00B35B76">
        <w:rPr>
          <w:rFonts w:ascii="仿宋" w:eastAsia="仿宋" w:hAnsi="仿宋" w:cs="仿宋_GB2312"/>
          <w:sz w:val="24"/>
        </w:rPr>
        <w:t>支持国密算法</w:t>
      </w:r>
      <w:proofErr w:type="gramEnd"/>
      <w:r w:rsidRPr="00B35B76">
        <w:rPr>
          <w:rFonts w:ascii="仿宋" w:eastAsia="仿宋" w:hAnsi="仿宋" w:cs="仿宋_GB2312"/>
          <w:sz w:val="24"/>
        </w:rPr>
        <w:t>；</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（3）支持主流的网络协议，（如：TCP/IP），支持IPV6；</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（4）具有跨操作系统平台的能力，支持麒麟、UOS等国产主流操作系统，支持、鲲鹏、飞腾、海光等处理器；</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（5）支持创建表分区，包括range、list、hash、interval间隔，支持两级分</w:t>
      </w:r>
    </w:p>
    <w:p w:rsidR="00B449A1" w:rsidRPr="00B35B76" w:rsidRDefault="006448D2">
      <w:pPr>
        <w:pStyle w:val="null3"/>
        <w:rPr>
          <w:rFonts w:ascii="仿宋" w:eastAsia="仿宋" w:hAnsi="仿宋" w:hint="default"/>
        </w:rPr>
      </w:pPr>
      <w:r w:rsidRPr="00B35B76">
        <w:rPr>
          <w:rFonts w:ascii="仿宋" w:eastAsia="仿宋" w:hAnsi="仿宋" w:cs="仿宋_GB2312"/>
          <w:sz w:val="24"/>
        </w:rPr>
        <w:t>区方式。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1.4数据服务器</w:t>
      </w:r>
      <w:r w:rsidRPr="00B35B76">
        <w:rPr>
          <w:rFonts w:ascii="仿宋" w:eastAsia="仿宋" w:hAnsi="仿宋" w:cs="仿宋_GB2312"/>
          <w:b/>
          <w:sz w:val="24"/>
        </w:rPr>
        <w:t>（技术评分项15）</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（1）处理器：主频≥2.5GHz，≥16C；内存：≥DDR4 16G*2个；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（2）硬盘：≥2T 3.5吋 7.2K SAS 12Gb/S 硬盘*2个；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（3）控制器：配置八口SATA卡；</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（4）电源：支持热插拔, 冗余电源 (1+1),≥ 550W*2；</w:t>
      </w:r>
    </w:p>
    <w:p w:rsidR="00B449A1" w:rsidRPr="00B35B76" w:rsidRDefault="006448D2">
      <w:pPr>
        <w:pStyle w:val="null3"/>
        <w:rPr>
          <w:rFonts w:ascii="仿宋" w:eastAsia="仿宋" w:hAnsi="仿宋" w:hint="default"/>
        </w:rPr>
      </w:pPr>
      <w:r w:rsidRPr="00B35B76">
        <w:rPr>
          <w:rFonts w:ascii="仿宋" w:eastAsia="仿宋" w:hAnsi="仿宋" w:cs="仿宋_GB2312"/>
          <w:sz w:val="24"/>
        </w:rPr>
        <w:t>（5）</w:t>
      </w:r>
      <w:proofErr w:type="gramStart"/>
      <w:r w:rsidRPr="00B35B76">
        <w:rPr>
          <w:rFonts w:ascii="仿宋" w:eastAsia="仿宋" w:hAnsi="仿宋" w:cs="仿宋_GB2312"/>
          <w:sz w:val="24"/>
        </w:rPr>
        <w:t>满足信创</w:t>
      </w:r>
      <w:proofErr w:type="gramEnd"/>
      <w:r w:rsidRPr="00B35B76">
        <w:rPr>
          <w:rFonts w:ascii="仿宋" w:eastAsia="仿宋" w:hAnsi="仿宋" w:cs="仿宋_GB2312"/>
          <w:sz w:val="24"/>
        </w:rPr>
        <w:t>要求、提供配套国产操作系统，统信UOS或银河麒麟等国产操作系统（含3年升级质保服务）。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1.5县级应急广播大喇叭适配器</w:t>
      </w:r>
      <w:r w:rsidRPr="00B35B76">
        <w:rPr>
          <w:rFonts w:ascii="仿宋" w:eastAsia="仿宋" w:hAnsi="仿宋" w:cs="仿宋_GB2312"/>
          <w:b/>
          <w:sz w:val="24"/>
        </w:rPr>
        <w:t>（技术评分项16）</w:t>
      </w:r>
    </w:p>
    <w:p w:rsidR="00B449A1" w:rsidRPr="00B35B76" w:rsidRDefault="006448D2">
      <w:pPr>
        <w:pStyle w:val="null3"/>
        <w:rPr>
          <w:rFonts w:ascii="仿宋" w:eastAsia="仿宋" w:hAnsi="仿宋" w:hint="default"/>
        </w:rPr>
      </w:pPr>
      <w:r w:rsidRPr="00B35B76">
        <w:rPr>
          <w:rFonts w:ascii="仿宋" w:eastAsia="仿宋" w:hAnsi="仿宋" w:cs="仿宋_GB2312"/>
          <w:sz w:val="24"/>
        </w:rPr>
        <w:t>总体要求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（1）具备输出音频信号及RDS指令信号，控制终端进行应急广播消息播发的功能，输出信号符合 GY/T 390—2023模拟调频广播应急广播技术规范；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（2）具备输出音频信号及DTMB/DVB-C指令信号，控制终端进行应急广播消息播发的功能，输出信号符合 GD/J 087—2018地面数字电视应急广播技术规范和GY/T 393—2023 有线数字电视应急广播技术规范；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（3）具备输出音频信号及IP指令信号，控制终端进行应急广播消息播发的功能，输出信号符合 GY/T 394—2023应急广播大喇叭系统技术要求和测量方法；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（4）</w:t>
      </w:r>
      <w:proofErr w:type="gramStart"/>
      <w:r w:rsidRPr="00B35B76">
        <w:rPr>
          <w:rFonts w:ascii="仿宋" w:eastAsia="仿宋" w:hAnsi="仿宋" w:cs="仿宋_GB2312"/>
          <w:sz w:val="24"/>
        </w:rPr>
        <w:t>配置国密</w:t>
      </w:r>
      <w:proofErr w:type="gramEnd"/>
      <w:r w:rsidRPr="00B35B76">
        <w:rPr>
          <w:rFonts w:ascii="仿宋" w:eastAsia="仿宋" w:hAnsi="仿宋" w:cs="仿宋_GB2312"/>
          <w:sz w:val="24"/>
        </w:rPr>
        <w:t>算法安全芯片，与安全服务系统保持一致；</w:t>
      </w:r>
    </w:p>
    <w:p w:rsidR="00B449A1" w:rsidRPr="00B35B76" w:rsidRDefault="006448D2">
      <w:pPr>
        <w:pStyle w:val="null3"/>
        <w:rPr>
          <w:rFonts w:ascii="仿宋" w:eastAsia="仿宋" w:hAnsi="仿宋" w:hint="default"/>
        </w:rPr>
      </w:pPr>
      <w:r w:rsidRPr="00B35B76">
        <w:rPr>
          <w:rFonts w:ascii="仿宋" w:eastAsia="仿宋" w:hAnsi="仿宋" w:cs="仿宋_GB2312"/>
          <w:sz w:val="24"/>
        </w:rPr>
        <w:t>功能参数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（1）可通过前面板液晶屏及按键，对设备IP地址、端口号进行设置；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（2）可脱离管理平台实现对下一级进行本地广播功能（调频要求）；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 U 盘（MP3 格式文件）广播、线路广播、话筒广播、电话广播，U盘广播可通过按键选择上下曲；</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（4）具有监听功能：内置监听喇叭，监听音量可调节，具有音频存储功能（MP3）；</w:t>
      </w:r>
    </w:p>
    <w:p w:rsidR="00B449A1" w:rsidRPr="00B35B76" w:rsidRDefault="006448D2">
      <w:pPr>
        <w:pStyle w:val="null3"/>
        <w:rPr>
          <w:rFonts w:ascii="仿宋" w:eastAsia="仿宋" w:hAnsi="仿宋" w:hint="default"/>
        </w:rPr>
      </w:pPr>
      <w:r w:rsidRPr="00B35B76">
        <w:rPr>
          <w:rFonts w:ascii="仿宋" w:eastAsia="仿宋" w:hAnsi="仿宋" w:cs="仿宋_GB2312"/>
          <w:sz w:val="24"/>
        </w:rPr>
        <w:t>（5）可设置定时广播（≥3组），广播音源可选择话筒广播、U 盘、调频接收、线路输入；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（6）可在管理平台中对</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的工作参数配置；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（7）可在管理平台中控制</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的工作状态，可以读取</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的当前状态；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（8）</w:t>
      </w:r>
      <w:proofErr w:type="gramStart"/>
      <w:r w:rsidRPr="00B35B76">
        <w:rPr>
          <w:rFonts w:ascii="仿宋" w:eastAsia="仿宋" w:hAnsi="仿宋" w:cs="仿宋_GB2312"/>
          <w:sz w:val="24"/>
        </w:rPr>
        <w:t>集成国密</w:t>
      </w:r>
      <w:proofErr w:type="gramEnd"/>
      <w:r w:rsidRPr="00B35B76">
        <w:rPr>
          <w:rFonts w:ascii="仿宋" w:eastAsia="仿宋" w:hAnsi="仿宋" w:cs="仿宋_GB2312"/>
          <w:sz w:val="24"/>
        </w:rPr>
        <w:t>算法芯片，具有签名、验签功能，签名验</w:t>
      </w:r>
      <w:proofErr w:type="gramStart"/>
      <w:r w:rsidRPr="00B35B76">
        <w:rPr>
          <w:rFonts w:ascii="仿宋" w:eastAsia="仿宋" w:hAnsi="仿宋" w:cs="仿宋_GB2312"/>
          <w:sz w:val="24"/>
        </w:rPr>
        <w:t>签符合</w:t>
      </w:r>
      <w:proofErr w:type="gramEnd"/>
      <w:r w:rsidRPr="00B35B76">
        <w:rPr>
          <w:rFonts w:ascii="仿宋" w:eastAsia="仿宋" w:hAnsi="仿宋" w:cs="仿宋_GB2312"/>
          <w:sz w:val="24"/>
        </w:rPr>
        <w:t xml:space="preserve"> GY/T 389—2023应急广播系统数字签名技术规范；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（9）具备本地播发、上级信号接收播发、管理平台控制播发功能；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（10）具备本地多音源切换功能；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（11）</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（12）具有电话广播功能，电话广播支持≥32个白名单。</w:t>
      </w:r>
    </w:p>
    <w:p w:rsidR="00B449A1" w:rsidRPr="00B35B76" w:rsidRDefault="006448D2">
      <w:pPr>
        <w:pStyle w:val="null3"/>
        <w:rPr>
          <w:rFonts w:ascii="仿宋" w:eastAsia="仿宋" w:hAnsi="仿宋" w:hint="default"/>
        </w:rPr>
      </w:pPr>
      <w:r w:rsidRPr="00B35B76">
        <w:rPr>
          <w:rFonts w:ascii="仿宋" w:eastAsia="仿宋" w:hAnsi="仿宋" w:cs="仿宋_GB2312"/>
          <w:sz w:val="24"/>
        </w:rPr>
        <w:t>接口参数</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（1）具有≥1路音频输出，接口类型：RCA 莲花母座；</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 xml:space="preserve">（2）具有≥2路线路音频输入接口，RCA </w:t>
      </w:r>
      <w:proofErr w:type="gramStart"/>
      <w:r w:rsidRPr="00B35B76">
        <w:rPr>
          <w:rFonts w:ascii="仿宋" w:eastAsia="仿宋" w:hAnsi="仿宋" w:cs="仿宋_GB2312"/>
          <w:sz w:val="24"/>
        </w:rPr>
        <w:t>莲花母座或</w:t>
      </w:r>
      <w:proofErr w:type="gramEnd"/>
      <w:r w:rsidRPr="00B35B76">
        <w:rPr>
          <w:rFonts w:ascii="仿宋" w:eastAsia="仿宋" w:hAnsi="仿宋" w:cs="仿宋_GB2312"/>
          <w:sz w:val="24"/>
        </w:rPr>
        <w:t xml:space="preserve"> BNC；</w:t>
      </w:r>
    </w:p>
    <w:p w:rsidR="00B449A1" w:rsidRPr="00B35B76" w:rsidRDefault="006448D2">
      <w:pPr>
        <w:pStyle w:val="null3"/>
        <w:rPr>
          <w:rFonts w:ascii="仿宋" w:eastAsia="仿宋" w:hAnsi="仿宋" w:hint="default"/>
        </w:rPr>
      </w:pPr>
      <w:r w:rsidRPr="00B35B76">
        <w:rPr>
          <w:rFonts w:ascii="仿宋" w:eastAsia="仿宋" w:hAnsi="仿宋" w:cs="仿宋_GB2312"/>
          <w:sz w:val="24"/>
        </w:rPr>
        <w:t>（3）话筒输入：具有6.5mm话筒接口；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（4）网络接口：RJ45，100M，≥1个；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（5）FM 输入接口：公制F母座，1路输入内置2分配，配置2个调谐器；</w:t>
      </w:r>
    </w:p>
    <w:p w:rsidR="00B449A1" w:rsidRPr="00B35B76" w:rsidRDefault="006448D2">
      <w:pPr>
        <w:pStyle w:val="null3"/>
        <w:rPr>
          <w:rFonts w:ascii="仿宋" w:eastAsia="仿宋" w:hAnsi="仿宋" w:hint="default"/>
        </w:rPr>
      </w:pPr>
      <w:r w:rsidRPr="00B35B76">
        <w:rPr>
          <w:rFonts w:ascii="仿宋" w:eastAsia="仿宋" w:hAnsi="仿宋" w:cs="仿宋_GB2312"/>
          <w:sz w:val="24"/>
        </w:rPr>
        <w:t>（6）FM输出接口：公制F母座，输出1路；</w:t>
      </w:r>
    </w:p>
    <w:p w:rsidR="00B449A1" w:rsidRPr="00B35B76" w:rsidRDefault="006448D2">
      <w:pPr>
        <w:pStyle w:val="null3"/>
        <w:rPr>
          <w:rFonts w:ascii="仿宋" w:eastAsia="仿宋" w:hAnsi="仿宋" w:hint="default"/>
        </w:rPr>
      </w:pPr>
      <w:r w:rsidRPr="00B35B76">
        <w:rPr>
          <w:rFonts w:ascii="仿宋" w:eastAsia="仿宋" w:hAnsi="仿宋" w:cs="仿宋_GB2312"/>
          <w:sz w:val="24"/>
        </w:rPr>
        <w:t>（7）RDS 输出接口：BNC，输出幅度 0～1Vp-p 可调，输出阻抗低阻，测试负载≤600欧姆；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（8）ASI 输出接口：BNC；</w:t>
      </w:r>
    </w:p>
    <w:p w:rsidR="00B449A1" w:rsidRPr="00B35B76" w:rsidRDefault="006448D2">
      <w:pPr>
        <w:pStyle w:val="null3"/>
        <w:rPr>
          <w:rFonts w:ascii="仿宋" w:eastAsia="仿宋" w:hAnsi="仿宋" w:hint="default"/>
        </w:rPr>
      </w:pPr>
      <w:r w:rsidRPr="00B35B76">
        <w:rPr>
          <w:rFonts w:ascii="仿宋" w:eastAsia="仿宋" w:hAnsi="仿宋" w:cs="仿宋_GB2312"/>
          <w:sz w:val="24"/>
        </w:rPr>
        <w:t>（9）4G卡槽：支持NANO SIM卡；</w:t>
      </w:r>
    </w:p>
    <w:p w:rsidR="00B449A1" w:rsidRPr="00B35B76" w:rsidRDefault="006448D2">
      <w:pPr>
        <w:pStyle w:val="null3"/>
        <w:rPr>
          <w:rFonts w:ascii="仿宋" w:eastAsia="仿宋" w:hAnsi="仿宋" w:hint="default"/>
        </w:rPr>
      </w:pPr>
      <w:r w:rsidRPr="00B35B76">
        <w:rPr>
          <w:rFonts w:ascii="仿宋" w:eastAsia="仿宋" w:hAnsi="仿宋" w:cs="仿宋_GB2312"/>
          <w:sz w:val="24"/>
        </w:rPr>
        <w:t>（10）4G接收天线：SMA接口；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性能参数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（1）工作电压范围：AC：160V～260V；</w:t>
      </w:r>
    </w:p>
    <w:p w:rsidR="00B449A1" w:rsidRPr="00B35B76" w:rsidRDefault="006448D2">
      <w:pPr>
        <w:pStyle w:val="null3"/>
        <w:rPr>
          <w:rFonts w:ascii="仿宋" w:eastAsia="仿宋" w:hAnsi="仿宋" w:hint="default"/>
        </w:rPr>
      </w:pPr>
      <w:r w:rsidRPr="00B35B76">
        <w:rPr>
          <w:rFonts w:ascii="仿宋" w:eastAsia="仿宋" w:hAnsi="仿宋" w:cs="仿宋_GB2312"/>
          <w:sz w:val="24"/>
        </w:rPr>
        <w:t>（2）信噪比：≥65dB；</w:t>
      </w:r>
    </w:p>
    <w:p w:rsidR="00B449A1" w:rsidRPr="00B35B76" w:rsidRDefault="006448D2">
      <w:pPr>
        <w:pStyle w:val="null3"/>
        <w:rPr>
          <w:rFonts w:ascii="仿宋" w:eastAsia="仿宋" w:hAnsi="仿宋" w:hint="default"/>
        </w:rPr>
      </w:pPr>
      <w:r w:rsidRPr="00B35B76">
        <w:rPr>
          <w:rFonts w:ascii="仿宋" w:eastAsia="仿宋" w:hAnsi="仿宋" w:cs="仿宋_GB2312"/>
          <w:sz w:val="24"/>
        </w:rPr>
        <w:t>（3）频响：40Hz～15KHz；</w:t>
      </w:r>
    </w:p>
    <w:p w:rsidR="00B449A1" w:rsidRPr="00B35B76" w:rsidRDefault="006448D2">
      <w:pPr>
        <w:pStyle w:val="null3"/>
        <w:rPr>
          <w:rFonts w:ascii="仿宋" w:eastAsia="仿宋" w:hAnsi="仿宋" w:hint="default"/>
        </w:rPr>
      </w:pPr>
      <w:r w:rsidRPr="00B35B76">
        <w:rPr>
          <w:rFonts w:ascii="仿宋" w:eastAsia="仿宋" w:hAnsi="仿宋" w:cs="仿宋_GB2312"/>
          <w:sz w:val="24"/>
        </w:rPr>
        <w:t>（4）谐波失真：≤1%。</w:t>
      </w:r>
    </w:p>
    <w:p w:rsidR="00B449A1" w:rsidRPr="00B35B76" w:rsidRDefault="006448D2">
      <w:pPr>
        <w:pStyle w:val="null3"/>
        <w:rPr>
          <w:rFonts w:ascii="仿宋" w:eastAsia="仿宋" w:hAnsi="仿宋" w:hint="default"/>
        </w:rPr>
      </w:pPr>
      <w:r w:rsidRPr="00B35B76">
        <w:rPr>
          <w:rFonts w:ascii="仿宋" w:eastAsia="仿宋" w:hAnsi="仿宋" w:cs="仿宋_GB2312"/>
          <w:sz w:val="24"/>
        </w:rPr>
        <w:t>（5）音频输出电平：0.775±10% V（r.m.s）；</w:t>
      </w:r>
    </w:p>
    <w:p w:rsidR="00B449A1" w:rsidRPr="00B35B76" w:rsidRDefault="006448D2">
      <w:pPr>
        <w:pStyle w:val="null3"/>
        <w:rPr>
          <w:rFonts w:ascii="仿宋" w:eastAsia="仿宋" w:hAnsi="仿宋" w:hint="default"/>
        </w:rPr>
      </w:pPr>
      <w:r w:rsidRPr="00B35B76">
        <w:rPr>
          <w:rFonts w:ascii="仿宋" w:eastAsia="仿宋" w:hAnsi="仿宋" w:cs="仿宋_GB2312"/>
          <w:sz w:val="24"/>
        </w:rPr>
        <w:t>（6）音频输出阻抗：低阻，＜100欧姆；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（7）音频输入阻抗：高阻，＞10K欧姆；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（8）FM 输出频率范围：87MHz～108MHz；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2.县级应急广播平台指挥中心</w:t>
      </w:r>
    </w:p>
    <w:p w:rsidR="00B449A1" w:rsidRPr="00B35B76" w:rsidRDefault="006448D2">
      <w:pPr>
        <w:pStyle w:val="null3"/>
        <w:rPr>
          <w:rFonts w:ascii="仿宋" w:eastAsia="仿宋" w:hAnsi="仿宋" w:hint="default"/>
        </w:rPr>
      </w:pPr>
      <w:r w:rsidRPr="00B35B76">
        <w:rPr>
          <w:rFonts w:ascii="仿宋" w:eastAsia="仿宋" w:hAnsi="仿宋" w:cs="仿宋_GB2312"/>
          <w:sz w:val="24"/>
        </w:rPr>
        <w:t>2.1县级应急广播平台指挥中心配套硬件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2.1.1应用服务器</w:t>
      </w:r>
      <w:r w:rsidRPr="00B35B76">
        <w:rPr>
          <w:rFonts w:ascii="仿宋" w:eastAsia="仿宋" w:hAnsi="仿宋" w:cs="仿宋_GB2312"/>
          <w:b/>
          <w:sz w:val="24"/>
        </w:rPr>
        <w:t>（技术评分项17）</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（1）处理器：主频≥2.5G, ≥16C；内存：≥DDR4 16G*2个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（2）硬盘：≥2T 3.5吋 7.2K SAS 12Gb/S硬盘*2个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（3）配置八口 SATA卡；</w:t>
      </w:r>
    </w:p>
    <w:p w:rsidR="00B449A1" w:rsidRPr="00B35B76" w:rsidRDefault="006448D2">
      <w:pPr>
        <w:pStyle w:val="null3"/>
        <w:rPr>
          <w:rFonts w:ascii="仿宋" w:eastAsia="仿宋" w:hAnsi="仿宋" w:hint="default"/>
        </w:rPr>
      </w:pPr>
      <w:r w:rsidRPr="00B35B76">
        <w:rPr>
          <w:rFonts w:ascii="仿宋" w:eastAsia="仿宋" w:hAnsi="仿宋" w:cs="仿宋_GB2312"/>
          <w:sz w:val="24"/>
        </w:rPr>
        <w:t>（4）电源：支持热插拔, 冗余电源 (1+1), ≥550W*2</w:t>
      </w:r>
    </w:p>
    <w:p w:rsidR="00B449A1" w:rsidRPr="00B35B76" w:rsidRDefault="006448D2">
      <w:pPr>
        <w:pStyle w:val="null3"/>
        <w:rPr>
          <w:rFonts w:ascii="仿宋" w:eastAsia="仿宋" w:hAnsi="仿宋" w:hint="default"/>
        </w:rPr>
      </w:pPr>
      <w:r w:rsidRPr="00B35B76">
        <w:rPr>
          <w:rFonts w:ascii="仿宋" w:eastAsia="仿宋" w:hAnsi="仿宋" w:cs="仿宋_GB2312"/>
          <w:sz w:val="24"/>
        </w:rPr>
        <w:t>（5）</w:t>
      </w:r>
      <w:proofErr w:type="gramStart"/>
      <w:r w:rsidRPr="00B35B76">
        <w:rPr>
          <w:rFonts w:ascii="仿宋" w:eastAsia="仿宋" w:hAnsi="仿宋" w:cs="仿宋_GB2312"/>
          <w:sz w:val="24"/>
        </w:rPr>
        <w:t>满足信创</w:t>
      </w:r>
      <w:proofErr w:type="gramEnd"/>
      <w:r w:rsidRPr="00B35B76">
        <w:rPr>
          <w:rFonts w:ascii="仿宋" w:eastAsia="仿宋" w:hAnsi="仿宋" w:cs="仿宋_GB2312"/>
          <w:sz w:val="24"/>
        </w:rPr>
        <w:t>要求、提供配套国产操作系统，统信UOS或银河麒麟等国产操作系统（含3年升级质保服务）。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▲2.1.2国产操作系统</w:t>
      </w:r>
    </w:p>
    <w:p w:rsidR="00B449A1" w:rsidRPr="00B35B76" w:rsidRDefault="006448D2">
      <w:pPr>
        <w:pStyle w:val="null3"/>
        <w:rPr>
          <w:rFonts w:ascii="仿宋" w:eastAsia="仿宋" w:hAnsi="仿宋" w:hint="default"/>
        </w:rPr>
      </w:pPr>
      <w:r w:rsidRPr="00B35B76">
        <w:rPr>
          <w:rFonts w:ascii="仿宋" w:eastAsia="仿宋" w:hAnsi="仿宋" w:cs="仿宋_GB2312"/>
          <w:sz w:val="24"/>
        </w:rPr>
        <w:t>操作系统：统信UOS或银河麒麟等国产操作系统（含3年升级质保服务）。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2.1.3应急广播安全专用设备</w:t>
      </w:r>
      <w:r w:rsidRPr="00B35B76">
        <w:rPr>
          <w:rFonts w:ascii="仿宋" w:eastAsia="仿宋" w:hAnsi="仿宋" w:cs="仿宋_GB2312"/>
          <w:b/>
          <w:sz w:val="24"/>
        </w:rPr>
        <w:t>（技术评分项18）</w:t>
      </w:r>
    </w:p>
    <w:p w:rsidR="00B449A1" w:rsidRPr="00B35B76" w:rsidRDefault="006448D2">
      <w:pPr>
        <w:pStyle w:val="null3"/>
        <w:rPr>
          <w:rFonts w:ascii="仿宋" w:eastAsia="仿宋" w:hAnsi="仿宋" w:hint="default"/>
        </w:rPr>
      </w:pPr>
      <w:r w:rsidRPr="00B35B76">
        <w:rPr>
          <w:rFonts w:ascii="仿宋" w:eastAsia="仿宋" w:hAnsi="仿宋" w:cs="仿宋_GB2312"/>
          <w:sz w:val="24"/>
        </w:rPr>
        <w:t>功能要求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（1）支持采用SM2\SM3\SM4算法进行签名及验证</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（2）支持符合《GMT0015-2012 基于SM2密码算法的数字证书格式规范》的</w:t>
      </w:r>
    </w:p>
    <w:p w:rsidR="00B449A1" w:rsidRPr="00B35B76" w:rsidRDefault="006448D2">
      <w:pPr>
        <w:pStyle w:val="null3"/>
        <w:rPr>
          <w:rFonts w:ascii="仿宋" w:eastAsia="仿宋" w:hAnsi="仿宋" w:hint="default"/>
        </w:rPr>
      </w:pPr>
      <w:r w:rsidRPr="00B35B76">
        <w:rPr>
          <w:rFonts w:ascii="仿宋" w:eastAsia="仿宋" w:hAnsi="仿宋" w:cs="仿宋_GB2312"/>
          <w:sz w:val="24"/>
        </w:rPr>
        <w:t>数字证书管理。</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（3）支持IP环境下发送端设备及接收端设备的双向认证及密钥分发协议</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（4）支持短证书导入及验证</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（5）支持使用短证书完成应急广播消息签名及验证</w:t>
      </w:r>
    </w:p>
    <w:p w:rsidR="00B449A1" w:rsidRPr="00B35B76" w:rsidRDefault="006448D2">
      <w:pPr>
        <w:pStyle w:val="null3"/>
        <w:rPr>
          <w:rFonts w:ascii="仿宋" w:eastAsia="仿宋" w:hAnsi="仿宋" w:hint="default"/>
        </w:rPr>
      </w:pPr>
      <w:r w:rsidRPr="00B35B76">
        <w:rPr>
          <w:rFonts w:ascii="仿宋" w:eastAsia="仿宋" w:hAnsi="仿宋" w:cs="仿宋_GB2312"/>
          <w:sz w:val="24"/>
        </w:rPr>
        <w:t>（6）支持多级证书信任列表创建及使用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性能及物理指标</w:t>
      </w:r>
    </w:p>
    <w:p w:rsidR="00B449A1" w:rsidRPr="00B35B76" w:rsidRDefault="006448D2">
      <w:pPr>
        <w:pStyle w:val="null3"/>
        <w:rPr>
          <w:rFonts w:ascii="仿宋" w:eastAsia="仿宋" w:hAnsi="仿宋" w:hint="default"/>
        </w:rPr>
      </w:pPr>
      <w:r w:rsidRPr="00B35B76">
        <w:rPr>
          <w:rFonts w:ascii="仿宋" w:eastAsia="仿宋" w:hAnsi="仿宋" w:cs="仿宋_GB2312"/>
          <w:sz w:val="24"/>
        </w:rPr>
        <w:t>（1）SDF 接口，支持512的连接数；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（2）密码存储：≥64对RSA；≥64对SM2；≥2048条对称秘</w:t>
      </w:r>
      <w:proofErr w:type="gramStart"/>
      <w:r w:rsidRPr="00B35B76">
        <w:rPr>
          <w:rFonts w:ascii="仿宋" w:eastAsia="仿宋" w:hAnsi="仿宋" w:cs="仿宋_GB2312"/>
          <w:sz w:val="24"/>
        </w:rPr>
        <w:t>钥</w:t>
      </w:r>
      <w:proofErr w:type="gramEnd"/>
      <w:r w:rsidRPr="00B35B76">
        <w:rPr>
          <w:rFonts w:ascii="仿宋" w:eastAsia="仿宋" w:hAnsi="仿宋" w:cs="仿宋_GB2312"/>
          <w:sz w:val="24"/>
        </w:rPr>
        <w:t>；</w:t>
      </w:r>
    </w:p>
    <w:p w:rsidR="00B449A1" w:rsidRPr="00B35B76" w:rsidRDefault="006448D2">
      <w:pPr>
        <w:pStyle w:val="null3"/>
        <w:rPr>
          <w:rFonts w:ascii="仿宋" w:eastAsia="仿宋" w:hAnsi="仿宋" w:hint="default"/>
        </w:rPr>
      </w:pPr>
      <w:r w:rsidRPr="00B35B76">
        <w:rPr>
          <w:rFonts w:ascii="仿宋" w:eastAsia="仿宋" w:hAnsi="仿宋" w:cs="仿宋_GB2312"/>
          <w:sz w:val="24"/>
        </w:rPr>
        <w:t>（3）密码生成速度：RSA1024每秒≥20对；RSA2048每秒≥1.7对；SM2每秒≥7000对；随机数≥7Mbps（采用4路WNG8芯片并行产生）；</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（4）密码运算速度：SM1加解密≥102Mbps；SM2签名≥6000次/秒；SM2验签名≥3500次/秒；SM2加密≥2700次/秒；SM2解密≥3600次/秒；SM3摘要运算≥300Mbps；SM4加解密 ≥280Mbps；RSA1024签名≥4000次/秒；RSA1024</w:t>
      </w:r>
      <w:proofErr w:type="gramStart"/>
      <w:r w:rsidRPr="00B35B76">
        <w:rPr>
          <w:rFonts w:ascii="仿宋" w:eastAsia="仿宋" w:hAnsi="仿宋" w:cs="仿宋_GB2312"/>
          <w:sz w:val="24"/>
        </w:rPr>
        <w:t>验</w:t>
      </w:r>
      <w:proofErr w:type="gramEnd"/>
      <w:r w:rsidRPr="00B35B76">
        <w:rPr>
          <w:rFonts w:ascii="仿宋" w:eastAsia="仿宋" w:hAnsi="仿宋" w:cs="仿宋_GB2312"/>
          <w:sz w:val="24"/>
        </w:rPr>
        <w:t>签名≥15000次/秒；RSA2048签名≥750次/秒；RSA2048</w:t>
      </w:r>
      <w:proofErr w:type="gramStart"/>
      <w:r w:rsidRPr="00B35B76">
        <w:rPr>
          <w:rFonts w:ascii="仿宋" w:eastAsia="仿宋" w:hAnsi="仿宋" w:cs="仿宋_GB2312"/>
          <w:sz w:val="24"/>
        </w:rPr>
        <w:t>验</w:t>
      </w:r>
      <w:proofErr w:type="gramEnd"/>
      <w:r w:rsidRPr="00B35B76">
        <w:rPr>
          <w:rFonts w:ascii="仿宋" w:eastAsia="仿宋" w:hAnsi="仿宋" w:cs="仿宋_GB2312"/>
          <w:sz w:val="24"/>
        </w:rPr>
        <w:t>签名≥8000次/秒；</w:t>
      </w:r>
    </w:p>
    <w:p w:rsidR="00B449A1" w:rsidRPr="00B35B76" w:rsidRDefault="006448D2">
      <w:pPr>
        <w:pStyle w:val="null3"/>
        <w:rPr>
          <w:rFonts w:ascii="仿宋" w:eastAsia="仿宋" w:hAnsi="仿宋" w:hint="default"/>
        </w:rPr>
      </w:pPr>
      <w:r w:rsidRPr="00B35B76">
        <w:rPr>
          <w:rFonts w:ascii="仿宋" w:eastAsia="仿宋" w:hAnsi="仿宋" w:cs="仿宋_GB2312"/>
          <w:sz w:val="24"/>
        </w:rPr>
        <w:t>（5）可靠性：平均无故障时间 MTBF≧30000小时。</w:t>
      </w:r>
    </w:p>
    <w:p w:rsidR="00B449A1" w:rsidRPr="00B35B76" w:rsidRDefault="006448D2">
      <w:pPr>
        <w:pStyle w:val="null3"/>
        <w:rPr>
          <w:rFonts w:ascii="仿宋" w:eastAsia="仿宋" w:hAnsi="仿宋" w:hint="default"/>
        </w:rPr>
      </w:pPr>
      <w:r w:rsidRPr="00B35B76">
        <w:rPr>
          <w:rFonts w:ascii="仿宋" w:eastAsia="仿宋" w:hAnsi="仿宋" w:cs="仿宋_GB2312"/>
          <w:sz w:val="24"/>
        </w:rPr>
        <w:t>设备及密钥管理要求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（1）采用国家密码管理局批准的硬件芯片实现各类密码算法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（2）采用 开机卡（IC）认证机制，</w:t>
      </w:r>
      <w:proofErr w:type="gramStart"/>
      <w:r w:rsidRPr="00B35B76">
        <w:rPr>
          <w:rFonts w:ascii="仿宋" w:eastAsia="仿宋" w:hAnsi="仿宋" w:cs="仿宋_GB2312"/>
          <w:sz w:val="24"/>
        </w:rPr>
        <w:t>一</w:t>
      </w:r>
      <w:proofErr w:type="gramEnd"/>
      <w:r w:rsidRPr="00B35B76">
        <w:rPr>
          <w:rFonts w:ascii="仿宋" w:eastAsia="仿宋" w:hAnsi="仿宋" w:cs="仿宋_GB2312"/>
          <w:sz w:val="24"/>
        </w:rPr>
        <w:t>机一卡</w:t>
      </w:r>
    </w:p>
    <w:p w:rsidR="00B449A1" w:rsidRPr="00B35B76" w:rsidRDefault="006448D2">
      <w:pPr>
        <w:pStyle w:val="null3"/>
        <w:rPr>
          <w:rFonts w:ascii="仿宋" w:eastAsia="仿宋" w:hAnsi="仿宋" w:hint="default"/>
        </w:rPr>
      </w:pPr>
      <w:r w:rsidRPr="00B35B76">
        <w:rPr>
          <w:rFonts w:ascii="仿宋" w:eastAsia="仿宋" w:hAnsi="仿宋" w:cs="仿宋_GB2312"/>
          <w:sz w:val="24"/>
        </w:rPr>
        <w:t>（3）提供IC卡管理机制，基于门限密码算法（3V2 或5V3），实现安全密钥备份和恢复机制。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2.1.4硬件专用密码器</w:t>
      </w:r>
      <w:r w:rsidRPr="00B35B76">
        <w:rPr>
          <w:rFonts w:ascii="仿宋" w:eastAsia="仿宋" w:hAnsi="仿宋" w:cs="仿宋_GB2312"/>
          <w:b/>
          <w:sz w:val="24"/>
        </w:rPr>
        <w:t>（技术评分项19）</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（1）支持应急广播专用国产密码算法短证书应用；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（2）支对应急广播消息进行签名保护，支持可信证书列表，并实现基于此可信证书列表的消息验证；</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（3）支持国产密码算法和通用密码算法的并行应用,支持国产SM1/SM4等算法；支持国产SM3和通用SHA1/SHA256等算法；支持国产SM2和通用RSA(1024和2048)等算法；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（4）采用国家密码管理局批准的硬件芯片实现各类密码算法，保证算法的高安全性，采用WNG8物理噪声源芯片产生高质量的真随机数作为密钥，保证密钥的高强度；</w:t>
      </w:r>
    </w:p>
    <w:p w:rsidR="00B449A1" w:rsidRPr="00B35B76" w:rsidRDefault="006448D2">
      <w:pPr>
        <w:pStyle w:val="null3"/>
        <w:rPr>
          <w:rFonts w:ascii="仿宋" w:eastAsia="仿宋" w:hAnsi="仿宋" w:hint="default"/>
        </w:rPr>
      </w:pPr>
      <w:r w:rsidRPr="00B35B76">
        <w:rPr>
          <w:rFonts w:ascii="仿宋" w:eastAsia="仿宋" w:hAnsi="仿宋" w:cs="仿宋_GB2312"/>
          <w:sz w:val="24"/>
        </w:rPr>
        <w:t>（5）采用的数字证书和数字签名技术符合 GY/T 389—2023应急广播系统数字签名技术规范。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2.1.5时钟授时服务器</w:t>
      </w:r>
      <w:r w:rsidRPr="00B35B76">
        <w:rPr>
          <w:rFonts w:ascii="仿宋" w:eastAsia="仿宋" w:hAnsi="仿宋" w:cs="仿宋_GB2312"/>
          <w:b/>
          <w:sz w:val="24"/>
        </w:rPr>
        <w:t>（技术评分项20）</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（1）支持接收北斗系统信号；</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（2）具有自动锁定信号的功能；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（3）</w:t>
      </w:r>
      <w:proofErr w:type="gramStart"/>
      <w:r w:rsidRPr="00B35B76">
        <w:rPr>
          <w:rFonts w:ascii="仿宋" w:eastAsia="仿宋" w:hAnsi="仿宋" w:cs="仿宋_GB2312"/>
          <w:sz w:val="24"/>
        </w:rPr>
        <w:t>采用高稳恒温</w:t>
      </w:r>
      <w:proofErr w:type="gramEnd"/>
      <w:r w:rsidRPr="00B35B76">
        <w:rPr>
          <w:rFonts w:ascii="仿宋" w:eastAsia="仿宋" w:hAnsi="仿宋" w:cs="仿宋_GB2312"/>
          <w:sz w:val="24"/>
        </w:rPr>
        <w:t>晶振，具有低相位噪声和高稳定度；</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（4）支持时间日期信息显示；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（5）支持显示北斗信号源个数（卫星个数）；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（6）前面板具有告警、信号、北斗等LED 指示灯，实时指示设备当前时标等的状态；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（7）具有断电记忆配置功能，来电重启恢复（无需重新配置）；</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（8）采用无风扇设计，保障系统稳定运行；</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（9）标准19英寸机架式机箱结构；</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（10）天线输入接口：BNC接头，阴型，50Ω；</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（11）网口：10/100M/1000M 自适应以太网接口，RJ45。</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2.1.6短信语音接入网关（技术评分项21）</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（1）支持网络：WCDMA、CDMA、GSM；</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（2）支持≥8个SIM卡插槽，2个RJ-45网口；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（3）支持来电显示功能；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（4）支持设置访问权限的黑白名单功能；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（5）支持短信收发、USSD 请求和响应；</w:t>
      </w:r>
    </w:p>
    <w:p w:rsidR="00B449A1" w:rsidRPr="00B35B76" w:rsidRDefault="006448D2">
      <w:pPr>
        <w:pStyle w:val="null3"/>
        <w:rPr>
          <w:rFonts w:ascii="仿宋" w:eastAsia="仿宋" w:hAnsi="仿宋" w:hint="default"/>
        </w:rPr>
      </w:pPr>
      <w:r w:rsidRPr="00B35B76">
        <w:rPr>
          <w:rFonts w:ascii="仿宋" w:eastAsia="仿宋" w:hAnsi="仿宋" w:cs="仿宋_GB2312"/>
          <w:sz w:val="24"/>
        </w:rPr>
        <w:t>（6）支持自动识别并选择相应的网络运营商；</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（7）兼容的协议：SIP V1.0/2.0、RFC3261；</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（8）支持的网络协议：TCP/UDP、HTTP、ARP/RARP、DNS、NTP、TFTP、TELNET、STUN。</w:t>
      </w:r>
    </w:p>
    <w:p w:rsidR="00B449A1" w:rsidRPr="00B35B76" w:rsidRDefault="006448D2">
      <w:pPr>
        <w:pStyle w:val="null3"/>
        <w:rPr>
          <w:rFonts w:ascii="仿宋" w:eastAsia="仿宋" w:hAnsi="仿宋" w:hint="default"/>
        </w:rPr>
      </w:pPr>
      <w:r w:rsidRPr="00B35B76">
        <w:rPr>
          <w:rFonts w:ascii="仿宋" w:eastAsia="仿宋" w:hAnsi="仿宋" w:cs="仿宋_GB2312"/>
          <w:sz w:val="24"/>
        </w:rPr>
        <w:t>2.1.7电话接入网关（呼叫中心）</w:t>
      </w:r>
      <w:r w:rsidRPr="00B35B76">
        <w:rPr>
          <w:rFonts w:ascii="仿宋" w:eastAsia="仿宋" w:hAnsi="仿宋" w:cs="仿宋_GB2312"/>
          <w:b/>
          <w:sz w:val="24"/>
        </w:rPr>
        <w:t>（技术评分项22）</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（1）支持双千兆网口，双直流/交流电源冗余；</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（2）支持外部录音服务器存储；</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（3）语音接口数目：≥8路；</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（4）VOIP 通道数：≥8路；</w:t>
      </w:r>
    </w:p>
    <w:p w:rsidR="00B449A1" w:rsidRPr="00B35B76" w:rsidRDefault="006448D2">
      <w:pPr>
        <w:pStyle w:val="null3"/>
        <w:rPr>
          <w:rFonts w:ascii="仿宋" w:eastAsia="仿宋" w:hAnsi="仿宋" w:hint="default"/>
        </w:rPr>
      </w:pPr>
      <w:r w:rsidRPr="00B35B76">
        <w:rPr>
          <w:rFonts w:ascii="仿宋" w:eastAsia="仿宋" w:hAnsi="仿宋" w:cs="仿宋_GB2312"/>
          <w:sz w:val="24"/>
        </w:rPr>
        <w:t>（5）呼叫控制协议：支持SIP协议；</w:t>
      </w:r>
    </w:p>
    <w:p w:rsidR="00B449A1" w:rsidRPr="00B35B76" w:rsidRDefault="006448D2">
      <w:pPr>
        <w:pStyle w:val="null3"/>
        <w:rPr>
          <w:rFonts w:ascii="仿宋" w:eastAsia="仿宋" w:hAnsi="仿宋" w:hint="default"/>
        </w:rPr>
      </w:pPr>
      <w:r w:rsidRPr="00B35B76">
        <w:rPr>
          <w:rFonts w:ascii="仿宋" w:eastAsia="仿宋" w:hAnsi="仿宋" w:cs="仿宋_GB2312"/>
          <w:sz w:val="24"/>
        </w:rPr>
        <w:t>（6）支持网络：Telnet,SSH,HTTP,HTTPS,DHCP 客户端，PPPoE 客户端，STUN，DNS；</w:t>
      </w:r>
    </w:p>
    <w:p w:rsidR="00B449A1" w:rsidRPr="00B35B76" w:rsidRDefault="006448D2">
      <w:pPr>
        <w:pStyle w:val="null3"/>
        <w:rPr>
          <w:rFonts w:ascii="仿宋" w:eastAsia="仿宋" w:hAnsi="仿宋" w:hint="default"/>
        </w:rPr>
      </w:pPr>
      <w:r w:rsidRPr="00B35B76">
        <w:rPr>
          <w:rFonts w:ascii="仿宋" w:eastAsia="仿宋" w:hAnsi="仿宋" w:cs="仿宋_GB2312"/>
          <w:sz w:val="24"/>
        </w:rPr>
        <w:t>（7）支持来电显示功能；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（8）支持电话白名单功能。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（9）电源模块：支持直流DC 36-72V 或者交流AC 100-240V；</w:t>
      </w:r>
    </w:p>
    <w:p w:rsidR="00B449A1" w:rsidRPr="00B35B76" w:rsidRDefault="006448D2">
      <w:pPr>
        <w:pStyle w:val="null3"/>
        <w:rPr>
          <w:rFonts w:ascii="仿宋" w:eastAsia="仿宋" w:hAnsi="仿宋" w:hint="default"/>
        </w:rPr>
      </w:pPr>
      <w:r w:rsidRPr="00B35B76">
        <w:rPr>
          <w:rFonts w:ascii="仿宋" w:eastAsia="仿宋" w:hAnsi="仿宋" w:cs="仿宋_GB2312"/>
          <w:sz w:val="24"/>
        </w:rPr>
        <w:t>2.1.8国产化播控PC工作站</w:t>
      </w:r>
      <w:r w:rsidRPr="00B35B76">
        <w:rPr>
          <w:rFonts w:ascii="仿宋" w:eastAsia="仿宋" w:hAnsi="仿宋" w:cs="仿宋_GB2312"/>
          <w:b/>
          <w:sz w:val="24"/>
        </w:rPr>
        <w:t>（技术评分项23）</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（1）国产品牌台式机及硬件；</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（2）CPU：≥3.6GHz；</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（3）内存：≥8GB DDR4；</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（4）硬盘：≥1TB，固态；</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（5）显卡：独立显卡≥2G；</w:t>
      </w:r>
    </w:p>
    <w:p w:rsidR="00B449A1" w:rsidRPr="00B35B76" w:rsidRDefault="006448D2">
      <w:pPr>
        <w:pStyle w:val="null3"/>
        <w:rPr>
          <w:rFonts w:ascii="仿宋" w:eastAsia="仿宋" w:hAnsi="仿宋" w:hint="default"/>
        </w:rPr>
      </w:pPr>
      <w:r w:rsidRPr="00B35B76">
        <w:rPr>
          <w:rFonts w:ascii="仿宋" w:eastAsia="仿宋" w:hAnsi="仿宋" w:cs="仿宋_GB2312"/>
          <w:sz w:val="24"/>
        </w:rPr>
        <w:t>（6）显示器：液晶≥21英寸；</w:t>
      </w:r>
    </w:p>
    <w:p w:rsidR="00B449A1" w:rsidRPr="00B35B76" w:rsidRDefault="006448D2">
      <w:pPr>
        <w:pStyle w:val="null3"/>
        <w:rPr>
          <w:rFonts w:ascii="仿宋" w:eastAsia="仿宋" w:hAnsi="仿宋" w:hint="default"/>
        </w:rPr>
      </w:pPr>
      <w:r w:rsidRPr="00B35B76">
        <w:rPr>
          <w:rFonts w:ascii="仿宋" w:eastAsia="仿宋" w:hAnsi="仿宋" w:cs="仿宋_GB2312"/>
          <w:sz w:val="24"/>
        </w:rPr>
        <w:t>（7）</w:t>
      </w:r>
      <w:proofErr w:type="gramStart"/>
      <w:r w:rsidRPr="00B35B76">
        <w:rPr>
          <w:rFonts w:ascii="仿宋" w:eastAsia="仿宋" w:hAnsi="仿宋" w:cs="仿宋_GB2312"/>
          <w:sz w:val="24"/>
        </w:rPr>
        <w:t>含统信</w:t>
      </w:r>
      <w:proofErr w:type="gramEnd"/>
      <w:r w:rsidRPr="00B35B76">
        <w:rPr>
          <w:rFonts w:ascii="仿宋" w:eastAsia="仿宋" w:hAnsi="仿宋" w:cs="仿宋_GB2312"/>
          <w:sz w:val="24"/>
        </w:rPr>
        <w:t>UOS或银河麒麟等国产操作系统；</w:t>
      </w:r>
    </w:p>
    <w:p w:rsidR="00B449A1" w:rsidRPr="00B35B76" w:rsidRDefault="006448D2">
      <w:pPr>
        <w:pStyle w:val="null3"/>
        <w:rPr>
          <w:rFonts w:ascii="仿宋" w:eastAsia="仿宋" w:hAnsi="仿宋" w:hint="default"/>
        </w:rPr>
      </w:pPr>
      <w:r w:rsidRPr="00B35B76">
        <w:rPr>
          <w:rFonts w:ascii="仿宋" w:eastAsia="仿宋" w:hAnsi="仿宋" w:cs="仿宋_GB2312"/>
          <w:sz w:val="24"/>
        </w:rPr>
        <w:t>（8）含USB鼠标键盘。</w:t>
      </w:r>
    </w:p>
    <w:p w:rsidR="00B449A1" w:rsidRPr="00B35B76" w:rsidRDefault="006448D2">
      <w:pPr>
        <w:pStyle w:val="null3"/>
        <w:rPr>
          <w:rFonts w:ascii="仿宋" w:eastAsia="仿宋" w:hAnsi="仿宋" w:hint="default"/>
        </w:rPr>
      </w:pPr>
      <w:r w:rsidRPr="00B35B76">
        <w:rPr>
          <w:rFonts w:ascii="仿宋" w:eastAsia="仿宋" w:hAnsi="仿宋" w:cs="仿宋_GB2312"/>
          <w:sz w:val="24"/>
        </w:rPr>
        <w:t>2.1.9国产PC工作站操作系统</w:t>
      </w:r>
      <w:r w:rsidRPr="00B35B76">
        <w:rPr>
          <w:rFonts w:ascii="仿宋" w:eastAsia="仿宋" w:hAnsi="仿宋" w:cs="仿宋_GB2312"/>
          <w:b/>
          <w:sz w:val="24"/>
        </w:rPr>
        <w:t>（技术评分项24）</w:t>
      </w:r>
    </w:p>
    <w:p w:rsidR="00B449A1" w:rsidRPr="00B35B76" w:rsidRDefault="006448D2">
      <w:pPr>
        <w:pStyle w:val="null3"/>
        <w:rPr>
          <w:rFonts w:ascii="仿宋" w:eastAsia="仿宋" w:hAnsi="仿宋" w:hint="default"/>
        </w:rPr>
      </w:pPr>
      <w:r w:rsidRPr="00B35B76">
        <w:rPr>
          <w:rFonts w:ascii="仿宋" w:eastAsia="仿宋" w:hAnsi="仿宋" w:cs="仿宋_GB2312"/>
          <w:sz w:val="24"/>
        </w:rPr>
        <w:t>（1）</w:t>
      </w:r>
      <w:proofErr w:type="gramStart"/>
      <w:r w:rsidRPr="00B35B76">
        <w:rPr>
          <w:rFonts w:ascii="仿宋" w:eastAsia="仿宋" w:hAnsi="仿宋" w:cs="仿宋_GB2312"/>
          <w:sz w:val="24"/>
        </w:rPr>
        <w:t>符合信创要求</w:t>
      </w:r>
      <w:proofErr w:type="gramEnd"/>
      <w:r w:rsidRPr="00B35B76">
        <w:rPr>
          <w:rFonts w:ascii="仿宋" w:eastAsia="仿宋" w:hAnsi="仿宋" w:cs="仿宋_GB2312"/>
          <w:sz w:val="24"/>
        </w:rPr>
        <w:t>产品，符合“两芯</w:t>
      </w:r>
      <w:proofErr w:type="gramStart"/>
      <w:r w:rsidRPr="00B35B76">
        <w:rPr>
          <w:rFonts w:ascii="仿宋" w:eastAsia="仿宋" w:hAnsi="仿宋" w:cs="仿宋_GB2312"/>
          <w:sz w:val="24"/>
        </w:rPr>
        <w:t>一</w:t>
      </w:r>
      <w:proofErr w:type="gramEnd"/>
      <w:r w:rsidRPr="00B35B76">
        <w:rPr>
          <w:rFonts w:ascii="仿宋" w:eastAsia="仿宋" w:hAnsi="仿宋" w:cs="仿宋_GB2312"/>
          <w:sz w:val="24"/>
        </w:rPr>
        <w:t>生态”技术路线产品要求；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（2）具备文件管理、设备管理、日志管理、服务管理、进程和监控管理、网络管理、资源管理、软件包管理、硬盘管理等基本功能；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（3）提供语言支持工具、文件共享服务工具、集成开发平台等常用工具，支持KVM虚拟化技术。默认提供麒麟安全管理工具、麒麟备份还原工具、火狐浏览器等应用；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（4）包含国产化流式软件、版式软件、杀毒软件品牌不限。</w:t>
      </w:r>
    </w:p>
    <w:p w:rsidR="00B449A1" w:rsidRPr="00B35B76" w:rsidRDefault="006448D2">
      <w:pPr>
        <w:pStyle w:val="null3"/>
        <w:rPr>
          <w:rFonts w:ascii="仿宋" w:eastAsia="仿宋" w:hAnsi="仿宋" w:hint="default"/>
        </w:rPr>
      </w:pPr>
      <w:r w:rsidRPr="00B35B76">
        <w:rPr>
          <w:rFonts w:ascii="仿宋" w:eastAsia="仿宋" w:hAnsi="仿宋" w:cs="仿宋_GB2312"/>
          <w:sz w:val="24"/>
        </w:rPr>
        <w:t xml:space="preserve">2.1.10机架式KVM </w:t>
      </w:r>
      <w:r w:rsidRPr="00B35B76">
        <w:rPr>
          <w:rFonts w:ascii="仿宋" w:eastAsia="仿宋" w:hAnsi="仿宋" w:cs="仿宋_GB2312"/>
          <w:b/>
          <w:sz w:val="24"/>
        </w:rPr>
        <w:t>（技术评分项25）</w:t>
      </w:r>
    </w:p>
    <w:p w:rsidR="00B449A1" w:rsidRPr="00B35B76" w:rsidRDefault="006448D2">
      <w:pPr>
        <w:pStyle w:val="null3"/>
        <w:rPr>
          <w:rFonts w:ascii="仿宋" w:eastAsia="仿宋" w:hAnsi="仿宋" w:hint="default"/>
        </w:rPr>
      </w:pPr>
      <w:r w:rsidRPr="00B35B76">
        <w:rPr>
          <w:rFonts w:ascii="仿宋" w:eastAsia="仿宋" w:hAnsi="仿宋" w:cs="仿宋_GB2312"/>
          <w:sz w:val="24"/>
        </w:rPr>
        <w:t>（1）接口数：16口VGA；</w:t>
      </w:r>
    </w:p>
    <w:p w:rsidR="00B449A1" w:rsidRPr="00B35B76" w:rsidRDefault="006448D2">
      <w:pPr>
        <w:pStyle w:val="null3"/>
        <w:rPr>
          <w:rFonts w:ascii="仿宋" w:eastAsia="仿宋" w:hAnsi="仿宋" w:hint="default"/>
        </w:rPr>
      </w:pPr>
      <w:r w:rsidRPr="00B35B76">
        <w:rPr>
          <w:rFonts w:ascii="仿宋" w:eastAsia="仿宋" w:hAnsi="仿宋" w:cs="仿宋_GB2312"/>
          <w:sz w:val="24"/>
        </w:rPr>
        <w:t>（2）输入接口：USB/PS2 混接；</w:t>
      </w:r>
    </w:p>
    <w:p w:rsidR="00B449A1" w:rsidRPr="00B35B76" w:rsidRDefault="006448D2">
      <w:pPr>
        <w:pStyle w:val="null3"/>
        <w:rPr>
          <w:rFonts w:ascii="仿宋" w:eastAsia="仿宋" w:hAnsi="仿宋" w:hint="default"/>
        </w:rPr>
      </w:pPr>
      <w:r w:rsidRPr="00B35B76">
        <w:rPr>
          <w:rFonts w:ascii="仿宋" w:eastAsia="仿宋" w:hAnsi="仿宋" w:cs="仿宋_GB2312"/>
          <w:sz w:val="24"/>
        </w:rPr>
        <w:t>（3）输出接口：USB*2；</w:t>
      </w:r>
    </w:p>
    <w:p w:rsidR="00B449A1" w:rsidRPr="00B35B76" w:rsidRDefault="006448D2">
      <w:pPr>
        <w:pStyle w:val="null3"/>
        <w:rPr>
          <w:rFonts w:ascii="仿宋" w:eastAsia="仿宋" w:hAnsi="仿宋" w:hint="default"/>
        </w:rPr>
      </w:pPr>
      <w:r w:rsidRPr="00B35B76">
        <w:rPr>
          <w:rFonts w:ascii="仿宋" w:eastAsia="仿宋" w:hAnsi="仿宋" w:cs="仿宋_GB2312"/>
          <w:sz w:val="24"/>
        </w:rPr>
        <w:t>（4）分辨率：≧1280*1024；</w:t>
      </w:r>
    </w:p>
    <w:p w:rsidR="00B449A1" w:rsidRPr="00B35B76" w:rsidRDefault="006448D2">
      <w:pPr>
        <w:pStyle w:val="null3"/>
        <w:rPr>
          <w:rFonts w:ascii="仿宋" w:eastAsia="仿宋" w:hAnsi="仿宋" w:hint="default"/>
        </w:rPr>
      </w:pPr>
      <w:r w:rsidRPr="00B35B76">
        <w:rPr>
          <w:rFonts w:ascii="仿宋" w:eastAsia="仿宋" w:hAnsi="仿宋" w:cs="仿宋_GB2312"/>
          <w:sz w:val="24"/>
        </w:rPr>
        <w:t>（5）切换方式：OSD/热键/按键；</w:t>
      </w:r>
    </w:p>
    <w:p w:rsidR="00B449A1" w:rsidRPr="00B35B76" w:rsidRDefault="006448D2">
      <w:pPr>
        <w:pStyle w:val="null3"/>
        <w:rPr>
          <w:rFonts w:ascii="仿宋" w:eastAsia="仿宋" w:hAnsi="仿宋" w:hint="default"/>
        </w:rPr>
      </w:pPr>
      <w:r w:rsidRPr="00B35B76">
        <w:rPr>
          <w:rFonts w:ascii="仿宋" w:eastAsia="仿宋" w:hAnsi="仿宋" w:cs="仿宋_GB2312"/>
          <w:sz w:val="24"/>
        </w:rPr>
        <w:t>（6）≧17英寸显示屏；</w:t>
      </w:r>
    </w:p>
    <w:p w:rsidR="00B449A1" w:rsidRPr="00B35B76" w:rsidRDefault="006448D2">
      <w:pPr>
        <w:pStyle w:val="null3"/>
        <w:rPr>
          <w:rFonts w:ascii="仿宋" w:eastAsia="仿宋" w:hAnsi="仿宋" w:hint="default"/>
        </w:rPr>
      </w:pPr>
      <w:r w:rsidRPr="00B35B76">
        <w:rPr>
          <w:rFonts w:ascii="仿宋" w:eastAsia="仿宋" w:hAnsi="仿宋" w:cs="仿宋_GB2312"/>
          <w:sz w:val="24"/>
        </w:rPr>
        <w:t>（7）连接线VGA线≧1.8米；</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2.1.11电源时序器</w:t>
      </w:r>
      <w:r w:rsidRPr="00B35B76">
        <w:rPr>
          <w:rFonts w:ascii="仿宋" w:eastAsia="仿宋" w:hAnsi="仿宋" w:cs="仿宋_GB2312"/>
          <w:b/>
          <w:sz w:val="24"/>
        </w:rPr>
        <w:t>（技术评分项26）</w:t>
      </w:r>
    </w:p>
    <w:p w:rsidR="00B449A1" w:rsidRPr="00B35B76" w:rsidRDefault="006448D2">
      <w:pPr>
        <w:pStyle w:val="null3"/>
        <w:rPr>
          <w:rFonts w:ascii="仿宋" w:eastAsia="仿宋" w:hAnsi="仿宋" w:hint="default"/>
        </w:rPr>
      </w:pPr>
      <w:r w:rsidRPr="00B35B76">
        <w:rPr>
          <w:rFonts w:ascii="仿宋" w:eastAsia="仿宋" w:hAnsi="仿宋" w:cs="仿宋_GB2312"/>
          <w:sz w:val="24"/>
        </w:rPr>
        <w:t>（1）电力输入条件：220V±10%Hz；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（2）通道数量：16路+2路辅助通道；</w:t>
      </w:r>
    </w:p>
    <w:p w:rsidR="00B449A1" w:rsidRPr="00B35B76" w:rsidRDefault="006448D2">
      <w:pPr>
        <w:pStyle w:val="null3"/>
        <w:rPr>
          <w:rFonts w:ascii="仿宋" w:eastAsia="仿宋" w:hAnsi="仿宋" w:hint="default"/>
        </w:rPr>
      </w:pPr>
      <w:r w:rsidRPr="00B35B76">
        <w:rPr>
          <w:rFonts w:ascii="仿宋" w:eastAsia="仿宋" w:hAnsi="仿宋" w:cs="仿宋_GB2312"/>
          <w:sz w:val="24"/>
        </w:rPr>
        <w:t>（3）单路功率：≧2000W；</w:t>
      </w:r>
    </w:p>
    <w:p w:rsidR="00B449A1" w:rsidRPr="00B35B76" w:rsidRDefault="006448D2">
      <w:pPr>
        <w:pStyle w:val="null3"/>
        <w:rPr>
          <w:rFonts w:ascii="仿宋" w:eastAsia="仿宋" w:hAnsi="仿宋" w:hint="default"/>
        </w:rPr>
      </w:pPr>
      <w:r w:rsidRPr="00B35B76">
        <w:rPr>
          <w:rFonts w:ascii="仿宋" w:eastAsia="仿宋" w:hAnsi="仿宋" w:cs="仿宋_GB2312"/>
          <w:sz w:val="24"/>
        </w:rPr>
        <w:t>（4）每路开关延迟时间：≤1秒；</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（5）单路开关功能：有；</w:t>
      </w:r>
    </w:p>
    <w:p w:rsidR="00B449A1" w:rsidRPr="00B35B76" w:rsidRDefault="006448D2">
      <w:pPr>
        <w:pStyle w:val="null3"/>
        <w:rPr>
          <w:rFonts w:ascii="仿宋" w:eastAsia="仿宋" w:hAnsi="仿宋" w:hint="default"/>
        </w:rPr>
      </w:pPr>
      <w:r w:rsidRPr="00B35B76">
        <w:rPr>
          <w:rFonts w:ascii="仿宋" w:eastAsia="仿宋" w:hAnsi="仿宋" w:cs="仿宋_GB2312"/>
          <w:sz w:val="24"/>
        </w:rPr>
        <w:t>（6）电路额定输出电源：40A；</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2.1.12录制调音台</w:t>
      </w:r>
      <w:r w:rsidRPr="00B35B76">
        <w:rPr>
          <w:rFonts w:ascii="仿宋" w:eastAsia="仿宋" w:hAnsi="仿宋" w:cs="仿宋_GB2312"/>
          <w:b/>
          <w:sz w:val="24"/>
        </w:rPr>
        <w:t>（技术评分项27）</w:t>
      </w:r>
    </w:p>
    <w:p w:rsidR="00B449A1" w:rsidRPr="00B35B76" w:rsidRDefault="006448D2">
      <w:pPr>
        <w:pStyle w:val="null3"/>
        <w:rPr>
          <w:rFonts w:ascii="仿宋" w:eastAsia="仿宋" w:hAnsi="仿宋" w:hint="default"/>
        </w:rPr>
      </w:pPr>
      <w:r w:rsidRPr="00B35B76">
        <w:rPr>
          <w:rFonts w:ascii="仿宋" w:eastAsia="仿宋" w:hAnsi="仿宋" w:cs="仿宋_GB2312"/>
          <w:sz w:val="24"/>
        </w:rPr>
        <w:t>（1）调音台采用钢制结构，所有接口均使用专业级金属材质；</w:t>
      </w:r>
    </w:p>
    <w:p w:rsidR="00B449A1" w:rsidRPr="00B35B76" w:rsidRDefault="006448D2">
      <w:pPr>
        <w:pStyle w:val="null3"/>
        <w:rPr>
          <w:rFonts w:ascii="仿宋" w:eastAsia="仿宋" w:hAnsi="仿宋" w:hint="default"/>
        </w:rPr>
      </w:pPr>
      <w:r w:rsidRPr="00B35B76">
        <w:rPr>
          <w:rFonts w:ascii="仿宋" w:eastAsia="仿宋" w:hAnsi="仿宋" w:cs="仿宋_GB2312"/>
          <w:sz w:val="24"/>
        </w:rPr>
        <w:t>（2）8路话筒输入：含超低噪音话筒前放与+48V幻象电源；</w:t>
      </w:r>
    </w:p>
    <w:p w:rsidR="00B449A1" w:rsidRPr="00B35B76" w:rsidRDefault="006448D2">
      <w:pPr>
        <w:pStyle w:val="null3"/>
        <w:rPr>
          <w:rFonts w:ascii="仿宋" w:eastAsia="仿宋" w:hAnsi="仿宋" w:hint="default"/>
        </w:rPr>
      </w:pPr>
      <w:r w:rsidRPr="00B35B76">
        <w:rPr>
          <w:rFonts w:ascii="仿宋" w:eastAsia="仿宋" w:hAnsi="仿宋" w:cs="仿宋_GB2312"/>
          <w:sz w:val="24"/>
        </w:rPr>
        <w:t>（3）4/8路线路输入；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（4）3路立体声输入：含2路TRS与1路RCA输入；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（5）每路话筒/线路输入提供3段式EQ；</w:t>
      </w:r>
    </w:p>
    <w:p w:rsidR="00B449A1" w:rsidRPr="00B35B76" w:rsidRDefault="006448D2">
      <w:pPr>
        <w:pStyle w:val="null3"/>
        <w:rPr>
          <w:rFonts w:ascii="仿宋" w:eastAsia="仿宋" w:hAnsi="仿宋" w:hint="default"/>
        </w:rPr>
      </w:pPr>
      <w:r w:rsidRPr="00B35B76">
        <w:rPr>
          <w:rFonts w:ascii="仿宋" w:eastAsia="仿宋" w:hAnsi="仿宋" w:cs="仿宋_GB2312"/>
          <w:sz w:val="24"/>
        </w:rPr>
        <w:t>（6）RCA输入提供2段式EQ；</w:t>
      </w:r>
    </w:p>
    <w:p w:rsidR="00B449A1" w:rsidRPr="00B35B76" w:rsidRDefault="006448D2">
      <w:pPr>
        <w:pStyle w:val="null3"/>
        <w:rPr>
          <w:rFonts w:ascii="仿宋" w:eastAsia="仿宋" w:hAnsi="仿宋" w:hint="default"/>
        </w:rPr>
      </w:pPr>
      <w:r w:rsidRPr="00B35B76">
        <w:rPr>
          <w:rFonts w:ascii="仿宋" w:eastAsia="仿宋" w:hAnsi="仿宋" w:cs="仿宋_GB2312"/>
          <w:sz w:val="24"/>
        </w:rPr>
        <w:t>（7）每路话筒/线路输入设有断点插入；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（8）内置USB 播放器，支持音频播放与录音存储；</w:t>
      </w:r>
    </w:p>
    <w:p w:rsidR="00B449A1" w:rsidRPr="00B35B76" w:rsidRDefault="006448D2">
      <w:pPr>
        <w:pStyle w:val="null3"/>
        <w:rPr>
          <w:rFonts w:ascii="仿宋" w:eastAsia="仿宋" w:hAnsi="仿宋" w:hint="default"/>
        </w:rPr>
      </w:pPr>
      <w:r w:rsidRPr="00B35B76">
        <w:rPr>
          <w:rFonts w:ascii="仿宋" w:eastAsia="仿宋" w:hAnsi="仿宋" w:cs="仿宋_GB2312"/>
          <w:sz w:val="24"/>
        </w:rPr>
        <w:t>（9）24 位DSP 处理器，提供100 种预设效果；</w:t>
      </w:r>
    </w:p>
    <w:p w:rsidR="00B449A1" w:rsidRPr="00B35B76" w:rsidRDefault="006448D2">
      <w:pPr>
        <w:pStyle w:val="null3"/>
        <w:rPr>
          <w:rFonts w:ascii="仿宋" w:eastAsia="仿宋" w:hAnsi="仿宋" w:hint="default"/>
        </w:rPr>
      </w:pPr>
      <w:r w:rsidRPr="00B35B76">
        <w:rPr>
          <w:rFonts w:ascii="仿宋" w:eastAsia="仿宋" w:hAnsi="仿宋" w:cs="仿宋_GB2312"/>
          <w:sz w:val="24"/>
        </w:rPr>
        <w:t>（10）</w:t>
      </w:r>
      <w:proofErr w:type="gramStart"/>
      <w:r w:rsidRPr="00B35B76">
        <w:rPr>
          <w:rFonts w:ascii="仿宋" w:eastAsia="仿宋" w:hAnsi="仿宋" w:cs="仿宋_GB2312"/>
          <w:sz w:val="24"/>
        </w:rPr>
        <w:t>蓝牙功能</w:t>
      </w:r>
      <w:proofErr w:type="gramEnd"/>
      <w:r w:rsidRPr="00B35B76">
        <w:rPr>
          <w:rFonts w:ascii="仿宋" w:eastAsia="仿宋" w:hAnsi="仿宋" w:cs="仿宋_GB2312"/>
          <w:sz w:val="24"/>
        </w:rPr>
        <w:t>轻松连接移动设备；</w:t>
      </w:r>
    </w:p>
    <w:p w:rsidR="00B449A1" w:rsidRPr="00B35B76" w:rsidRDefault="006448D2">
      <w:pPr>
        <w:pStyle w:val="null3"/>
        <w:rPr>
          <w:rFonts w:ascii="仿宋" w:eastAsia="仿宋" w:hAnsi="仿宋" w:hint="default"/>
        </w:rPr>
      </w:pPr>
      <w:r w:rsidRPr="00B35B76">
        <w:rPr>
          <w:rFonts w:ascii="仿宋" w:eastAsia="仿宋" w:hAnsi="仿宋" w:cs="仿宋_GB2312"/>
          <w:sz w:val="24"/>
        </w:rPr>
        <w:t>（11）USB 声卡接口，支持连接电脑或DAW 软件进行录音或回放；</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2.1.13音频编码器</w:t>
      </w:r>
      <w:r w:rsidRPr="00B35B76">
        <w:rPr>
          <w:rFonts w:ascii="仿宋" w:eastAsia="仿宋" w:hAnsi="仿宋" w:cs="仿宋_GB2312"/>
          <w:b/>
          <w:sz w:val="24"/>
        </w:rPr>
        <w:t>（技术评分项28）</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（1）支持网络定时数字音频流编码；</w:t>
      </w:r>
    </w:p>
    <w:p w:rsidR="00B449A1" w:rsidRPr="00B35B76" w:rsidRDefault="006448D2">
      <w:pPr>
        <w:pStyle w:val="null3"/>
        <w:rPr>
          <w:rFonts w:ascii="仿宋" w:eastAsia="仿宋" w:hAnsi="仿宋" w:hint="default"/>
        </w:rPr>
      </w:pPr>
      <w:r w:rsidRPr="00B35B76">
        <w:rPr>
          <w:rFonts w:ascii="仿宋" w:eastAsia="仿宋" w:hAnsi="仿宋" w:cs="仿宋_GB2312"/>
          <w:sz w:val="24"/>
        </w:rPr>
        <w:t>（2）音频采集编码功能可通过平台远程开启或关闭；</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（3）支持多任务接收，通过平台下发的多个采播任务自动调节有效工作时间段；</w:t>
      </w:r>
    </w:p>
    <w:p w:rsidR="00B449A1" w:rsidRPr="00B35B76" w:rsidRDefault="006448D2">
      <w:pPr>
        <w:pStyle w:val="null3"/>
        <w:rPr>
          <w:rFonts w:ascii="仿宋" w:eastAsia="仿宋" w:hAnsi="仿宋" w:hint="default"/>
        </w:rPr>
      </w:pPr>
      <w:r w:rsidRPr="00B35B76">
        <w:rPr>
          <w:rFonts w:ascii="仿宋" w:eastAsia="仿宋" w:hAnsi="仿宋" w:cs="仿宋_GB2312"/>
          <w:sz w:val="24"/>
        </w:rPr>
        <w:t>（4）工作状态指示，采播设备带 LED 指示灯，可指示状态；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（5）支持有线IP或者4G接入；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（6）持跨网段和跨路由，作为广域网 internet终端，支持DHCP；</w:t>
      </w:r>
    </w:p>
    <w:p w:rsidR="00B449A1" w:rsidRPr="00B35B76" w:rsidRDefault="006448D2">
      <w:pPr>
        <w:pStyle w:val="null3"/>
        <w:rPr>
          <w:rFonts w:ascii="仿宋" w:eastAsia="仿宋" w:hAnsi="仿宋" w:hint="default"/>
        </w:rPr>
      </w:pPr>
      <w:r w:rsidRPr="00B35B76">
        <w:rPr>
          <w:rFonts w:ascii="仿宋" w:eastAsia="仿宋" w:hAnsi="仿宋" w:cs="仿宋_GB2312"/>
          <w:sz w:val="24"/>
        </w:rPr>
        <w:t>（7）产品支持远程升级，远程维护，远程重启功能，可通过平台对终端做远程操作；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（8）设备状态自动回传，平台可管可控；</w:t>
      </w:r>
    </w:p>
    <w:p w:rsidR="00B449A1" w:rsidRPr="00B35B76" w:rsidRDefault="006448D2">
      <w:pPr>
        <w:pStyle w:val="null3"/>
        <w:rPr>
          <w:rFonts w:ascii="仿宋" w:eastAsia="仿宋" w:hAnsi="仿宋" w:hint="default"/>
        </w:rPr>
      </w:pPr>
      <w:r w:rsidRPr="00B35B76">
        <w:rPr>
          <w:rFonts w:ascii="仿宋" w:eastAsia="仿宋" w:hAnsi="仿宋" w:cs="仿宋_GB2312"/>
          <w:sz w:val="24"/>
        </w:rPr>
        <w:t>（9）电源采用防浪涌设计；</w:t>
      </w:r>
    </w:p>
    <w:p w:rsidR="00B449A1" w:rsidRPr="00B35B76" w:rsidRDefault="006448D2">
      <w:pPr>
        <w:pStyle w:val="null3"/>
        <w:rPr>
          <w:rFonts w:ascii="仿宋" w:eastAsia="仿宋" w:hAnsi="仿宋" w:hint="default"/>
        </w:rPr>
      </w:pPr>
      <w:r w:rsidRPr="00B35B76">
        <w:rPr>
          <w:rFonts w:ascii="仿宋" w:eastAsia="仿宋" w:hAnsi="仿宋" w:cs="仿宋_GB2312"/>
          <w:sz w:val="24"/>
        </w:rPr>
        <w:t>（10）电源输入：AC 185V~265V/50Hz；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（11）待机功率：≤3W；</w:t>
      </w:r>
    </w:p>
    <w:p w:rsidR="00B449A1" w:rsidRPr="00B35B76" w:rsidRDefault="006448D2">
      <w:pPr>
        <w:pStyle w:val="null3"/>
        <w:rPr>
          <w:rFonts w:ascii="仿宋" w:eastAsia="仿宋" w:hAnsi="仿宋" w:hint="default"/>
        </w:rPr>
      </w:pPr>
      <w:r w:rsidRPr="00B35B76">
        <w:rPr>
          <w:rFonts w:ascii="仿宋" w:eastAsia="仿宋" w:hAnsi="仿宋" w:cs="仿宋_GB2312"/>
          <w:sz w:val="24"/>
        </w:rPr>
        <w:t>（12）音频码率：8kbps~128Kbps；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（13）网络接口速率：100M~1000Mbps；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（14）4G 工作频段：FDD-LTE：B1/B3/B5/B8；TDD-LTE：B38/B39/B40/B41；D-SCDMA：B34/B39；WCDMA：B1/B8；</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（15）线路输入灵敏度：775mV±20mV；</w:t>
      </w:r>
    </w:p>
    <w:p w:rsidR="00B449A1" w:rsidRPr="00B35B76" w:rsidRDefault="006448D2">
      <w:pPr>
        <w:pStyle w:val="null3"/>
        <w:rPr>
          <w:rFonts w:ascii="仿宋" w:eastAsia="仿宋" w:hAnsi="仿宋" w:hint="default"/>
        </w:rPr>
      </w:pPr>
      <w:r w:rsidRPr="00B35B76">
        <w:rPr>
          <w:rFonts w:ascii="仿宋" w:eastAsia="仿宋" w:hAnsi="仿宋" w:cs="仿宋_GB2312"/>
          <w:sz w:val="24"/>
        </w:rPr>
        <w:t>（16）线路输出灵敏度：775mV±20mV；</w:t>
      </w:r>
    </w:p>
    <w:p w:rsidR="00B449A1" w:rsidRPr="00B35B76" w:rsidRDefault="006448D2">
      <w:pPr>
        <w:pStyle w:val="null3"/>
        <w:rPr>
          <w:rFonts w:ascii="仿宋" w:eastAsia="仿宋" w:hAnsi="仿宋" w:hint="default"/>
        </w:rPr>
      </w:pPr>
      <w:r w:rsidRPr="00B35B76">
        <w:rPr>
          <w:rFonts w:ascii="仿宋" w:eastAsia="仿宋" w:hAnsi="仿宋" w:cs="仿宋_GB2312"/>
          <w:sz w:val="24"/>
        </w:rPr>
        <w:t>（17）总谐波失真：≤1%(1KHz，-3dB)；</w:t>
      </w:r>
    </w:p>
    <w:p w:rsidR="00B449A1" w:rsidRPr="00B35B76" w:rsidRDefault="006448D2">
      <w:pPr>
        <w:pStyle w:val="null3"/>
        <w:rPr>
          <w:rFonts w:ascii="仿宋" w:eastAsia="仿宋" w:hAnsi="仿宋" w:hint="default"/>
        </w:rPr>
      </w:pPr>
      <w:r w:rsidRPr="00B35B76">
        <w:rPr>
          <w:rFonts w:ascii="仿宋" w:eastAsia="仿宋" w:hAnsi="仿宋" w:cs="仿宋_GB2312"/>
          <w:sz w:val="24"/>
        </w:rPr>
        <w:t>（18）信噪比：≥75dB；</w:t>
      </w:r>
    </w:p>
    <w:p w:rsidR="00B449A1" w:rsidRPr="00B35B76" w:rsidRDefault="006448D2">
      <w:pPr>
        <w:pStyle w:val="null3"/>
        <w:rPr>
          <w:rFonts w:ascii="仿宋" w:eastAsia="仿宋" w:hAnsi="仿宋" w:hint="default"/>
        </w:rPr>
      </w:pPr>
      <w:r w:rsidRPr="00B35B76">
        <w:rPr>
          <w:rFonts w:ascii="仿宋" w:eastAsia="仿宋" w:hAnsi="仿宋" w:cs="仿宋_GB2312"/>
          <w:sz w:val="24"/>
        </w:rPr>
        <w:t>（19）频率响应：100Hz～15KHz。</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2.1.14播音话筒</w:t>
      </w:r>
      <w:r w:rsidRPr="00B35B76">
        <w:rPr>
          <w:rFonts w:ascii="仿宋" w:eastAsia="仿宋" w:hAnsi="仿宋" w:cs="仿宋_GB2312"/>
          <w:b/>
          <w:sz w:val="24"/>
        </w:rPr>
        <w:t>（技术评分项29）</w:t>
      </w:r>
    </w:p>
    <w:p w:rsidR="00B449A1" w:rsidRPr="00B35B76" w:rsidRDefault="006448D2">
      <w:pPr>
        <w:pStyle w:val="null3"/>
        <w:rPr>
          <w:rFonts w:ascii="仿宋" w:eastAsia="仿宋" w:hAnsi="仿宋" w:hint="default"/>
        </w:rPr>
      </w:pPr>
      <w:r w:rsidRPr="00B35B76">
        <w:rPr>
          <w:rFonts w:ascii="仿宋" w:eastAsia="仿宋" w:hAnsi="仿宋" w:cs="仿宋_GB2312"/>
          <w:sz w:val="24"/>
        </w:rPr>
        <w:t>（1）类型：动圈话筒；</w:t>
      </w:r>
    </w:p>
    <w:p w:rsidR="00B449A1" w:rsidRPr="00B35B76" w:rsidRDefault="006448D2">
      <w:pPr>
        <w:pStyle w:val="null3"/>
        <w:rPr>
          <w:rFonts w:ascii="仿宋" w:eastAsia="仿宋" w:hAnsi="仿宋" w:hint="default"/>
        </w:rPr>
      </w:pPr>
      <w:r w:rsidRPr="00B35B76">
        <w:rPr>
          <w:rFonts w:ascii="仿宋" w:eastAsia="仿宋" w:hAnsi="仿宋" w:cs="仿宋_GB2312"/>
          <w:sz w:val="24"/>
        </w:rPr>
        <w:t>（2）指向性：心型指向；</w:t>
      </w:r>
    </w:p>
    <w:p w:rsidR="00B449A1" w:rsidRPr="00B35B76" w:rsidRDefault="006448D2">
      <w:pPr>
        <w:pStyle w:val="null3"/>
        <w:rPr>
          <w:rFonts w:ascii="仿宋" w:eastAsia="仿宋" w:hAnsi="仿宋" w:hint="default"/>
        </w:rPr>
      </w:pPr>
      <w:r w:rsidRPr="00B35B76">
        <w:rPr>
          <w:rFonts w:ascii="仿宋" w:eastAsia="仿宋" w:hAnsi="仿宋" w:cs="仿宋_GB2312"/>
          <w:sz w:val="24"/>
        </w:rPr>
        <w:t>（3）适用范围：会议话筒；</w:t>
      </w:r>
    </w:p>
    <w:p w:rsidR="00B449A1" w:rsidRPr="00B35B76" w:rsidRDefault="006448D2">
      <w:pPr>
        <w:pStyle w:val="null3"/>
        <w:rPr>
          <w:rFonts w:ascii="仿宋" w:eastAsia="仿宋" w:hAnsi="仿宋" w:hint="default"/>
        </w:rPr>
      </w:pPr>
      <w:r w:rsidRPr="00B35B76">
        <w:rPr>
          <w:rFonts w:ascii="仿宋" w:eastAsia="仿宋" w:hAnsi="仿宋" w:cs="仿宋_GB2312"/>
          <w:sz w:val="24"/>
        </w:rPr>
        <w:t>（4）频率范围：40～15000Hz；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（5）供电电源：DC 3V；</w:t>
      </w:r>
    </w:p>
    <w:p w:rsidR="00B449A1" w:rsidRPr="00B35B76" w:rsidRDefault="006448D2">
      <w:pPr>
        <w:pStyle w:val="null3"/>
        <w:rPr>
          <w:rFonts w:ascii="仿宋" w:eastAsia="仿宋" w:hAnsi="仿宋" w:hint="default"/>
        </w:rPr>
      </w:pPr>
      <w:r w:rsidRPr="00B35B76">
        <w:rPr>
          <w:rFonts w:ascii="仿宋" w:eastAsia="仿宋" w:hAnsi="仿宋" w:cs="仿宋_GB2312"/>
          <w:sz w:val="24"/>
        </w:rPr>
        <w:t>（6）灵敏度：-45dB(3.5mV/Pa)±3dB；</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（7）输出阻抗：≤600Ω；</w:t>
      </w:r>
    </w:p>
    <w:p w:rsidR="00B449A1" w:rsidRPr="00B35B76" w:rsidRDefault="006448D2">
      <w:pPr>
        <w:pStyle w:val="null3"/>
        <w:rPr>
          <w:rFonts w:ascii="仿宋" w:eastAsia="仿宋" w:hAnsi="仿宋" w:hint="default"/>
        </w:rPr>
      </w:pPr>
      <w:r w:rsidRPr="00B35B76">
        <w:rPr>
          <w:rFonts w:ascii="仿宋" w:eastAsia="仿宋" w:hAnsi="仿宋" w:cs="仿宋_GB2312"/>
          <w:sz w:val="24"/>
        </w:rPr>
        <w:t>（8）</w:t>
      </w:r>
      <w:proofErr w:type="gramStart"/>
      <w:r w:rsidRPr="00B35B76">
        <w:rPr>
          <w:rFonts w:ascii="仿宋" w:eastAsia="仿宋" w:hAnsi="仿宋" w:cs="仿宋_GB2312"/>
          <w:sz w:val="24"/>
        </w:rPr>
        <w:t>参考适音距离</w:t>
      </w:r>
      <w:proofErr w:type="gramEnd"/>
      <w:r w:rsidRPr="00B35B76">
        <w:rPr>
          <w:rFonts w:ascii="仿宋" w:eastAsia="仿宋" w:hAnsi="仿宋" w:cs="仿宋_GB2312"/>
          <w:sz w:val="24"/>
        </w:rPr>
        <w:t>：(20-50)cm。</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2.1.15监听音箱</w:t>
      </w:r>
      <w:r w:rsidRPr="00B35B76">
        <w:rPr>
          <w:rFonts w:ascii="仿宋" w:eastAsia="仿宋" w:hAnsi="仿宋" w:cs="仿宋_GB2312"/>
          <w:b/>
          <w:sz w:val="24"/>
        </w:rPr>
        <w:t>（技术评分项30）</w:t>
      </w:r>
    </w:p>
    <w:p w:rsidR="00B449A1" w:rsidRPr="00B35B76" w:rsidRDefault="006448D2">
      <w:pPr>
        <w:pStyle w:val="null3"/>
        <w:rPr>
          <w:rFonts w:ascii="仿宋" w:eastAsia="仿宋" w:hAnsi="仿宋" w:hint="default"/>
        </w:rPr>
      </w:pPr>
      <w:r w:rsidRPr="00B35B76">
        <w:rPr>
          <w:rFonts w:ascii="仿宋" w:eastAsia="仿宋" w:hAnsi="仿宋" w:cs="仿宋_GB2312"/>
          <w:sz w:val="24"/>
        </w:rPr>
        <w:t>（1）集接收、放大、播放功能于一体；</w:t>
      </w:r>
    </w:p>
    <w:p w:rsidR="00B449A1" w:rsidRPr="00B35B76" w:rsidRDefault="006448D2">
      <w:pPr>
        <w:pStyle w:val="null3"/>
        <w:rPr>
          <w:rFonts w:ascii="仿宋" w:eastAsia="仿宋" w:hAnsi="仿宋" w:hint="default"/>
        </w:rPr>
      </w:pPr>
      <w:r w:rsidRPr="00B35B76">
        <w:rPr>
          <w:rFonts w:ascii="仿宋" w:eastAsia="仿宋" w:hAnsi="仿宋" w:cs="仿宋_GB2312"/>
          <w:sz w:val="24"/>
        </w:rPr>
        <w:t xml:space="preserve">（2）内置≥4 </w:t>
      </w:r>
      <w:proofErr w:type="gramStart"/>
      <w:r w:rsidRPr="00B35B76">
        <w:rPr>
          <w:rFonts w:ascii="仿宋" w:eastAsia="仿宋" w:hAnsi="仿宋" w:cs="仿宋_GB2312"/>
          <w:sz w:val="24"/>
        </w:rPr>
        <w:t>吋全频</w:t>
      </w:r>
      <w:proofErr w:type="gramEnd"/>
      <w:r w:rsidRPr="00B35B76">
        <w:rPr>
          <w:rFonts w:ascii="仿宋" w:eastAsia="仿宋" w:hAnsi="仿宋" w:cs="仿宋_GB2312"/>
          <w:sz w:val="24"/>
        </w:rPr>
        <w:t>扬声器，音量连续可调；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（3）RF 输入：1路DVB-C 或DTMB：F座（英制75Ω）；IP输入：RJ45 百兆口；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（4）接收模式：DVB-C/DTMB-T/IP；</w:t>
      </w:r>
    </w:p>
    <w:p w:rsidR="00B449A1" w:rsidRPr="00B35B76" w:rsidRDefault="006448D2">
      <w:pPr>
        <w:pStyle w:val="null3"/>
        <w:rPr>
          <w:rFonts w:ascii="仿宋" w:eastAsia="仿宋" w:hAnsi="仿宋" w:hint="default"/>
        </w:rPr>
      </w:pPr>
      <w:r w:rsidRPr="00B35B76">
        <w:rPr>
          <w:rFonts w:ascii="仿宋" w:eastAsia="仿宋" w:hAnsi="仿宋" w:cs="仿宋_GB2312"/>
          <w:sz w:val="24"/>
        </w:rPr>
        <w:t>（5）音频输出功率：≥10W；</w:t>
      </w:r>
    </w:p>
    <w:p w:rsidR="00B449A1" w:rsidRPr="00B35B76" w:rsidRDefault="006448D2">
      <w:pPr>
        <w:pStyle w:val="null3"/>
        <w:rPr>
          <w:rFonts w:ascii="仿宋" w:eastAsia="仿宋" w:hAnsi="仿宋" w:hint="default"/>
        </w:rPr>
      </w:pPr>
      <w:r w:rsidRPr="00B35B76">
        <w:rPr>
          <w:rFonts w:ascii="仿宋" w:eastAsia="仿宋" w:hAnsi="仿宋" w:cs="仿宋_GB2312"/>
          <w:sz w:val="24"/>
        </w:rPr>
        <w:t>（6）电源：AC 220V±15%，50/60Hz。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2.1.16在线式UPS系统（含5KW主机、电池及电池架）</w:t>
      </w:r>
      <w:r w:rsidRPr="00B35B76">
        <w:rPr>
          <w:rFonts w:ascii="仿宋" w:eastAsia="仿宋" w:hAnsi="仿宋" w:cs="仿宋_GB2312"/>
          <w:b/>
          <w:sz w:val="24"/>
        </w:rPr>
        <w:t>（技术评分项31）</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（1）UPS 类型在线式，额定功率≥5000W，整机效率达到≥90%，续航≥3小时（需通过断电测试）；</w:t>
      </w:r>
    </w:p>
    <w:p w:rsidR="00B449A1" w:rsidRPr="00B35B76" w:rsidRDefault="006448D2">
      <w:pPr>
        <w:pStyle w:val="null3"/>
        <w:rPr>
          <w:rFonts w:ascii="仿宋" w:eastAsia="仿宋" w:hAnsi="仿宋" w:hint="default"/>
        </w:rPr>
      </w:pPr>
      <w:r w:rsidRPr="00B35B76">
        <w:rPr>
          <w:rFonts w:ascii="仿宋" w:eastAsia="仿宋" w:hAnsi="仿宋" w:cs="仿宋_GB2312"/>
          <w:sz w:val="24"/>
        </w:rPr>
        <w:t>（2）输入配线三相四线+地线，输入电压范围210-475V，输入频率范围46-64Hz，50/60Hz，</w:t>
      </w:r>
      <w:proofErr w:type="gramStart"/>
      <w:r w:rsidRPr="00B35B76">
        <w:rPr>
          <w:rFonts w:ascii="仿宋" w:eastAsia="仿宋" w:hAnsi="仿宋" w:cs="仿宋_GB2312"/>
          <w:sz w:val="24"/>
        </w:rPr>
        <w:t>输入功因</w:t>
      </w:r>
      <w:proofErr w:type="gramEnd"/>
      <w:r w:rsidRPr="00B35B76">
        <w:rPr>
          <w:rFonts w:ascii="仿宋" w:eastAsia="仿宋" w:hAnsi="仿宋" w:cs="仿宋_GB2312"/>
          <w:sz w:val="24"/>
        </w:rPr>
        <w:t>≥0.95；</w:t>
      </w:r>
    </w:p>
    <w:p w:rsidR="00B449A1" w:rsidRPr="00B35B76" w:rsidRDefault="006448D2">
      <w:pPr>
        <w:pStyle w:val="null3"/>
        <w:rPr>
          <w:rFonts w:ascii="仿宋" w:eastAsia="仿宋" w:hAnsi="仿宋" w:hint="default"/>
        </w:rPr>
      </w:pPr>
      <w:r w:rsidRPr="00B35B76">
        <w:rPr>
          <w:rFonts w:ascii="仿宋" w:eastAsia="仿宋" w:hAnsi="仿宋" w:cs="仿宋_GB2312"/>
          <w:sz w:val="24"/>
        </w:rPr>
        <w:t>（3）输出电压范围AC 220（1±1%）V，输出频率范围市电模式：46-54Hz/56-64Hz（与输入市电频率同步），电流峰值比3:1，</w:t>
      </w:r>
      <w:proofErr w:type="gramStart"/>
      <w:r w:rsidRPr="00B35B76">
        <w:rPr>
          <w:rFonts w:ascii="仿宋" w:eastAsia="仿宋" w:hAnsi="仿宋" w:cs="仿宋_GB2312"/>
          <w:sz w:val="24"/>
        </w:rPr>
        <w:t>输出功因</w:t>
      </w:r>
      <w:proofErr w:type="gramEnd"/>
      <w:r w:rsidRPr="00B35B76">
        <w:rPr>
          <w:rFonts w:ascii="仿宋" w:eastAsia="仿宋" w:hAnsi="仿宋" w:cs="仿宋_GB2312"/>
          <w:sz w:val="24"/>
        </w:rPr>
        <w:t>≥0.8；</w:t>
      </w:r>
    </w:p>
    <w:p w:rsidR="00B449A1" w:rsidRPr="00B35B76" w:rsidRDefault="006448D2">
      <w:pPr>
        <w:pStyle w:val="null3"/>
        <w:rPr>
          <w:rFonts w:ascii="仿宋" w:eastAsia="仿宋" w:hAnsi="仿宋" w:hint="default"/>
        </w:rPr>
      </w:pPr>
      <w:r w:rsidRPr="00B35B76">
        <w:rPr>
          <w:rFonts w:ascii="仿宋" w:eastAsia="仿宋" w:hAnsi="仿宋" w:cs="仿宋_GB2312"/>
          <w:sz w:val="24"/>
        </w:rPr>
        <w:t>（4）过载能力Load＜105%，长期运行，电压电流16pcs×12VDC；</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2.1.17核心交换机</w:t>
      </w:r>
      <w:r w:rsidRPr="00B35B76">
        <w:rPr>
          <w:rFonts w:ascii="仿宋" w:eastAsia="仿宋" w:hAnsi="仿宋" w:cs="仿宋_GB2312"/>
          <w:b/>
          <w:sz w:val="24"/>
        </w:rPr>
        <w:t>（技术评分项32）</w:t>
      </w:r>
    </w:p>
    <w:p w:rsidR="00B449A1" w:rsidRPr="00B35B76" w:rsidRDefault="006448D2">
      <w:pPr>
        <w:pStyle w:val="null3"/>
        <w:rPr>
          <w:rFonts w:ascii="仿宋" w:eastAsia="仿宋" w:hAnsi="仿宋" w:hint="default"/>
        </w:rPr>
      </w:pPr>
      <w:r w:rsidRPr="00B35B76">
        <w:rPr>
          <w:rFonts w:ascii="仿宋" w:eastAsia="仿宋" w:hAnsi="仿宋" w:cs="仿宋_GB2312"/>
          <w:sz w:val="24"/>
        </w:rPr>
        <w:t>（1）产品类型：千兆以太网交换机；</w:t>
      </w:r>
    </w:p>
    <w:p w:rsidR="00B449A1" w:rsidRPr="00B35B76" w:rsidRDefault="006448D2">
      <w:pPr>
        <w:pStyle w:val="null3"/>
        <w:rPr>
          <w:rFonts w:ascii="仿宋" w:eastAsia="仿宋" w:hAnsi="仿宋" w:hint="default"/>
        </w:rPr>
      </w:pPr>
      <w:r w:rsidRPr="00B35B76">
        <w:rPr>
          <w:rFonts w:ascii="仿宋" w:eastAsia="仿宋" w:hAnsi="仿宋" w:cs="仿宋_GB2312"/>
          <w:sz w:val="24"/>
        </w:rPr>
        <w:t>（2）应用层级：三层；</w:t>
      </w:r>
    </w:p>
    <w:p w:rsidR="00B449A1" w:rsidRPr="00B35B76" w:rsidRDefault="006448D2">
      <w:pPr>
        <w:pStyle w:val="null3"/>
        <w:rPr>
          <w:rFonts w:ascii="仿宋" w:eastAsia="仿宋" w:hAnsi="仿宋" w:hint="default"/>
        </w:rPr>
      </w:pPr>
      <w:r w:rsidRPr="00B35B76">
        <w:rPr>
          <w:rFonts w:ascii="仿宋" w:eastAsia="仿宋" w:hAnsi="仿宋" w:cs="仿宋_GB2312"/>
          <w:sz w:val="24"/>
        </w:rPr>
        <w:t>（3）传输速率：10/100/1000Mbps；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（4）交换方式：存储-转发；</w:t>
      </w:r>
    </w:p>
    <w:p w:rsidR="00B449A1" w:rsidRPr="00B35B76" w:rsidRDefault="006448D2">
      <w:pPr>
        <w:pStyle w:val="null3"/>
        <w:rPr>
          <w:rFonts w:ascii="仿宋" w:eastAsia="仿宋" w:hAnsi="仿宋" w:hint="default"/>
        </w:rPr>
      </w:pPr>
      <w:r w:rsidRPr="00B35B76">
        <w:rPr>
          <w:rFonts w:ascii="仿宋" w:eastAsia="仿宋" w:hAnsi="仿宋" w:cs="仿宋_GB2312"/>
          <w:sz w:val="24"/>
        </w:rPr>
        <w:t>（5）背板带宽：336Gbps/3.36Tbps；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（6）包转发率：96/126Mpps；</w:t>
      </w:r>
    </w:p>
    <w:p w:rsidR="00B449A1" w:rsidRPr="00B35B76" w:rsidRDefault="006448D2">
      <w:pPr>
        <w:pStyle w:val="null3"/>
        <w:rPr>
          <w:rFonts w:ascii="仿宋" w:eastAsia="仿宋" w:hAnsi="仿宋" w:hint="default"/>
        </w:rPr>
      </w:pPr>
      <w:r w:rsidRPr="00B35B76">
        <w:rPr>
          <w:rFonts w:ascii="仿宋" w:eastAsia="仿宋" w:hAnsi="仿宋" w:cs="仿宋_GB2312"/>
          <w:sz w:val="24"/>
        </w:rPr>
        <w:t>（7）端口数量：≧24个；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（8）端口描述：≧24个10/100/1000BASE-T以太网端口，4个千兆SFP；</w:t>
      </w:r>
    </w:p>
    <w:p w:rsidR="00B449A1" w:rsidRPr="00B35B76" w:rsidRDefault="006448D2">
      <w:pPr>
        <w:pStyle w:val="null3"/>
        <w:rPr>
          <w:rFonts w:ascii="仿宋" w:eastAsia="仿宋" w:hAnsi="仿宋" w:hint="default"/>
        </w:rPr>
      </w:pPr>
      <w:r w:rsidRPr="00B35B76">
        <w:rPr>
          <w:rFonts w:ascii="仿宋" w:eastAsia="仿宋" w:hAnsi="仿宋" w:cs="仿宋_GB2312"/>
          <w:sz w:val="24"/>
        </w:rPr>
        <w:t>（9）传输模式：全双工/半双工自适应；</w:t>
      </w:r>
    </w:p>
    <w:p w:rsidR="00B449A1" w:rsidRPr="00B35B76" w:rsidRDefault="006448D2">
      <w:pPr>
        <w:pStyle w:val="null3"/>
        <w:rPr>
          <w:rFonts w:ascii="仿宋" w:eastAsia="仿宋" w:hAnsi="仿宋" w:hint="default"/>
        </w:rPr>
      </w:pPr>
      <w:r w:rsidRPr="00B35B76">
        <w:rPr>
          <w:rFonts w:ascii="仿宋" w:eastAsia="仿宋" w:hAnsi="仿宋" w:cs="仿宋_GB2312"/>
          <w:sz w:val="24"/>
        </w:rPr>
        <w:t>（10）VLAN：支持4K</w:t>
      </w:r>
      <w:proofErr w:type="gramStart"/>
      <w:r w:rsidRPr="00B35B76">
        <w:rPr>
          <w:rFonts w:ascii="仿宋" w:eastAsia="仿宋" w:hAnsi="仿宋" w:cs="仿宋_GB2312"/>
          <w:sz w:val="24"/>
        </w:rPr>
        <w:t>个</w:t>
      </w:r>
      <w:proofErr w:type="gramEnd"/>
      <w:r w:rsidRPr="00B35B76">
        <w:rPr>
          <w:rFonts w:ascii="仿宋" w:eastAsia="仿宋" w:hAnsi="仿宋" w:cs="仿宋_GB2312"/>
          <w:sz w:val="24"/>
        </w:rPr>
        <w:t>VLAN；</w:t>
      </w:r>
    </w:p>
    <w:p w:rsidR="00B449A1" w:rsidRPr="00B35B76" w:rsidRDefault="006448D2">
      <w:pPr>
        <w:pStyle w:val="null3"/>
        <w:rPr>
          <w:rFonts w:ascii="仿宋" w:eastAsia="仿宋" w:hAnsi="仿宋" w:hint="default"/>
        </w:rPr>
      </w:pPr>
      <w:r w:rsidRPr="00B35B76">
        <w:rPr>
          <w:rFonts w:ascii="仿宋" w:eastAsia="仿宋" w:hAnsi="仿宋" w:cs="仿宋_GB2312"/>
          <w:sz w:val="24"/>
        </w:rPr>
        <w:t>（11）支持 Guest VLAN、Voice VLAN；</w:t>
      </w:r>
    </w:p>
    <w:p w:rsidR="00B449A1" w:rsidRPr="00B35B76" w:rsidRDefault="006448D2">
      <w:pPr>
        <w:pStyle w:val="null3"/>
        <w:rPr>
          <w:rFonts w:ascii="仿宋" w:eastAsia="仿宋" w:hAnsi="仿宋" w:hint="default"/>
        </w:rPr>
      </w:pPr>
      <w:r w:rsidRPr="00B35B76">
        <w:rPr>
          <w:rFonts w:ascii="仿宋" w:eastAsia="仿宋" w:hAnsi="仿宋" w:cs="仿宋_GB2312"/>
          <w:sz w:val="24"/>
        </w:rPr>
        <w:t>（12）支持 GVRP 协议；</w:t>
      </w:r>
    </w:p>
    <w:p w:rsidR="00B449A1" w:rsidRPr="00B35B76" w:rsidRDefault="006448D2">
      <w:pPr>
        <w:pStyle w:val="null3"/>
        <w:rPr>
          <w:rFonts w:ascii="仿宋" w:eastAsia="仿宋" w:hAnsi="仿宋" w:hint="default"/>
        </w:rPr>
      </w:pPr>
      <w:r w:rsidRPr="00B35B76">
        <w:rPr>
          <w:rFonts w:ascii="仿宋" w:eastAsia="仿宋" w:hAnsi="仿宋" w:cs="仿宋_GB2312"/>
          <w:sz w:val="24"/>
        </w:rPr>
        <w:t>（13）支持 MUXVLAN功能；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（14）支持基于MAC/协议/IP 子网/策略/端口的VLAN；</w:t>
      </w:r>
    </w:p>
    <w:p w:rsidR="00B449A1" w:rsidRPr="00B35B76" w:rsidRDefault="006448D2">
      <w:pPr>
        <w:pStyle w:val="null3"/>
        <w:rPr>
          <w:rFonts w:ascii="仿宋" w:eastAsia="仿宋" w:hAnsi="仿宋" w:hint="default"/>
        </w:rPr>
      </w:pPr>
      <w:r w:rsidRPr="00B35B76">
        <w:rPr>
          <w:rFonts w:ascii="仿宋" w:eastAsia="仿宋" w:hAnsi="仿宋" w:cs="仿宋_GB2312"/>
          <w:sz w:val="24"/>
        </w:rPr>
        <w:t>（15）支持1:1和N：1VLAN Mapping功能；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（16）QOS支持对端口速率限制；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（17）支持报文重定向；</w:t>
      </w:r>
    </w:p>
    <w:p w:rsidR="00B449A1" w:rsidRPr="00B35B76" w:rsidRDefault="006448D2">
      <w:pPr>
        <w:pStyle w:val="null3"/>
        <w:rPr>
          <w:rFonts w:ascii="仿宋" w:eastAsia="仿宋" w:hAnsi="仿宋" w:hint="default"/>
        </w:rPr>
      </w:pPr>
      <w:r w:rsidRPr="00B35B76">
        <w:rPr>
          <w:rFonts w:ascii="仿宋" w:eastAsia="仿宋" w:hAnsi="仿宋" w:cs="仿宋_GB2312"/>
          <w:sz w:val="24"/>
        </w:rPr>
        <w:t>（18）每端口支持8个队列；</w:t>
      </w:r>
    </w:p>
    <w:p w:rsidR="00B449A1" w:rsidRPr="00B35B76" w:rsidRDefault="006448D2">
      <w:pPr>
        <w:pStyle w:val="null3"/>
        <w:rPr>
          <w:rFonts w:ascii="仿宋" w:eastAsia="仿宋" w:hAnsi="仿宋" w:hint="default"/>
        </w:rPr>
      </w:pPr>
      <w:r w:rsidRPr="00B35B76">
        <w:rPr>
          <w:rFonts w:ascii="仿宋" w:eastAsia="仿宋" w:hAnsi="仿宋" w:cs="仿宋_GB2312"/>
          <w:sz w:val="24"/>
        </w:rPr>
        <w:t>（19）支持WRR、DRR、SP、WRR＋SP、DRR+SP 队列调度算法；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（20）支持报文的802.1p和DSCP优先级重新标记；</w:t>
      </w:r>
    </w:p>
    <w:p w:rsidR="00B449A1" w:rsidRPr="00B35B76" w:rsidRDefault="006448D2">
      <w:pPr>
        <w:pStyle w:val="null3"/>
        <w:rPr>
          <w:rFonts w:ascii="仿宋" w:eastAsia="仿宋" w:hAnsi="仿宋" w:hint="default"/>
        </w:rPr>
      </w:pPr>
      <w:r w:rsidRPr="00B35B76">
        <w:rPr>
          <w:rFonts w:ascii="仿宋" w:eastAsia="仿宋" w:hAnsi="仿宋" w:cs="仿宋_GB2312"/>
          <w:sz w:val="24"/>
        </w:rPr>
        <w:t>（21）支持基于队列限速和端口整形的功能；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（22）组播管理：支持IGMPv1/v2/v3 Snooping；</w:t>
      </w:r>
    </w:p>
    <w:p w:rsidR="00B449A1" w:rsidRPr="00B35B76" w:rsidRDefault="006448D2">
      <w:pPr>
        <w:pStyle w:val="null3"/>
        <w:rPr>
          <w:rFonts w:ascii="仿宋" w:eastAsia="仿宋" w:hAnsi="仿宋" w:hint="default"/>
        </w:rPr>
      </w:pPr>
      <w:r w:rsidRPr="00B35B76">
        <w:rPr>
          <w:rFonts w:ascii="仿宋" w:eastAsia="仿宋" w:hAnsi="仿宋" w:cs="仿宋_GB2312"/>
          <w:sz w:val="24"/>
        </w:rPr>
        <w:t>（23）支持可控组播；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（24）支持捆绑端口的组播负载分担；</w:t>
      </w:r>
    </w:p>
    <w:p w:rsidR="00B449A1" w:rsidRPr="00B35B76" w:rsidRDefault="006448D2">
      <w:pPr>
        <w:pStyle w:val="null3"/>
        <w:rPr>
          <w:rFonts w:ascii="仿宋" w:eastAsia="仿宋" w:hAnsi="仿宋" w:hint="default"/>
        </w:rPr>
      </w:pPr>
      <w:r w:rsidRPr="00B35B76">
        <w:rPr>
          <w:rFonts w:ascii="仿宋" w:eastAsia="仿宋" w:hAnsi="仿宋" w:cs="仿宋_GB2312"/>
          <w:sz w:val="24"/>
        </w:rPr>
        <w:t>（25）支持基于端口的组播流量统计；</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2.1.18接入交换机</w:t>
      </w:r>
      <w:r w:rsidRPr="00B35B76">
        <w:rPr>
          <w:rFonts w:ascii="仿宋" w:eastAsia="仿宋" w:hAnsi="仿宋" w:cs="仿宋_GB2312"/>
          <w:b/>
          <w:sz w:val="24"/>
        </w:rPr>
        <w:t>（技术评分项33）</w:t>
      </w:r>
    </w:p>
    <w:p w:rsidR="00B449A1" w:rsidRPr="00B35B76" w:rsidRDefault="006448D2">
      <w:pPr>
        <w:pStyle w:val="null3"/>
        <w:rPr>
          <w:rFonts w:ascii="仿宋" w:eastAsia="仿宋" w:hAnsi="仿宋" w:hint="default"/>
        </w:rPr>
      </w:pPr>
      <w:r w:rsidRPr="00B35B76">
        <w:rPr>
          <w:rFonts w:ascii="仿宋" w:eastAsia="仿宋" w:hAnsi="仿宋" w:cs="仿宋_GB2312"/>
          <w:sz w:val="24"/>
        </w:rPr>
        <w:t>（1）应用层级二层；</w:t>
      </w:r>
    </w:p>
    <w:p w:rsidR="00B449A1" w:rsidRPr="00B35B76" w:rsidRDefault="006448D2">
      <w:pPr>
        <w:pStyle w:val="null3"/>
        <w:rPr>
          <w:rFonts w:ascii="仿宋" w:eastAsia="仿宋" w:hAnsi="仿宋" w:hint="default"/>
        </w:rPr>
      </w:pPr>
      <w:r w:rsidRPr="00B35B76">
        <w:rPr>
          <w:rFonts w:ascii="仿宋" w:eastAsia="仿宋" w:hAnsi="仿宋" w:cs="仿宋_GB2312"/>
          <w:sz w:val="24"/>
        </w:rPr>
        <w:t>（2）传输速率：100/1000Mbps；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（3）交换方式存储-转发；</w:t>
      </w:r>
    </w:p>
    <w:p w:rsidR="00B449A1" w:rsidRPr="00B35B76" w:rsidRDefault="006448D2">
      <w:pPr>
        <w:pStyle w:val="null3"/>
        <w:rPr>
          <w:rFonts w:ascii="仿宋" w:eastAsia="仿宋" w:hAnsi="仿宋" w:hint="default"/>
        </w:rPr>
      </w:pPr>
      <w:r w:rsidRPr="00B35B76">
        <w:rPr>
          <w:rFonts w:ascii="仿宋" w:eastAsia="仿宋" w:hAnsi="仿宋" w:cs="仿宋_GB2312"/>
          <w:sz w:val="24"/>
        </w:rPr>
        <w:t>（4）背板带宽：32Gbps；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（5）包转发率：5.4Mpps；</w:t>
      </w:r>
    </w:p>
    <w:p w:rsidR="00B449A1" w:rsidRPr="00B35B76" w:rsidRDefault="006448D2">
      <w:pPr>
        <w:pStyle w:val="null3"/>
        <w:rPr>
          <w:rFonts w:ascii="仿宋" w:eastAsia="仿宋" w:hAnsi="仿宋" w:hint="default"/>
        </w:rPr>
      </w:pPr>
      <w:r w:rsidRPr="00B35B76">
        <w:rPr>
          <w:rFonts w:ascii="仿宋" w:eastAsia="仿宋" w:hAnsi="仿宋" w:cs="仿宋_GB2312"/>
          <w:sz w:val="24"/>
        </w:rPr>
        <w:t>（6）MAC地址表8K；</w:t>
      </w:r>
    </w:p>
    <w:p w:rsidR="00B449A1" w:rsidRPr="00B35B76" w:rsidRDefault="006448D2">
      <w:pPr>
        <w:pStyle w:val="null3"/>
        <w:rPr>
          <w:rFonts w:ascii="仿宋" w:eastAsia="仿宋" w:hAnsi="仿宋" w:hint="default"/>
        </w:rPr>
      </w:pPr>
      <w:r w:rsidRPr="00B35B76">
        <w:rPr>
          <w:rFonts w:ascii="仿宋" w:eastAsia="仿宋" w:hAnsi="仿宋" w:cs="仿宋_GB2312"/>
          <w:sz w:val="24"/>
        </w:rPr>
        <w:t>（7）端口结构非模块化；</w:t>
      </w:r>
    </w:p>
    <w:p w:rsidR="00B449A1" w:rsidRPr="00B35B76" w:rsidRDefault="006448D2">
      <w:pPr>
        <w:pStyle w:val="null3"/>
        <w:rPr>
          <w:rFonts w:ascii="仿宋" w:eastAsia="仿宋" w:hAnsi="仿宋" w:hint="default"/>
        </w:rPr>
      </w:pPr>
      <w:r w:rsidRPr="00B35B76">
        <w:rPr>
          <w:rFonts w:ascii="仿宋" w:eastAsia="仿宋" w:hAnsi="仿宋" w:cs="仿宋_GB2312"/>
          <w:sz w:val="24"/>
        </w:rPr>
        <w:t>（8）端口数量≧18个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（9）端口描述 ≥6个10/100Base-TX端口，≥2个千兆Combo口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（10）传输模式全双工/半双工自适应</w:t>
      </w:r>
    </w:p>
    <w:p w:rsidR="00B449A1" w:rsidRPr="00B35B76" w:rsidRDefault="006448D2">
      <w:pPr>
        <w:pStyle w:val="null3"/>
        <w:rPr>
          <w:rFonts w:ascii="仿宋" w:eastAsia="仿宋" w:hAnsi="仿宋" w:hint="default"/>
        </w:rPr>
      </w:pPr>
      <w:r w:rsidRPr="00B35B76">
        <w:rPr>
          <w:rFonts w:ascii="仿宋" w:eastAsia="仿宋" w:hAnsi="仿宋" w:cs="仿宋_GB2312"/>
          <w:sz w:val="24"/>
        </w:rPr>
        <w:t>2.1.19服务器机柜</w:t>
      </w:r>
      <w:r w:rsidRPr="00B35B76">
        <w:rPr>
          <w:rFonts w:ascii="仿宋" w:eastAsia="仿宋" w:hAnsi="仿宋" w:cs="仿宋_GB2312"/>
          <w:b/>
          <w:sz w:val="24"/>
        </w:rPr>
        <w:t>（技术评分项34）</w:t>
      </w:r>
    </w:p>
    <w:p w:rsidR="00B449A1" w:rsidRPr="00B35B76" w:rsidRDefault="006448D2">
      <w:pPr>
        <w:pStyle w:val="null3"/>
        <w:rPr>
          <w:rFonts w:ascii="仿宋" w:eastAsia="仿宋" w:hAnsi="仿宋" w:hint="default"/>
        </w:rPr>
      </w:pPr>
      <w:r w:rsidRPr="00B35B76">
        <w:rPr>
          <w:rFonts w:ascii="仿宋" w:eastAsia="仿宋" w:hAnsi="仿宋" w:cs="仿宋_GB2312"/>
          <w:sz w:val="24"/>
        </w:rPr>
        <w:t>（1）42U/尺寸，800*1200*2000mm；</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（2）支持1000KG以上的负载承重；</w:t>
      </w:r>
    </w:p>
    <w:p w:rsidR="00B449A1" w:rsidRPr="00B35B76" w:rsidRDefault="006448D2">
      <w:pPr>
        <w:pStyle w:val="null3"/>
        <w:rPr>
          <w:rFonts w:ascii="仿宋" w:eastAsia="仿宋" w:hAnsi="仿宋" w:hint="default"/>
        </w:rPr>
      </w:pPr>
      <w:r w:rsidRPr="00B35B76">
        <w:rPr>
          <w:rFonts w:ascii="仿宋" w:eastAsia="仿宋" w:hAnsi="仿宋" w:cs="仿宋_GB2312"/>
          <w:sz w:val="24"/>
        </w:rPr>
        <w:t>（3）配置多负载安全电源插座；</w:t>
      </w:r>
    </w:p>
    <w:p w:rsidR="00B449A1" w:rsidRPr="00B35B76" w:rsidRDefault="006448D2">
      <w:pPr>
        <w:pStyle w:val="null3"/>
        <w:rPr>
          <w:rFonts w:ascii="仿宋" w:eastAsia="仿宋" w:hAnsi="仿宋" w:hint="default"/>
        </w:rPr>
      </w:pPr>
      <w:r w:rsidRPr="00B35B76">
        <w:rPr>
          <w:rFonts w:ascii="仿宋" w:eastAsia="仿宋" w:hAnsi="仿宋" w:cs="仿宋_GB2312"/>
          <w:sz w:val="24"/>
        </w:rPr>
        <w:t>（4）≥20L支架；</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（5）风扇≥2只；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（6）机柜前门为单开平面网孔门，后门为双开平面网孔门；</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（7）角钢焊接安装底架，配置接地端子；</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（8）表面处理：酸洗，磷化后镀彩锌和静电喷涂塑粉；</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（9）配套≥2个20位PDU，功率≥4kw，机柜侧后左右排列。</w:t>
      </w:r>
    </w:p>
    <w:p w:rsidR="00B449A1" w:rsidRPr="00B35B76" w:rsidRDefault="006448D2">
      <w:pPr>
        <w:pStyle w:val="null3"/>
        <w:rPr>
          <w:rFonts w:ascii="仿宋" w:eastAsia="仿宋" w:hAnsi="仿宋" w:hint="default"/>
        </w:rPr>
      </w:pPr>
      <w:r w:rsidRPr="00B35B76">
        <w:rPr>
          <w:rFonts w:ascii="仿宋" w:eastAsia="仿宋" w:hAnsi="仿宋" w:cs="仿宋_GB2312"/>
          <w:sz w:val="24"/>
        </w:rPr>
        <w:t>2.2县级应急广播平台指挥中心大屏及配套</w:t>
      </w:r>
    </w:p>
    <w:p w:rsidR="00B449A1" w:rsidRPr="00B35B76" w:rsidRDefault="006448D2">
      <w:pPr>
        <w:pStyle w:val="null3"/>
        <w:rPr>
          <w:rFonts w:ascii="仿宋" w:eastAsia="仿宋" w:hAnsi="仿宋" w:hint="default"/>
        </w:rPr>
      </w:pPr>
      <w:r w:rsidRPr="00B35B76">
        <w:rPr>
          <w:rFonts w:ascii="仿宋" w:eastAsia="仿宋" w:hAnsi="仿宋" w:cs="仿宋_GB2312"/>
          <w:sz w:val="24"/>
        </w:rPr>
        <w:t>2.2.1大屏处理器</w:t>
      </w:r>
      <w:r w:rsidRPr="00B35B76">
        <w:rPr>
          <w:rFonts w:ascii="仿宋" w:eastAsia="仿宋" w:hAnsi="仿宋" w:cs="仿宋_GB2312"/>
          <w:b/>
          <w:sz w:val="24"/>
        </w:rPr>
        <w:t>（技术评分项35）</w:t>
      </w:r>
    </w:p>
    <w:p w:rsidR="00B449A1" w:rsidRPr="00B35B76" w:rsidRDefault="006448D2">
      <w:pPr>
        <w:pStyle w:val="null3"/>
        <w:rPr>
          <w:rFonts w:ascii="仿宋" w:eastAsia="仿宋" w:hAnsi="仿宋" w:hint="default"/>
        </w:rPr>
      </w:pPr>
      <w:r w:rsidRPr="00B35B76">
        <w:rPr>
          <w:rFonts w:ascii="仿宋" w:eastAsia="仿宋" w:hAnsi="仿宋" w:cs="仿宋_GB2312"/>
          <w:sz w:val="24"/>
        </w:rPr>
        <w:t>（1）高性能数字图像拼接处理器；</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（2）支持多种信号：HDMI、DVI、VGA、AV 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（3）自主研发像素增补技术实现</w:t>
      </w:r>
      <w:proofErr w:type="gramStart"/>
      <w:r w:rsidRPr="00B35B76">
        <w:rPr>
          <w:rFonts w:ascii="仿宋" w:eastAsia="仿宋" w:hAnsi="仿宋" w:cs="仿宋_GB2312"/>
          <w:sz w:val="24"/>
        </w:rPr>
        <w:t>高清画质</w:t>
      </w:r>
      <w:proofErr w:type="gramEnd"/>
      <w:r w:rsidRPr="00B35B76">
        <w:rPr>
          <w:rFonts w:ascii="仿宋" w:eastAsia="仿宋" w:hAnsi="仿宋" w:cs="仿宋_GB2312"/>
          <w:sz w:val="24"/>
        </w:rPr>
        <w:t>处理；实时处理，无失真，无干扰；</w:t>
      </w:r>
    </w:p>
    <w:p w:rsidR="00B449A1" w:rsidRPr="00B35B76" w:rsidRDefault="006448D2">
      <w:pPr>
        <w:pStyle w:val="null3"/>
        <w:rPr>
          <w:rFonts w:ascii="仿宋" w:eastAsia="仿宋" w:hAnsi="仿宋" w:hint="default"/>
        </w:rPr>
      </w:pPr>
      <w:r w:rsidRPr="00B35B76">
        <w:rPr>
          <w:rFonts w:ascii="仿宋" w:eastAsia="仿宋" w:hAnsi="仿宋" w:cs="仿宋_GB2312"/>
          <w:sz w:val="24"/>
        </w:rPr>
        <w:t>（4）RS232 远程控制，自由切换拼接模式；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（5）多种模式预设，随意调用；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（6）高精度边缘屏蔽（0.2%精确度）；</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（7）拼接专用 12 进 12 出 HDMI 高清矩阵，支持 12 路≥分辨率1080p HDMI 高清信号输入，12 路≥分辨率1080p HDMI 高清信号输出；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（8）专用大屏控制软件，中控拼接屏软件（中英文界面，兼容统信 UOS 或银河麒麟等国产操作系统）。</w:t>
      </w:r>
    </w:p>
    <w:p w:rsidR="00B449A1" w:rsidRPr="00B35B76" w:rsidRDefault="006448D2">
      <w:pPr>
        <w:pStyle w:val="null3"/>
        <w:rPr>
          <w:rFonts w:ascii="仿宋" w:eastAsia="仿宋" w:hAnsi="仿宋" w:hint="default"/>
        </w:rPr>
      </w:pPr>
      <w:r w:rsidRPr="00B35B76">
        <w:rPr>
          <w:rFonts w:ascii="仿宋" w:eastAsia="仿宋" w:hAnsi="仿宋" w:cs="仿宋_GB2312"/>
          <w:sz w:val="24"/>
        </w:rPr>
        <w:t>2.2.2拼接大屏</w:t>
      </w:r>
      <w:r w:rsidRPr="00B35B76">
        <w:rPr>
          <w:rFonts w:ascii="仿宋" w:eastAsia="仿宋" w:hAnsi="仿宋" w:cs="仿宋_GB2312"/>
          <w:b/>
          <w:sz w:val="24"/>
        </w:rPr>
        <w:t>（技术评分项36）</w:t>
      </w:r>
    </w:p>
    <w:p w:rsidR="00B449A1" w:rsidRPr="00B35B76" w:rsidRDefault="006448D2">
      <w:pPr>
        <w:pStyle w:val="null3"/>
        <w:rPr>
          <w:rFonts w:ascii="仿宋" w:eastAsia="仿宋" w:hAnsi="仿宋" w:hint="default"/>
        </w:rPr>
      </w:pPr>
      <w:r w:rsidRPr="00B35B76">
        <w:rPr>
          <w:rFonts w:ascii="仿宋" w:eastAsia="仿宋" w:hAnsi="仿宋" w:cs="仿宋_GB2312"/>
          <w:sz w:val="24"/>
        </w:rPr>
        <w:t>（1）产品名称：液晶拼接单元</w:t>
      </w:r>
    </w:p>
    <w:p w:rsidR="00B449A1" w:rsidRPr="00B35B76" w:rsidRDefault="006448D2">
      <w:pPr>
        <w:pStyle w:val="null3"/>
        <w:rPr>
          <w:rFonts w:ascii="仿宋" w:eastAsia="仿宋" w:hAnsi="仿宋" w:hint="default"/>
        </w:rPr>
      </w:pPr>
      <w:r w:rsidRPr="00B35B76">
        <w:rPr>
          <w:rFonts w:ascii="仿宋" w:eastAsia="仿宋" w:hAnsi="仿宋" w:cs="仿宋_GB2312"/>
          <w:sz w:val="24"/>
        </w:rPr>
        <w:t>（2）屏幕尺寸：≥55英寸</w:t>
      </w:r>
    </w:p>
    <w:p w:rsidR="00B449A1" w:rsidRPr="00B35B76" w:rsidRDefault="006448D2">
      <w:pPr>
        <w:pStyle w:val="null3"/>
        <w:rPr>
          <w:rFonts w:ascii="仿宋" w:eastAsia="仿宋" w:hAnsi="仿宋" w:hint="default"/>
        </w:rPr>
      </w:pPr>
      <w:r w:rsidRPr="00B35B76">
        <w:rPr>
          <w:rFonts w:ascii="仿宋" w:eastAsia="仿宋" w:hAnsi="仿宋" w:cs="仿宋_GB2312"/>
          <w:sz w:val="24"/>
        </w:rPr>
        <w:t>（3）拼缝宽度(mm)：双边组合拼缝≤3.5MM；</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（4）面板类型：DID或硬屏；</w:t>
      </w:r>
    </w:p>
    <w:p w:rsidR="00B449A1" w:rsidRPr="00B35B76" w:rsidRDefault="006448D2">
      <w:pPr>
        <w:pStyle w:val="null3"/>
        <w:rPr>
          <w:rFonts w:ascii="仿宋" w:eastAsia="仿宋" w:hAnsi="仿宋" w:hint="default"/>
        </w:rPr>
      </w:pPr>
      <w:r w:rsidRPr="00B35B76">
        <w:rPr>
          <w:rFonts w:ascii="仿宋" w:eastAsia="仿宋" w:hAnsi="仿宋" w:cs="仿宋_GB2312"/>
          <w:sz w:val="24"/>
        </w:rPr>
        <w:t>（5）显示比例：16:9；</w:t>
      </w:r>
    </w:p>
    <w:p w:rsidR="00B449A1" w:rsidRPr="00B35B76" w:rsidRDefault="006448D2">
      <w:pPr>
        <w:pStyle w:val="null3"/>
        <w:rPr>
          <w:rFonts w:ascii="仿宋" w:eastAsia="仿宋" w:hAnsi="仿宋" w:hint="default"/>
        </w:rPr>
      </w:pPr>
      <w:r w:rsidRPr="00B35B76">
        <w:rPr>
          <w:rFonts w:ascii="仿宋" w:eastAsia="仿宋" w:hAnsi="仿宋" w:cs="仿宋_GB2312"/>
          <w:sz w:val="24"/>
        </w:rPr>
        <w:t>（6）最佳分辨率：1920×1080；</w:t>
      </w:r>
    </w:p>
    <w:p w:rsidR="00B449A1" w:rsidRPr="00B35B76" w:rsidRDefault="006448D2">
      <w:pPr>
        <w:pStyle w:val="null3"/>
        <w:rPr>
          <w:rFonts w:ascii="仿宋" w:eastAsia="仿宋" w:hAnsi="仿宋" w:hint="default"/>
        </w:rPr>
      </w:pPr>
      <w:r w:rsidRPr="00B35B76">
        <w:rPr>
          <w:rFonts w:ascii="仿宋" w:eastAsia="仿宋" w:hAnsi="仿宋" w:cs="仿宋_GB2312"/>
          <w:sz w:val="24"/>
        </w:rPr>
        <w:t>（7）</w:t>
      </w:r>
      <w:proofErr w:type="gramStart"/>
      <w:r w:rsidRPr="00B35B76">
        <w:rPr>
          <w:rFonts w:ascii="仿宋" w:eastAsia="仿宋" w:hAnsi="仿宋" w:cs="仿宋_GB2312"/>
          <w:sz w:val="24"/>
        </w:rPr>
        <w:t>色域色温</w:t>
      </w:r>
      <w:proofErr w:type="gramEnd"/>
      <w:r w:rsidRPr="00B35B76">
        <w:rPr>
          <w:rFonts w:ascii="仿宋" w:eastAsia="仿宋" w:hAnsi="仿宋" w:cs="仿宋_GB2312"/>
          <w:sz w:val="24"/>
        </w:rPr>
        <w:t>：≥92% 10000K；</w:t>
      </w:r>
    </w:p>
    <w:p w:rsidR="00B449A1" w:rsidRPr="00B35B76" w:rsidRDefault="006448D2">
      <w:pPr>
        <w:pStyle w:val="null3"/>
        <w:rPr>
          <w:rFonts w:ascii="仿宋" w:eastAsia="仿宋" w:hAnsi="仿宋" w:hint="default"/>
        </w:rPr>
      </w:pPr>
      <w:r w:rsidRPr="00B35B76">
        <w:rPr>
          <w:rFonts w:ascii="仿宋" w:eastAsia="仿宋" w:hAnsi="仿宋" w:cs="仿宋_GB2312"/>
          <w:sz w:val="24"/>
        </w:rPr>
        <w:t>（8）亮度：≥500cd/m2；</w:t>
      </w:r>
    </w:p>
    <w:p w:rsidR="00B449A1" w:rsidRPr="00B35B76" w:rsidRDefault="006448D2">
      <w:pPr>
        <w:pStyle w:val="null3"/>
        <w:rPr>
          <w:rFonts w:ascii="仿宋" w:eastAsia="仿宋" w:hAnsi="仿宋" w:hint="default"/>
        </w:rPr>
      </w:pPr>
      <w:r w:rsidRPr="00B35B76">
        <w:rPr>
          <w:rFonts w:ascii="仿宋" w:eastAsia="仿宋" w:hAnsi="仿宋" w:cs="仿宋_GB2312"/>
          <w:sz w:val="24"/>
        </w:rPr>
        <w:t>（9）使用寿命：≧60000小时；</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lastRenderedPageBreak/>
        <w:t>（10）对比度 ：4500:1；</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（12）响应时间：≦8ms；</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（13）工作温度：0～60℃；</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（14）工作湿度：20～80℃；</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（15）可视角度：≥178/178 度；</w:t>
      </w:r>
    </w:p>
    <w:p w:rsidR="00B449A1" w:rsidRPr="00B35B76" w:rsidRDefault="006448D2">
      <w:pPr>
        <w:pStyle w:val="null3"/>
        <w:rPr>
          <w:rFonts w:ascii="仿宋" w:eastAsia="仿宋" w:hAnsi="仿宋" w:hint="default"/>
        </w:rPr>
      </w:pPr>
      <w:r w:rsidRPr="00B35B76">
        <w:rPr>
          <w:rFonts w:ascii="仿宋" w:eastAsia="仿宋" w:hAnsi="仿宋" w:cs="仿宋_GB2312"/>
          <w:sz w:val="24"/>
        </w:rPr>
        <w:t>（16）电源：100～240V，50/60HZ；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（17）显示色彩：8Bit，16.7m；</w:t>
      </w:r>
    </w:p>
    <w:p w:rsidR="00B449A1" w:rsidRPr="00B35B76" w:rsidRDefault="006448D2">
      <w:pPr>
        <w:pStyle w:val="null3"/>
        <w:rPr>
          <w:rFonts w:ascii="仿宋" w:eastAsia="仿宋" w:hAnsi="仿宋" w:hint="default"/>
        </w:rPr>
      </w:pPr>
      <w:r w:rsidRPr="00B35B76">
        <w:rPr>
          <w:rFonts w:ascii="仿宋" w:eastAsia="仿宋" w:hAnsi="仿宋" w:cs="仿宋_GB2312"/>
          <w:sz w:val="24"/>
        </w:rPr>
        <w:t>（18）额定功耗：≥180W (最高 300W)；</w:t>
      </w:r>
    </w:p>
    <w:p w:rsidR="00B449A1" w:rsidRPr="00B35B76" w:rsidRDefault="006448D2">
      <w:pPr>
        <w:pStyle w:val="null3"/>
        <w:rPr>
          <w:rFonts w:ascii="仿宋" w:eastAsia="仿宋" w:hAnsi="仿宋" w:hint="default"/>
        </w:rPr>
      </w:pPr>
      <w:r w:rsidRPr="00B35B76">
        <w:rPr>
          <w:rFonts w:ascii="仿宋" w:eastAsia="仿宋" w:hAnsi="仿宋" w:cs="仿宋_GB2312"/>
          <w:sz w:val="24"/>
        </w:rPr>
        <w:t>（19）输入接口：VGA*1、HDMI*1、DVI*1、BNC*2、RS232*1；</w:t>
      </w:r>
    </w:p>
    <w:p w:rsidR="00B449A1" w:rsidRPr="00B35B76" w:rsidRDefault="006448D2">
      <w:pPr>
        <w:pStyle w:val="null3"/>
        <w:rPr>
          <w:rFonts w:ascii="仿宋" w:eastAsia="仿宋" w:hAnsi="仿宋" w:hint="default"/>
        </w:rPr>
      </w:pPr>
      <w:r w:rsidRPr="00B35B76">
        <w:rPr>
          <w:rFonts w:ascii="仿宋" w:eastAsia="仿宋" w:hAnsi="仿宋" w:cs="仿宋_GB2312"/>
          <w:sz w:val="24"/>
        </w:rPr>
        <w:t>（20）输出接口：控制输出RS232*2；</w:t>
      </w:r>
    </w:p>
    <w:p w:rsidR="00B449A1" w:rsidRPr="00B35B76" w:rsidRDefault="006448D2">
      <w:pPr>
        <w:pStyle w:val="null3"/>
        <w:rPr>
          <w:rFonts w:ascii="仿宋" w:eastAsia="仿宋" w:hAnsi="仿宋" w:hint="default"/>
        </w:rPr>
      </w:pPr>
      <w:r w:rsidRPr="00B35B76">
        <w:rPr>
          <w:rFonts w:ascii="仿宋" w:eastAsia="仿宋" w:hAnsi="仿宋" w:cs="仿宋_GB2312"/>
          <w:sz w:val="24"/>
        </w:rPr>
        <w:t>（21）操作方式：RS232 集中控制、网络远程控制；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（22）支持格式：NTSC、PAL、480I、480P、720P、1080I、标准的VESA或者定制的特殊格式，最高1920*1080；</w:t>
      </w:r>
    </w:p>
    <w:p w:rsidR="00B449A1" w:rsidRPr="00B35B76" w:rsidRDefault="006448D2">
      <w:pPr>
        <w:pStyle w:val="null3"/>
        <w:rPr>
          <w:rFonts w:ascii="仿宋" w:eastAsia="仿宋" w:hAnsi="仿宋" w:hint="default"/>
        </w:rPr>
      </w:pPr>
      <w:r w:rsidRPr="00B35B76">
        <w:rPr>
          <w:rFonts w:ascii="仿宋" w:eastAsia="仿宋" w:hAnsi="仿宋" w:cs="仿宋_GB2312"/>
          <w:sz w:val="24"/>
        </w:rPr>
        <w:t>（23）基本功能： 同一单元内可显示一路三种类型中的任意一类输入信号，信号类型可选：RGB、VIDEO 及分量视频；</w:t>
      </w:r>
    </w:p>
    <w:p w:rsidR="00B449A1" w:rsidRPr="00B35B76" w:rsidRDefault="006448D2">
      <w:pPr>
        <w:pStyle w:val="null3"/>
        <w:rPr>
          <w:rFonts w:ascii="仿宋" w:eastAsia="仿宋" w:hAnsi="仿宋" w:hint="default"/>
        </w:rPr>
      </w:pPr>
      <w:r w:rsidRPr="00B35B76">
        <w:rPr>
          <w:rFonts w:ascii="仿宋" w:eastAsia="仿宋" w:hAnsi="仿宋" w:cs="仿宋_GB2312"/>
          <w:sz w:val="24"/>
        </w:rPr>
        <w:t>（24）连续工作时间：24 小时不间断、每周7天；</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（25）刷新率≥60Hz</w:t>
      </w:r>
    </w:p>
    <w:p w:rsidR="00B449A1" w:rsidRPr="00B35B76" w:rsidRDefault="006448D2">
      <w:pPr>
        <w:pStyle w:val="null3"/>
        <w:rPr>
          <w:rFonts w:ascii="仿宋" w:eastAsia="仿宋" w:hAnsi="仿宋" w:hint="default"/>
        </w:rPr>
      </w:pPr>
      <w:r w:rsidRPr="00B35B76">
        <w:rPr>
          <w:rFonts w:ascii="仿宋" w:eastAsia="仿宋" w:hAnsi="仿宋" w:cs="仿宋_GB2312"/>
          <w:b/>
          <w:sz w:val="24"/>
        </w:rPr>
        <w:t>★</w:t>
      </w:r>
      <w:r w:rsidRPr="00B35B76">
        <w:rPr>
          <w:rFonts w:ascii="仿宋" w:eastAsia="仿宋" w:hAnsi="仿宋" w:cs="仿宋_GB2312"/>
          <w:sz w:val="24"/>
        </w:rPr>
        <w:t>（26）整机产品符合国家3C认证要求，投标人需提供相关佐证材料。</w:t>
      </w:r>
    </w:p>
    <w:p w:rsidR="00B449A1" w:rsidRPr="00B35B76" w:rsidRDefault="006448D2">
      <w:pPr>
        <w:pStyle w:val="null3"/>
        <w:rPr>
          <w:rFonts w:ascii="仿宋" w:eastAsia="仿宋" w:hAnsi="仿宋" w:hint="default"/>
        </w:rPr>
      </w:pPr>
      <w:r w:rsidRPr="00B35B76">
        <w:rPr>
          <w:rFonts w:ascii="仿宋" w:eastAsia="仿宋" w:hAnsi="仿宋" w:cs="仿宋_GB2312"/>
          <w:b/>
          <w:sz w:val="24"/>
        </w:rPr>
        <w:t>★</w:t>
      </w:r>
      <w:r w:rsidRPr="00B35B76">
        <w:rPr>
          <w:rFonts w:ascii="仿宋" w:eastAsia="仿宋" w:hAnsi="仿宋" w:cs="仿宋_GB2312"/>
          <w:sz w:val="24"/>
        </w:rPr>
        <w:t>（27）整机产品符合国家节能认证要求。投标人需提供相关佐证材料。</w:t>
      </w:r>
    </w:p>
    <w:p w:rsidR="00B449A1" w:rsidRPr="00B35B76" w:rsidRDefault="006448D2">
      <w:pPr>
        <w:pStyle w:val="null3"/>
        <w:rPr>
          <w:rFonts w:ascii="仿宋" w:eastAsia="仿宋" w:hAnsi="仿宋" w:hint="default"/>
        </w:rPr>
      </w:pPr>
      <w:r w:rsidRPr="00B35B76">
        <w:rPr>
          <w:rFonts w:ascii="仿宋" w:eastAsia="仿宋" w:hAnsi="仿宋" w:cs="仿宋_GB2312"/>
          <w:sz w:val="24"/>
        </w:rPr>
        <w:t>2.2.3大屏支架+边框</w:t>
      </w:r>
      <w:r w:rsidRPr="00B35B76">
        <w:rPr>
          <w:rFonts w:ascii="仿宋" w:eastAsia="仿宋" w:hAnsi="仿宋" w:cs="仿宋_GB2312"/>
          <w:b/>
          <w:sz w:val="24"/>
        </w:rPr>
        <w:t>（技术评分项37）</w:t>
      </w:r>
    </w:p>
    <w:p w:rsidR="00B449A1" w:rsidRPr="00B35B76" w:rsidRDefault="006448D2">
      <w:pPr>
        <w:pStyle w:val="null3"/>
        <w:rPr>
          <w:rFonts w:ascii="仿宋" w:eastAsia="仿宋" w:hAnsi="仿宋" w:hint="default"/>
        </w:rPr>
      </w:pPr>
      <w:r w:rsidRPr="00B35B76">
        <w:rPr>
          <w:rFonts w:ascii="仿宋" w:eastAsia="仿宋" w:hAnsi="仿宋" w:cs="仿宋_GB2312"/>
          <w:sz w:val="24"/>
        </w:rPr>
        <w:t>（1）含拼接大屏支架、边框、安装及辅材，符合国家相关标准和用户方使用要求。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2.2.4大屏线缆</w:t>
      </w:r>
      <w:r w:rsidRPr="00B35B76">
        <w:rPr>
          <w:rFonts w:ascii="仿宋" w:eastAsia="仿宋" w:hAnsi="仿宋" w:cs="仿宋_GB2312"/>
          <w:b/>
          <w:sz w:val="24"/>
        </w:rPr>
        <w:t>（技术评分项38）</w:t>
      </w:r>
    </w:p>
    <w:p w:rsidR="00B449A1" w:rsidRPr="00B35B76" w:rsidRDefault="006448D2">
      <w:pPr>
        <w:pStyle w:val="null3"/>
        <w:numPr>
          <w:ilvl w:val="0"/>
          <w:numId w:val="1"/>
        </w:numPr>
        <w:rPr>
          <w:rFonts w:ascii="仿宋" w:eastAsia="仿宋" w:hAnsi="仿宋" w:hint="default"/>
        </w:rPr>
      </w:pPr>
      <w:r w:rsidRPr="00B35B76">
        <w:rPr>
          <w:rFonts w:ascii="仿宋" w:eastAsia="仿宋" w:hAnsi="仿宋" w:cs="仿宋_GB2312"/>
          <w:sz w:val="24"/>
        </w:rPr>
        <w:t>HDMI线缆符合国家相关标准，并完全满足拼接大屏的使用需求。（需包含拼接大屏安装调试完成所需的全部线缆）。</w:t>
      </w:r>
    </w:p>
    <w:p w:rsidR="00B449A1" w:rsidRPr="00B35B76" w:rsidRDefault="006448D2">
      <w:pPr>
        <w:pStyle w:val="null3"/>
        <w:numPr>
          <w:ilvl w:val="0"/>
          <w:numId w:val="1"/>
        </w:numPr>
        <w:rPr>
          <w:rFonts w:ascii="仿宋" w:eastAsia="仿宋" w:hAnsi="仿宋" w:hint="default"/>
        </w:rPr>
      </w:pPr>
      <w:r w:rsidRPr="00B35B76">
        <w:rPr>
          <w:rFonts w:ascii="仿宋" w:eastAsia="仿宋" w:hAnsi="仿宋" w:cs="仿宋_GB2312"/>
          <w:sz w:val="24"/>
        </w:rPr>
        <w:t>带宽≥4.95Gbps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2.2.5字幕设备（含软件）</w:t>
      </w:r>
      <w:r w:rsidRPr="00B35B76">
        <w:rPr>
          <w:rFonts w:ascii="仿宋" w:eastAsia="仿宋" w:hAnsi="仿宋" w:cs="仿宋_GB2312"/>
          <w:b/>
          <w:sz w:val="24"/>
        </w:rPr>
        <w:t>（技术评分项39）</w:t>
      </w:r>
    </w:p>
    <w:p w:rsidR="00B449A1" w:rsidRPr="00B35B76" w:rsidRDefault="006448D2">
      <w:pPr>
        <w:pStyle w:val="null3"/>
        <w:rPr>
          <w:rFonts w:ascii="仿宋" w:eastAsia="仿宋" w:hAnsi="仿宋" w:hint="default"/>
        </w:rPr>
      </w:pPr>
      <w:r w:rsidRPr="00B35B76">
        <w:rPr>
          <w:rFonts w:ascii="仿宋" w:eastAsia="仿宋" w:hAnsi="仿宋" w:cs="仿宋_GB2312"/>
          <w:sz w:val="24"/>
        </w:rPr>
        <w:t>（1）规格根据现场定制；</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（2）像素直径：≤3.75；</w:t>
      </w:r>
    </w:p>
    <w:p w:rsidR="00B449A1" w:rsidRPr="00B35B76" w:rsidRDefault="006448D2">
      <w:pPr>
        <w:pStyle w:val="null3"/>
        <w:rPr>
          <w:rFonts w:ascii="仿宋" w:eastAsia="仿宋" w:hAnsi="仿宋" w:hint="default"/>
        </w:rPr>
      </w:pPr>
      <w:r w:rsidRPr="00B35B76">
        <w:rPr>
          <w:rFonts w:ascii="仿宋" w:eastAsia="仿宋" w:hAnsi="仿宋" w:cs="仿宋_GB2312"/>
          <w:sz w:val="24"/>
        </w:rPr>
        <w:t>（3）像素密度：≥44321点/㎡；</w:t>
      </w:r>
    </w:p>
    <w:p w:rsidR="00B449A1" w:rsidRPr="00B35B76" w:rsidRDefault="006448D2">
      <w:pPr>
        <w:pStyle w:val="null3"/>
        <w:rPr>
          <w:rFonts w:ascii="仿宋" w:eastAsia="仿宋" w:hAnsi="仿宋" w:hint="default"/>
        </w:rPr>
      </w:pPr>
      <w:r w:rsidRPr="00B35B76">
        <w:rPr>
          <w:rFonts w:ascii="仿宋" w:eastAsia="仿宋" w:hAnsi="仿宋" w:cs="仿宋_GB2312"/>
          <w:sz w:val="24"/>
        </w:rPr>
        <w:t>（4）等级灰度：14-16可调；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（5）可视角度：水平：140°，垂直：≥130°；</w:t>
      </w:r>
    </w:p>
    <w:p w:rsidR="00B449A1" w:rsidRPr="00B35B76" w:rsidRDefault="006448D2">
      <w:pPr>
        <w:pStyle w:val="null3"/>
        <w:rPr>
          <w:rFonts w:ascii="仿宋" w:eastAsia="仿宋" w:hAnsi="仿宋" w:hint="default"/>
        </w:rPr>
      </w:pPr>
      <w:r w:rsidRPr="00B35B76">
        <w:rPr>
          <w:rFonts w:ascii="仿宋" w:eastAsia="仿宋" w:hAnsi="仿宋" w:cs="仿宋_GB2312"/>
          <w:sz w:val="24"/>
        </w:rPr>
        <w:t>（6）白平衡亮度：≥800CD/M；</w:t>
      </w:r>
    </w:p>
    <w:p w:rsidR="00B449A1" w:rsidRPr="00B35B76" w:rsidRDefault="006448D2">
      <w:pPr>
        <w:pStyle w:val="null3"/>
        <w:rPr>
          <w:rFonts w:ascii="仿宋" w:eastAsia="仿宋" w:hAnsi="仿宋" w:hint="default"/>
        </w:rPr>
      </w:pPr>
      <w:r w:rsidRPr="00B35B76">
        <w:rPr>
          <w:rFonts w:ascii="仿宋" w:eastAsia="仿宋" w:hAnsi="仿宋" w:cs="仿宋_GB2312"/>
          <w:sz w:val="24"/>
        </w:rPr>
        <w:t>（7）亮度：≥6000cd/㎡；</w:t>
      </w:r>
    </w:p>
    <w:p w:rsidR="00B449A1" w:rsidRPr="00B35B76" w:rsidRDefault="006448D2">
      <w:pPr>
        <w:pStyle w:val="null3"/>
        <w:rPr>
          <w:rFonts w:ascii="仿宋" w:eastAsia="仿宋" w:hAnsi="仿宋" w:hint="default"/>
        </w:rPr>
      </w:pPr>
      <w:r w:rsidRPr="00B35B76">
        <w:rPr>
          <w:rFonts w:ascii="仿宋" w:eastAsia="仿宋" w:hAnsi="仿宋" w:cs="仿宋_GB2312"/>
          <w:sz w:val="24"/>
        </w:rPr>
        <w:t>（8）色温：3000K-10000K；</w:t>
      </w:r>
    </w:p>
    <w:p w:rsidR="00B449A1" w:rsidRPr="00B35B76" w:rsidRDefault="006448D2">
      <w:pPr>
        <w:pStyle w:val="null3"/>
        <w:rPr>
          <w:rFonts w:ascii="仿宋" w:eastAsia="仿宋" w:hAnsi="仿宋" w:hint="default"/>
        </w:rPr>
      </w:pPr>
      <w:r w:rsidRPr="00B35B76">
        <w:rPr>
          <w:rFonts w:ascii="仿宋" w:eastAsia="仿宋" w:hAnsi="仿宋" w:cs="仿宋_GB2312"/>
          <w:sz w:val="24"/>
        </w:rPr>
        <w:t>（9）最大功率：≤836W/㎡；</w:t>
      </w:r>
    </w:p>
    <w:p w:rsidR="00B449A1" w:rsidRPr="00B35B76" w:rsidRDefault="006448D2">
      <w:pPr>
        <w:pStyle w:val="null3"/>
        <w:rPr>
          <w:rFonts w:ascii="仿宋" w:eastAsia="仿宋" w:hAnsi="仿宋" w:hint="default"/>
        </w:rPr>
      </w:pPr>
      <w:r w:rsidRPr="00B35B76">
        <w:rPr>
          <w:rFonts w:ascii="仿宋" w:eastAsia="仿宋" w:hAnsi="仿宋" w:cs="仿宋_GB2312"/>
          <w:sz w:val="24"/>
        </w:rPr>
        <w:t>（10）平均功率 ≤315W/㎡；</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（11）工作电压：220VAC±10%，50Hz；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（12）刷新频率：≥60H；</w:t>
      </w:r>
    </w:p>
    <w:p w:rsidR="00B449A1" w:rsidRPr="00B35B76" w:rsidRDefault="006448D2">
      <w:pPr>
        <w:pStyle w:val="null3"/>
        <w:rPr>
          <w:rFonts w:ascii="仿宋" w:eastAsia="仿宋" w:hAnsi="仿宋" w:hint="default"/>
        </w:rPr>
      </w:pPr>
      <w:r w:rsidRPr="00B35B76">
        <w:rPr>
          <w:rFonts w:ascii="仿宋" w:eastAsia="仿宋" w:hAnsi="仿宋" w:cs="仿宋_GB2312"/>
          <w:sz w:val="24"/>
        </w:rPr>
        <w:t>（13）驱动方式：恒流驱动；</w:t>
      </w:r>
    </w:p>
    <w:p w:rsidR="00B449A1" w:rsidRPr="00B35B76" w:rsidRDefault="006448D2">
      <w:pPr>
        <w:pStyle w:val="null3"/>
        <w:rPr>
          <w:rFonts w:ascii="仿宋" w:eastAsia="仿宋" w:hAnsi="仿宋" w:hint="default"/>
        </w:rPr>
      </w:pPr>
      <w:r w:rsidRPr="00B35B76">
        <w:rPr>
          <w:rFonts w:ascii="仿宋" w:eastAsia="仿宋" w:hAnsi="仿宋" w:cs="仿宋_GB2312"/>
          <w:sz w:val="24"/>
        </w:rPr>
        <w:t>（14）工作环境：工作温度：-10-40℃；</w:t>
      </w:r>
    </w:p>
    <w:p w:rsidR="00B449A1" w:rsidRPr="00B35B76" w:rsidRDefault="006448D2">
      <w:pPr>
        <w:pStyle w:val="null3"/>
        <w:rPr>
          <w:rFonts w:ascii="仿宋" w:eastAsia="仿宋" w:hAnsi="仿宋" w:hint="default"/>
        </w:rPr>
      </w:pPr>
      <w:r w:rsidRPr="00B35B76">
        <w:rPr>
          <w:rFonts w:ascii="仿宋" w:eastAsia="仿宋" w:hAnsi="仿宋" w:cs="仿宋_GB2312"/>
          <w:sz w:val="24"/>
        </w:rPr>
        <w:t>（15）工作湿度：10%-80%RH（无结露）；</w:t>
      </w:r>
    </w:p>
    <w:p w:rsidR="00B449A1" w:rsidRPr="00B35B76" w:rsidRDefault="006448D2">
      <w:pPr>
        <w:pStyle w:val="null3"/>
        <w:rPr>
          <w:rFonts w:ascii="仿宋" w:eastAsia="仿宋" w:hAnsi="仿宋" w:hint="default"/>
        </w:rPr>
      </w:pPr>
      <w:r w:rsidRPr="00B35B76">
        <w:rPr>
          <w:rFonts w:ascii="仿宋" w:eastAsia="仿宋" w:hAnsi="仿宋" w:cs="仿宋_GB2312"/>
          <w:sz w:val="24"/>
        </w:rPr>
        <w:t>（16）使用寿命：≧100000小时；</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（17）单点色度校：支持；</w:t>
      </w:r>
    </w:p>
    <w:p w:rsidR="00B449A1" w:rsidRPr="00B35B76" w:rsidRDefault="006448D2">
      <w:pPr>
        <w:pStyle w:val="null3"/>
        <w:rPr>
          <w:rFonts w:ascii="仿宋" w:eastAsia="仿宋" w:hAnsi="仿宋" w:hint="default"/>
        </w:rPr>
      </w:pPr>
      <w:r w:rsidRPr="00B35B76">
        <w:rPr>
          <w:rFonts w:ascii="仿宋" w:eastAsia="仿宋" w:hAnsi="仿宋" w:cs="仿宋_GB2312"/>
          <w:sz w:val="24"/>
        </w:rPr>
        <w:t>（18）发光点中心距偏差：≤1%；</w:t>
      </w:r>
    </w:p>
    <w:p w:rsidR="00B449A1" w:rsidRPr="00B35B76" w:rsidRDefault="006448D2">
      <w:pPr>
        <w:pStyle w:val="null3"/>
        <w:rPr>
          <w:rFonts w:ascii="仿宋" w:eastAsia="仿宋" w:hAnsi="仿宋" w:hint="default"/>
        </w:rPr>
      </w:pPr>
      <w:r w:rsidRPr="00B35B76">
        <w:rPr>
          <w:rFonts w:ascii="仿宋" w:eastAsia="仿宋" w:hAnsi="仿宋" w:cs="仿宋_GB2312"/>
          <w:sz w:val="24"/>
        </w:rPr>
        <w:t>（19）像素结构：SMD2121 三合一 LED；</w:t>
      </w:r>
    </w:p>
    <w:p w:rsidR="00B449A1" w:rsidRPr="00B35B76" w:rsidRDefault="006448D2">
      <w:pPr>
        <w:pStyle w:val="null3"/>
        <w:rPr>
          <w:rFonts w:ascii="仿宋" w:eastAsia="仿宋" w:hAnsi="仿宋" w:hint="default"/>
        </w:rPr>
      </w:pPr>
      <w:r w:rsidRPr="00B35B76">
        <w:rPr>
          <w:rFonts w:ascii="仿宋" w:eastAsia="仿宋" w:hAnsi="仿宋" w:cs="仿宋_GB2312"/>
          <w:sz w:val="24"/>
        </w:rPr>
        <w:t>（20）模组最大功耗（W）：≦15；</w:t>
      </w:r>
    </w:p>
    <w:p w:rsidR="00B449A1" w:rsidRPr="00B35B76" w:rsidRDefault="006448D2">
      <w:pPr>
        <w:pStyle w:val="null3"/>
        <w:rPr>
          <w:rFonts w:ascii="仿宋" w:eastAsia="仿宋" w:hAnsi="仿宋" w:hint="default"/>
        </w:rPr>
      </w:pPr>
      <w:r w:rsidRPr="00B35B76">
        <w:rPr>
          <w:rFonts w:ascii="仿宋" w:eastAsia="仿宋" w:hAnsi="仿宋" w:cs="仿宋_GB2312"/>
          <w:sz w:val="24"/>
        </w:rPr>
        <w:t>（21）单点亮度校正：支持；</w:t>
      </w:r>
    </w:p>
    <w:p w:rsidR="00B449A1" w:rsidRPr="00B35B76" w:rsidRDefault="006448D2">
      <w:pPr>
        <w:pStyle w:val="null3"/>
        <w:rPr>
          <w:rFonts w:ascii="仿宋" w:eastAsia="仿宋" w:hAnsi="仿宋" w:hint="default"/>
        </w:rPr>
      </w:pPr>
      <w:r w:rsidRPr="00B35B76">
        <w:rPr>
          <w:rFonts w:ascii="仿宋" w:eastAsia="仿宋" w:hAnsi="仿宋" w:cs="仿宋_GB2312"/>
          <w:sz w:val="24"/>
        </w:rPr>
        <w:t>（22）可视距离：3-50m；</w:t>
      </w:r>
    </w:p>
    <w:p w:rsidR="00B449A1" w:rsidRPr="00B35B76" w:rsidRDefault="006448D2">
      <w:pPr>
        <w:pStyle w:val="null3"/>
        <w:rPr>
          <w:rFonts w:ascii="仿宋" w:eastAsia="仿宋" w:hAnsi="仿宋" w:hint="default"/>
        </w:rPr>
      </w:pPr>
      <w:r w:rsidRPr="00B35B76">
        <w:rPr>
          <w:rFonts w:ascii="仿宋" w:eastAsia="仿宋" w:hAnsi="仿宋" w:cs="仿宋_GB2312"/>
          <w:sz w:val="24"/>
        </w:rPr>
        <w:t>（23）对比度：≥5000:1；</w:t>
      </w:r>
    </w:p>
    <w:p w:rsidR="00B449A1" w:rsidRPr="00B35B76" w:rsidRDefault="006448D2">
      <w:pPr>
        <w:pStyle w:val="null3"/>
        <w:rPr>
          <w:rFonts w:ascii="仿宋" w:eastAsia="仿宋" w:hAnsi="仿宋" w:hint="default"/>
        </w:rPr>
      </w:pPr>
      <w:r w:rsidRPr="00B35B76">
        <w:rPr>
          <w:rFonts w:ascii="仿宋" w:eastAsia="仿宋" w:hAnsi="仿宋" w:cs="仿宋_GB2312"/>
          <w:sz w:val="24"/>
        </w:rPr>
        <w:t>（24）扫描驱动方式：1/16 扫描；</w:t>
      </w:r>
    </w:p>
    <w:p w:rsidR="00B449A1" w:rsidRPr="00B35B76" w:rsidRDefault="006448D2">
      <w:pPr>
        <w:pStyle w:val="null3"/>
        <w:rPr>
          <w:rFonts w:ascii="仿宋" w:eastAsia="仿宋" w:hAnsi="仿宋" w:hint="default"/>
        </w:rPr>
      </w:pPr>
      <w:r w:rsidRPr="00B35B76">
        <w:rPr>
          <w:rFonts w:ascii="仿宋" w:eastAsia="仿宋" w:hAnsi="仿宋" w:cs="仿宋_GB2312"/>
          <w:sz w:val="24"/>
        </w:rPr>
        <w:t>2.2.6</w:t>
      </w:r>
      <w:proofErr w:type="gramStart"/>
      <w:r w:rsidRPr="00B35B76">
        <w:rPr>
          <w:rFonts w:ascii="仿宋" w:eastAsia="仿宋" w:hAnsi="仿宋" w:cs="仿宋_GB2312"/>
          <w:sz w:val="24"/>
        </w:rPr>
        <w:t>三</w:t>
      </w:r>
      <w:proofErr w:type="gramEnd"/>
      <w:r w:rsidRPr="00B35B76">
        <w:rPr>
          <w:rFonts w:ascii="仿宋" w:eastAsia="仿宋" w:hAnsi="仿宋" w:cs="仿宋_GB2312"/>
          <w:sz w:val="24"/>
        </w:rPr>
        <w:t>联播控台（含播控</w:t>
      </w:r>
      <w:proofErr w:type="gramStart"/>
      <w:r w:rsidRPr="00B35B76">
        <w:rPr>
          <w:rFonts w:ascii="仿宋" w:eastAsia="仿宋" w:hAnsi="仿宋" w:cs="仿宋_GB2312"/>
          <w:sz w:val="24"/>
        </w:rPr>
        <w:t>椅</w:t>
      </w:r>
      <w:proofErr w:type="gramEnd"/>
      <w:r w:rsidRPr="00B35B76">
        <w:rPr>
          <w:rFonts w:ascii="仿宋" w:eastAsia="仿宋" w:hAnsi="仿宋" w:cs="仿宋_GB2312"/>
          <w:sz w:val="24"/>
        </w:rPr>
        <w:t>）</w:t>
      </w:r>
      <w:r w:rsidRPr="00B35B76">
        <w:rPr>
          <w:rFonts w:ascii="仿宋" w:eastAsia="仿宋" w:hAnsi="仿宋" w:cs="仿宋_GB2312"/>
          <w:b/>
          <w:sz w:val="24"/>
        </w:rPr>
        <w:t>（技术评分项40）</w:t>
      </w:r>
    </w:p>
    <w:p w:rsidR="00B449A1" w:rsidRPr="00B35B76" w:rsidRDefault="006448D2">
      <w:pPr>
        <w:pStyle w:val="null3"/>
        <w:rPr>
          <w:rFonts w:ascii="仿宋" w:eastAsia="仿宋" w:hAnsi="仿宋" w:hint="default"/>
        </w:rPr>
      </w:pPr>
      <w:r w:rsidRPr="00B35B76">
        <w:rPr>
          <w:rFonts w:ascii="仿宋" w:eastAsia="仿宋" w:hAnsi="仿宋" w:cs="仿宋_GB2312"/>
          <w:sz w:val="24"/>
        </w:rPr>
        <w:t>（1）材料：采用冷轧钢板；</w:t>
      </w:r>
    </w:p>
    <w:p w:rsidR="00B449A1" w:rsidRPr="00B35B76" w:rsidRDefault="006448D2">
      <w:pPr>
        <w:pStyle w:val="null3"/>
        <w:rPr>
          <w:rFonts w:ascii="仿宋" w:eastAsia="仿宋" w:hAnsi="仿宋" w:hint="default"/>
        </w:rPr>
      </w:pPr>
      <w:r w:rsidRPr="00B35B76">
        <w:rPr>
          <w:rFonts w:ascii="仿宋" w:eastAsia="仿宋" w:hAnsi="仿宋" w:cs="仿宋_GB2312"/>
          <w:sz w:val="24"/>
        </w:rPr>
        <w:t>（2）三联播控桌，表面镀锌处理后静电喷塑工艺装配；</w:t>
      </w:r>
    </w:p>
    <w:p w:rsidR="00B449A1" w:rsidRPr="00B35B76" w:rsidRDefault="006448D2">
      <w:pPr>
        <w:pStyle w:val="null3"/>
        <w:rPr>
          <w:rFonts w:ascii="仿宋" w:eastAsia="仿宋" w:hAnsi="仿宋" w:hint="default"/>
        </w:rPr>
      </w:pPr>
      <w:r w:rsidRPr="00B35B76">
        <w:rPr>
          <w:rFonts w:ascii="仿宋" w:eastAsia="仿宋" w:hAnsi="仿宋" w:cs="仿宋_GB2312"/>
          <w:sz w:val="24"/>
        </w:rPr>
        <w:t>（3）柜面：柜面采用绿色环保型粉末高温塑化，无异味；</w:t>
      </w:r>
    </w:p>
    <w:p w:rsidR="00B449A1" w:rsidRPr="00B35B76" w:rsidRDefault="006448D2">
      <w:pPr>
        <w:pStyle w:val="null3"/>
        <w:rPr>
          <w:rFonts w:ascii="仿宋" w:eastAsia="仿宋" w:hAnsi="仿宋" w:hint="default"/>
        </w:rPr>
      </w:pPr>
      <w:r w:rsidRPr="00B35B76">
        <w:rPr>
          <w:rFonts w:ascii="仿宋" w:eastAsia="仿宋" w:hAnsi="仿宋" w:cs="仿宋_GB2312"/>
          <w:sz w:val="24"/>
        </w:rPr>
        <w:t>（4）格板：≥1.5毫米板材，下面柜体可用≥1.2毫米板材；</w:t>
      </w:r>
    </w:p>
    <w:p w:rsidR="00B449A1" w:rsidRPr="00B35B76" w:rsidRDefault="006448D2">
      <w:pPr>
        <w:pStyle w:val="null3"/>
        <w:rPr>
          <w:rFonts w:ascii="仿宋" w:eastAsia="仿宋" w:hAnsi="仿宋" w:hint="default"/>
        </w:rPr>
      </w:pPr>
      <w:r w:rsidRPr="00B35B76">
        <w:rPr>
          <w:rFonts w:ascii="仿宋" w:eastAsia="仿宋" w:hAnsi="仿宋" w:cs="仿宋_GB2312"/>
          <w:sz w:val="24"/>
        </w:rPr>
        <w:t>（5）抽屉：高强压型抽屉，推拉顺畅；</w:t>
      </w:r>
    </w:p>
    <w:p w:rsidR="00B449A1" w:rsidRPr="00B35B76" w:rsidRDefault="006448D2">
      <w:pPr>
        <w:pStyle w:val="null3"/>
        <w:rPr>
          <w:rFonts w:ascii="仿宋" w:eastAsia="仿宋" w:hAnsi="仿宋" w:hint="default"/>
        </w:rPr>
      </w:pPr>
      <w:r w:rsidRPr="00B35B76">
        <w:rPr>
          <w:rFonts w:ascii="仿宋" w:eastAsia="仿宋" w:hAnsi="仿宋" w:cs="仿宋_GB2312"/>
          <w:sz w:val="24"/>
        </w:rPr>
        <w:t>（6）配备≥三张相应的椅子。</w:t>
      </w:r>
    </w:p>
    <w:p w:rsidR="00B449A1" w:rsidRPr="00B35B76" w:rsidRDefault="006448D2">
      <w:pPr>
        <w:pStyle w:val="null3"/>
        <w:rPr>
          <w:rFonts w:ascii="仿宋" w:eastAsia="仿宋" w:hAnsi="仿宋" w:hint="default"/>
        </w:rPr>
      </w:pPr>
      <w:r w:rsidRPr="00B35B76">
        <w:rPr>
          <w:rFonts w:ascii="仿宋" w:eastAsia="仿宋" w:hAnsi="仿宋" w:cs="仿宋_GB2312"/>
          <w:sz w:val="24"/>
        </w:rPr>
        <w:t>2.2.7解码器</w:t>
      </w:r>
      <w:r w:rsidRPr="00B35B76">
        <w:rPr>
          <w:rFonts w:ascii="仿宋" w:eastAsia="仿宋" w:hAnsi="仿宋" w:cs="仿宋_GB2312"/>
          <w:b/>
          <w:sz w:val="24"/>
        </w:rPr>
        <w:t>（技术评分项41）</w:t>
      </w:r>
    </w:p>
    <w:p w:rsidR="00B449A1" w:rsidRPr="00B35B76" w:rsidRDefault="006448D2">
      <w:pPr>
        <w:pStyle w:val="null3"/>
        <w:rPr>
          <w:rFonts w:ascii="仿宋" w:eastAsia="仿宋" w:hAnsi="仿宋" w:hint="default"/>
        </w:rPr>
      </w:pPr>
      <w:r w:rsidRPr="00B35B76">
        <w:rPr>
          <w:rFonts w:ascii="仿宋" w:eastAsia="仿宋" w:hAnsi="仿宋" w:cs="仿宋_GB2312"/>
          <w:sz w:val="24"/>
        </w:rPr>
        <w:t>（1）单</w:t>
      </w:r>
      <w:proofErr w:type="gramStart"/>
      <w:r w:rsidRPr="00B35B76">
        <w:rPr>
          <w:rFonts w:ascii="仿宋" w:eastAsia="仿宋" w:hAnsi="仿宋" w:cs="仿宋_GB2312"/>
          <w:sz w:val="24"/>
        </w:rPr>
        <w:t>屏支持</w:t>
      </w:r>
      <w:proofErr w:type="gramEnd"/>
      <w:r w:rsidRPr="00B35B76">
        <w:rPr>
          <w:rFonts w:ascii="仿宋" w:eastAsia="仿宋" w:hAnsi="仿宋" w:cs="仿宋_GB2312"/>
          <w:sz w:val="24"/>
        </w:rPr>
        <w:t>1/4/6/8/9/16/25/36固定分割；</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（2）支持M×N自定义分割，M×N≤36；</w:t>
      </w:r>
    </w:p>
    <w:p w:rsidR="00B449A1" w:rsidRPr="00B35B76" w:rsidRDefault="006448D2">
      <w:pPr>
        <w:pStyle w:val="null3"/>
        <w:rPr>
          <w:rFonts w:ascii="仿宋" w:eastAsia="仿宋" w:hAnsi="仿宋" w:hint="default"/>
        </w:rPr>
      </w:pPr>
      <w:r w:rsidRPr="00B35B76">
        <w:rPr>
          <w:rFonts w:ascii="仿宋" w:eastAsia="仿宋" w:hAnsi="仿宋" w:cs="仿宋_GB2312"/>
          <w:sz w:val="24"/>
        </w:rPr>
        <w:t>（3）视频压缩标准：H.265;H.264;MJPEG;MPEG4;SVAC;MPEG2；</w:t>
      </w:r>
    </w:p>
    <w:p w:rsidR="00B449A1" w:rsidRPr="00B35B76" w:rsidRDefault="006448D2">
      <w:pPr>
        <w:pStyle w:val="null3"/>
        <w:rPr>
          <w:rFonts w:ascii="仿宋" w:eastAsia="仿宋" w:hAnsi="仿宋" w:hint="default"/>
        </w:rPr>
      </w:pPr>
      <w:r w:rsidRPr="00B35B76">
        <w:rPr>
          <w:rFonts w:ascii="仿宋" w:eastAsia="仿宋" w:hAnsi="仿宋" w:cs="仿宋_GB2312"/>
          <w:sz w:val="24"/>
        </w:rPr>
        <w:t>（4）解码能力：H.264和H.265解码能力相同。每3个输出口一组，每组共享如下解码能力：最大支持64个通道同时解码，最大支持1路32MP@25fps/3路12MP@15fps/4路8MP@30fps/6路6MP@25fps/8路5MP@25fps/9路4MP@25fps/10路3MP@30fps/16路1080p@30fps/64路D1@30fps同时解码；</w:t>
      </w:r>
    </w:p>
    <w:p w:rsidR="00B449A1" w:rsidRPr="00B35B76" w:rsidRDefault="006448D2">
      <w:pPr>
        <w:pStyle w:val="null3"/>
        <w:rPr>
          <w:rFonts w:ascii="仿宋" w:eastAsia="仿宋" w:hAnsi="仿宋" w:hint="default"/>
        </w:rPr>
      </w:pPr>
      <w:r w:rsidRPr="00B35B76">
        <w:rPr>
          <w:rFonts w:ascii="仿宋" w:eastAsia="仿宋" w:hAnsi="仿宋" w:cs="仿宋_GB2312"/>
          <w:sz w:val="24"/>
        </w:rPr>
        <w:t>（5）视频输入：≥2路DVI-I输入口，≥2路HDMI输入口；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（6）视频输出路数：≥6路HDMI。</w:t>
      </w:r>
    </w:p>
    <w:p w:rsidR="00B449A1" w:rsidRPr="00B35B76" w:rsidRDefault="006448D2">
      <w:pPr>
        <w:pStyle w:val="null3"/>
        <w:rPr>
          <w:rFonts w:ascii="仿宋" w:eastAsia="仿宋" w:hAnsi="仿宋" w:hint="default"/>
        </w:rPr>
      </w:pPr>
      <w:r w:rsidRPr="00B35B76">
        <w:rPr>
          <w:rFonts w:ascii="仿宋" w:eastAsia="仿宋" w:hAnsi="仿宋" w:cs="仿宋_GB2312"/>
          <w:sz w:val="24"/>
        </w:rPr>
        <w:t>2.2.8机房适应性调整</w:t>
      </w:r>
      <w:r w:rsidRPr="00B35B76">
        <w:rPr>
          <w:rFonts w:ascii="仿宋" w:eastAsia="仿宋" w:hAnsi="仿宋" w:cs="仿宋_GB2312"/>
          <w:b/>
          <w:sz w:val="24"/>
        </w:rPr>
        <w:t>（技术评分项42）</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091"/>
        <w:gridCol w:w="5873"/>
        <w:gridCol w:w="503"/>
        <w:gridCol w:w="839"/>
      </w:tblGrid>
      <w:tr w:rsidR="00B35B76" w:rsidRPr="00B35B76">
        <w:tc>
          <w:tcPr>
            <w:tcW w:w="1091" w:type="dxa"/>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jc w:val="center"/>
              <w:rPr>
                <w:rFonts w:ascii="仿宋" w:eastAsia="仿宋" w:hAnsi="仿宋" w:hint="default"/>
              </w:rPr>
            </w:pPr>
            <w:r w:rsidRPr="00B35B76">
              <w:rPr>
                <w:rFonts w:ascii="仿宋" w:eastAsia="仿宋" w:hAnsi="仿宋" w:cs="仿宋_GB2312"/>
                <w:sz w:val="24"/>
              </w:rPr>
              <w:t>机房适应性调整</w:t>
            </w:r>
          </w:p>
        </w:tc>
        <w:tc>
          <w:tcPr>
            <w:tcW w:w="587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1、静电地板：</w:t>
            </w:r>
            <w:proofErr w:type="gramStart"/>
            <w:r w:rsidRPr="00B35B76">
              <w:rPr>
                <w:rFonts w:ascii="仿宋" w:eastAsia="仿宋" w:hAnsi="仿宋" w:cs="仿宋_GB2312"/>
                <w:sz w:val="24"/>
              </w:rPr>
              <w:t>硫酸钙防静电</w:t>
            </w:r>
            <w:proofErr w:type="gramEnd"/>
            <w:r w:rsidRPr="00B35B76">
              <w:rPr>
                <w:rFonts w:ascii="仿宋" w:eastAsia="仿宋" w:hAnsi="仿宋" w:cs="仿宋_GB2312"/>
                <w:sz w:val="24"/>
              </w:rPr>
              <w:t>机房专用地板600mm*600mm</w:t>
            </w:r>
          </w:p>
        </w:tc>
        <w:tc>
          <w:tcPr>
            <w:tcW w:w="50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项</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2、配套门禁系统：包括但不限于密码锁等设备</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套</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3、机房防雷：包含防雷接地改造所需要材料（含设备）、线材，人工运输等,防雷接地、保护接地、工作接地、弱电系统接地等共用一个接地装置。</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项</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4、监控系统：配套监控系统，视频存储时间≥1个月，高清摄像头≥2个,像素≥400W。</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套</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5、</w:t>
            </w:r>
            <w:proofErr w:type="gramStart"/>
            <w:r w:rsidRPr="00B35B76">
              <w:rPr>
                <w:rFonts w:ascii="仿宋" w:eastAsia="仿宋" w:hAnsi="仿宋" w:cs="仿宋_GB2312"/>
                <w:sz w:val="24"/>
              </w:rPr>
              <w:t>机房消防</w:t>
            </w:r>
            <w:proofErr w:type="gramEnd"/>
            <w:r w:rsidRPr="00B35B76">
              <w:rPr>
                <w:rFonts w:ascii="仿宋" w:eastAsia="仿宋" w:hAnsi="仿宋" w:cs="仿宋_GB2312"/>
                <w:sz w:val="24"/>
              </w:rPr>
              <w:t>设备配置：</w:t>
            </w:r>
            <w:proofErr w:type="gramStart"/>
            <w:r w:rsidRPr="00B35B76">
              <w:rPr>
                <w:rFonts w:ascii="仿宋" w:eastAsia="仿宋" w:hAnsi="仿宋" w:cs="仿宋_GB2312"/>
                <w:sz w:val="24"/>
              </w:rPr>
              <w:t>七氟丙烷</w:t>
            </w:r>
            <w:proofErr w:type="gramEnd"/>
            <w:r w:rsidRPr="00B35B76">
              <w:rPr>
                <w:rFonts w:ascii="仿宋" w:eastAsia="仿宋" w:hAnsi="仿宋" w:cs="仿宋_GB2312"/>
                <w:sz w:val="24"/>
              </w:rPr>
              <w:t>灭火器，过滤式自救呼吸器，灭火器箱，根据工艺及相关专业有的要求和国家有关消防规范，在规定区域配置消防设备。</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批</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6、LED平板灯：尺寸：600MM*600MM*30MM；材质：铝合金型材+亚克力面板； 功率：≥38W； 功能：LED照明 白光6500K</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9</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proofErr w:type="gramStart"/>
            <w:r w:rsidRPr="00B35B76">
              <w:rPr>
                <w:rFonts w:ascii="仿宋" w:eastAsia="仿宋" w:hAnsi="仿宋" w:cs="仿宋_GB2312"/>
                <w:sz w:val="24"/>
              </w:rPr>
              <w:t>盏</w:t>
            </w:r>
            <w:proofErr w:type="gramEnd"/>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7、背景</w:t>
            </w:r>
            <w:proofErr w:type="gramStart"/>
            <w:r w:rsidRPr="00B35B76">
              <w:rPr>
                <w:rFonts w:ascii="仿宋" w:eastAsia="仿宋" w:hAnsi="仿宋" w:cs="仿宋_GB2312"/>
                <w:sz w:val="24"/>
              </w:rPr>
              <w:t>墙宣传</w:t>
            </w:r>
            <w:proofErr w:type="gramEnd"/>
            <w:r w:rsidRPr="00B35B76">
              <w:rPr>
                <w:rFonts w:ascii="仿宋" w:eastAsia="仿宋" w:hAnsi="仿宋" w:cs="仿宋_GB2312"/>
                <w:sz w:val="24"/>
              </w:rPr>
              <w:t>内容上墙：钛金字 （内容为：xx县应急广播指挥中心）</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套</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8、KT板：60x90cm KT板(内容为:应急广播安全播出管</w:t>
            </w:r>
            <w:r w:rsidRPr="00B35B76">
              <w:rPr>
                <w:rFonts w:ascii="仿宋" w:eastAsia="仿宋" w:hAnsi="仿宋" w:cs="仿宋_GB2312"/>
                <w:sz w:val="24"/>
              </w:rPr>
              <w:lastRenderedPageBreak/>
              <w:t>理制度等)</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4</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块</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 xml:space="preserve">9、机房空调：分体落地式空调器；功率: 5匹；工作方式: 变频；空调类型: 柜机；冷暖类型: </w:t>
            </w:r>
            <w:proofErr w:type="gramStart"/>
            <w:r w:rsidRPr="00B35B76">
              <w:rPr>
                <w:rFonts w:ascii="仿宋" w:eastAsia="仿宋" w:hAnsi="仿宋" w:cs="仿宋_GB2312"/>
                <w:sz w:val="24"/>
              </w:rPr>
              <w:t>冷暖电辅</w:t>
            </w:r>
            <w:proofErr w:type="gramEnd"/>
            <w:r w:rsidRPr="00B35B76">
              <w:rPr>
                <w:rFonts w:ascii="仿宋" w:eastAsia="仿宋" w:hAnsi="仿宋" w:cs="仿宋_GB2312"/>
                <w:sz w:val="24"/>
              </w:rPr>
              <w:t>；适用面积: 41m^2 (含)-60m^2 (含)；能效等级:一级</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台</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10、机房供电接入：包含电源接入，照明系统改造所需要材料（含设备）、线材，人工运输等,根据现场实际情况配置相关要求的灯具若干，选择节能型电源，采用节能型电子镇流器，灯具的外露可导电部分可靠接地.</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项</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11、机房电力稳压配电柜：防护等级 IP30；通风和散热效果良好；表面喷漆防腐处理；配电箱内电源切换装置、断路器；稳压电源模块主要由机柜柜体、稳压电源组成。稳压电源外观颜色黑色细砂纹静电喷涂。交流稳压器输入稳压范围必须不低三相304V-456V，单相176V-264V ，频率47Hz-63Hz ；交流稳压器输出额定电压应是相电压220V，线电压380V，还可设定其它电压，如：400V等；稳压精度 ±（1-5）%可选择（常规设定为±2%）。输出响应时间20-100ms，波形失真 不产生附加波形畸变（静态）。交流稳压器效率 ≥98% 。 交流稳压器必须具有三相电压自动平衡功能，延时输出，先</w:t>
            </w:r>
            <w:proofErr w:type="gramStart"/>
            <w:r w:rsidRPr="00B35B76">
              <w:rPr>
                <w:rFonts w:ascii="仿宋" w:eastAsia="仿宋" w:hAnsi="仿宋" w:cs="仿宋_GB2312"/>
                <w:sz w:val="24"/>
              </w:rPr>
              <w:t>稳压再</w:t>
            </w:r>
            <w:proofErr w:type="gramEnd"/>
            <w:r w:rsidRPr="00B35B76">
              <w:rPr>
                <w:rFonts w:ascii="仿宋" w:eastAsia="仿宋" w:hAnsi="仿宋" w:cs="仿宋_GB2312"/>
                <w:sz w:val="24"/>
              </w:rPr>
              <w:t>输出（保护设备不受冲击） 。 交流稳压器必须具有LCD液晶显示屏，显示或指示电压、电流、工作状态、异常报警（ 过压、欠压、过载、保险丝断 ）等信息。</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套</w:t>
            </w:r>
          </w:p>
        </w:tc>
      </w:tr>
      <w:tr w:rsidR="00B35B76" w:rsidRPr="00B35B76">
        <w:tc>
          <w:tcPr>
            <w:tcW w:w="1091" w:type="dxa"/>
            <w:vMerge/>
            <w:tcBorders>
              <w:top w:val="single" w:sz="4" w:space="0" w:color="000000"/>
              <w:left w:val="single" w:sz="4" w:space="0" w:color="000000"/>
              <w:bottom w:val="single" w:sz="4" w:space="0" w:color="000000"/>
              <w:right w:val="single" w:sz="4" w:space="0" w:color="000000"/>
            </w:tcBorders>
          </w:tcPr>
          <w:p w:rsidR="00B449A1" w:rsidRPr="00B35B76" w:rsidRDefault="00B449A1">
            <w:pPr>
              <w:rPr>
                <w:rFonts w:ascii="仿宋" w:eastAsia="仿宋" w:hAnsi="仿宋"/>
              </w:rPr>
            </w:pPr>
          </w:p>
        </w:tc>
        <w:tc>
          <w:tcPr>
            <w:tcW w:w="587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12、机房通风系统：县机房内的气流形式应结合设备系统要求和建筑条件综合考虑。新排风系统的风管及风口位置应配合空调系统和室内结构来合理布局，其风量根据空调送风量大小和机房操作人员数量而定，一般取值为每人新风量为：50m3/h。</w:t>
            </w:r>
          </w:p>
        </w:tc>
        <w:tc>
          <w:tcPr>
            <w:tcW w:w="50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83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项</w:t>
            </w:r>
          </w:p>
        </w:tc>
      </w:tr>
    </w:tbl>
    <w:p w:rsidR="00B449A1" w:rsidRPr="00B35B76" w:rsidRDefault="006448D2">
      <w:pPr>
        <w:pStyle w:val="null3"/>
        <w:rPr>
          <w:rFonts w:ascii="仿宋" w:eastAsia="仿宋" w:hAnsi="仿宋" w:hint="default"/>
        </w:rPr>
      </w:pPr>
      <w:r w:rsidRPr="00B35B76">
        <w:rPr>
          <w:rFonts w:ascii="仿宋" w:eastAsia="仿宋" w:hAnsi="仿宋" w:cs="仿宋_GB2312"/>
          <w:sz w:val="24"/>
        </w:rPr>
        <w:t>注：最终以现场实际情况为准。</w:t>
      </w:r>
    </w:p>
    <w:p w:rsidR="00B449A1" w:rsidRPr="00B35B76" w:rsidRDefault="006448D2">
      <w:pPr>
        <w:pStyle w:val="null3"/>
        <w:rPr>
          <w:rFonts w:ascii="仿宋" w:eastAsia="仿宋" w:hAnsi="仿宋" w:hint="default"/>
        </w:rPr>
      </w:pPr>
      <w:r w:rsidRPr="00B35B76">
        <w:rPr>
          <w:rFonts w:ascii="仿宋" w:eastAsia="仿宋" w:hAnsi="仿宋" w:cs="仿宋_GB2312"/>
          <w:sz w:val="24"/>
        </w:rPr>
        <w:t>2.3县级应急广播平台中心指挥中心网络安全设备</w:t>
      </w:r>
    </w:p>
    <w:p w:rsidR="00B449A1" w:rsidRPr="00B35B76" w:rsidRDefault="006448D2">
      <w:pPr>
        <w:pStyle w:val="null3"/>
        <w:rPr>
          <w:rFonts w:ascii="仿宋" w:eastAsia="仿宋" w:hAnsi="仿宋" w:hint="default"/>
        </w:rPr>
      </w:pPr>
      <w:r w:rsidRPr="00B35B76">
        <w:rPr>
          <w:rFonts w:ascii="仿宋" w:eastAsia="仿宋" w:hAnsi="仿宋" w:cs="仿宋_GB2312"/>
          <w:sz w:val="24"/>
        </w:rPr>
        <w:t>2.3.1防火墙</w:t>
      </w:r>
      <w:r w:rsidRPr="00B35B76">
        <w:rPr>
          <w:rFonts w:ascii="仿宋" w:eastAsia="仿宋" w:hAnsi="仿宋" w:cs="仿宋_GB2312"/>
          <w:b/>
          <w:sz w:val="24"/>
        </w:rPr>
        <w:t>（技术评分项43）</w:t>
      </w:r>
    </w:p>
    <w:p w:rsidR="00B449A1" w:rsidRPr="00B35B76" w:rsidRDefault="006448D2">
      <w:pPr>
        <w:pStyle w:val="null3"/>
        <w:rPr>
          <w:rFonts w:ascii="仿宋" w:eastAsia="仿宋" w:hAnsi="仿宋" w:hint="default"/>
        </w:rPr>
      </w:pPr>
      <w:r w:rsidRPr="00B35B76">
        <w:rPr>
          <w:rFonts w:ascii="仿宋" w:eastAsia="仿宋" w:hAnsi="仿宋" w:cs="仿宋_GB2312"/>
          <w:sz w:val="24"/>
        </w:rPr>
        <w:t>（1）≥1U标准机架式设备、国产化硬件平台、国产化操作系统，≥6个</w:t>
      </w:r>
      <w:proofErr w:type="gramStart"/>
      <w:r w:rsidRPr="00B35B76">
        <w:rPr>
          <w:rFonts w:ascii="仿宋" w:eastAsia="仿宋" w:hAnsi="仿宋" w:cs="仿宋_GB2312"/>
          <w:sz w:val="24"/>
        </w:rPr>
        <w:t>千兆电口</w:t>
      </w:r>
      <w:proofErr w:type="gramEnd"/>
      <w:r w:rsidRPr="00B35B76">
        <w:rPr>
          <w:rFonts w:ascii="仿宋" w:eastAsia="仿宋" w:hAnsi="仿宋" w:cs="仿宋_GB2312"/>
          <w:sz w:val="24"/>
        </w:rPr>
        <w:t>，≥4个千兆SFP接口（不含光模块），≥2个扩展槽，≥2T 数据盘，冗余电源；含三年IPS、AV、应用识别特征库升级服务,三年质保。整机最大网络吞吐≥8Gbps，最大并发连接数≥200万，每秒新建连接数≥2万，</w:t>
      </w:r>
      <w:proofErr w:type="gramStart"/>
      <w:r w:rsidRPr="00B35B76">
        <w:rPr>
          <w:rFonts w:ascii="仿宋" w:eastAsia="仿宋" w:hAnsi="仿宋" w:cs="仿宋_GB2312"/>
          <w:sz w:val="24"/>
        </w:rPr>
        <w:t>全威胁</w:t>
      </w:r>
      <w:proofErr w:type="gramEnd"/>
      <w:r w:rsidRPr="00B35B76">
        <w:rPr>
          <w:rFonts w:ascii="仿宋" w:eastAsia="仿宋" w:hAnsi="仿宋" w:cs="仿宋_GB2312"/>
          <w:sz w:val="24"/>
        </w:rPr>
        <w:t>处理吞吐≥600Mbps。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（2）虚拟网线以及混合部署方式；支持源地址转换、目的地址转换。</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（3）支持链路聚合、支持PPPOE接入，支持ARP代理，VLAN子接口、VLAN、Trunk、802.3ad、STP。</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（4）支持配置多个网桥，支持配置网桥IP，网桥模式部署时支持VLAN、PPPOE和策略路由。</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（5）支持多ISP线路接入，支持链路主备切换和自动负载均衡，支持ARPing、Ping、HTTPing等多种方法进行链路状态检测。</w:t>
      </w:r>
    </w:p>
    <w:p w:rsidR="00B449A1" w:rsidRPr="00B35B76" w:rsidRDefault="006448D2">
      <w:pPr>
        <w:pStyle w:val="null3"/>
        <w:rPr>
          <w:rFonts w:ascii="仿宋" w:eastAsia="仿宋" w:hAnsi="仿宋" w:hint="default"/>
        </w:rPr>
      </w:pPr>
      <w:r w:rsidRPr="00B35B76">
        <w:rPr>
          <w:rFonts w:ascii="仿宋" w:eastAsia="仿宋" w:hAnsi="仿宋" w:cs="仿宋_GB2312"/>
          <w:sz w:val="24"/>
        </w:rPr>
        <w:t>（6）通过流量被动检测技术实现内部各种漏洞的检测，包括远程代码执行漏洞、Oracle、MySQL、SQL Server数据库的SQL注入漏洞、OpenSSL心脏出血漏洞、反序列化漏洞等高危漏洞。</w:t>
      </w:r>
    </w:p>
    <w:p w:rsidR="00B449A1" w:rsidRPr="00B35B76" w:rsidRDefault="006448D2">
      <w:pPr>
        <w:pStyle w:val="null3"/>
        <w:rPr>
          <w:rFonts w:ascii="仿宋" w:eastAsia="仿宋" w:hAnsi="仿宋" w:hint="default"/>
        </w:rPr>
      </w:pPr>
      <w:r w:rsidRPr="00B35B76">
        <w:rPr>
          <w:rFonts w:ascii="仿宋" w:eastAsia="仿宋" w:hAnsi="仿宋" w:cs="仿宋_GB2312"/>
          <w:sz w:val="24"/>
        </w:rPr>
        <w:t>（7）支持查看当前所有配置和规则信息，支持按功能模块进行策略配置备份和恢复。</w:t>
      </w:r>
    </w:p>
    <w:p w:rsidR="00B449A1" w:rsidRPr="00B35B76" w:rsidRDefault="006448D2">
      <w:pPr>
        <w:pStyle w:val="null3"/>
        <w:rPr>
          <w:rFonts w:ascii="仿宋" w:eastAsia="仿宋" w:hAnsi="仿宋" w:hint="default"/>
        </w:rPr>
      </w:pPr>
      <w:r w:rsidRPr="00B35B76">
        <w:rPr>
          <w:rFonts w:ascii="仿宋" w:eastAsia="仿宋" w:hAnsi="仿宋" w:cs="仿宋_GB2312"/>
          <w:sz w:val="24"/>
        </w:rPr>
        <w:t>（8）能够检测和阻断主机感染Wannacry、Satan、GandCrab、GlobeImposter等勒索病毒后的网络行为。</w:t>
      </w:r>
    </w:p>
    <w:p w:rsidR="00B449A1" w:rsidRPr="00B35B76" w:rsidRDefault="006448D2">
      <w:pPr>
        <w:pStyle w:val="null3"/>
        <w:rPr>
          <w:rFonts w:ascii="仿宋" w:eastAsia="仿宋" w:hAnsi="仿宋" w:hint="default"/>
        </w:rPr>
      </w:pPr>
      <w:r w:rsidRPr="00B35B76">
        <w:rPr>
          <w:rFonts w:ascii="仿宋" w:eastAsia="仿宋" w:hAnsi="仿宋" w:cs="仿宋_GB2312"/>
          <w:sz w:val="24"/>
        </w:rPr>
        <w:t>（9）能够检测和阻断主机发起的CryptoLoot、Webmine、Coinhive等网页挖矿行为。</w:t>
      </w:r>
    </w:p>
    <w:p w:rsidR="00B449A1" w:rsidRPr="00B35B76" w:rsidRDefault="006448D2">
      <w:pPr>
        <w:pStyle w:val="null3"/>
        <w:rPr>
          <w:rFonts w:ascii="仿宋" w:eastAsia="仿宋" w:hAnsi="仿宋" w:hint="default"/>
        </w:rPr>
      </w:pPr>
      <w:r w:rsidRPr="00B35B76">
        <w:rPr>
          <w:rFonts w:ascii="仿宋" w:eastAsia="仿宋" w:hAnsi="仿宋" w:cs="仿宋_GB2312"/>
          <w:sz w:val="24"/>
        </w:rPr>
        <w:t>2.3.2综合日志审计系统</w:t>
      </w:r>
      <w:r w:rsidRPr="00B35B76">
        <w:rPr>
          <w:rFonts w:ascii="仿宋" w:eastAsia="仿宋" w:hAnsi="仿宋" w:cs="仿宋_GB2312"/>
          <w:b/>
          <w:sz w:val="24"/>
        </w:rPr>
        <w:t>（技术评分项44）</w:t>
      </w:r>
    </w:p>
    <w:p w:rsidR="00B449A1" w:rsidRPr="00B35B76" w:rsidRDefault="006448D2">
      <w:pPr>
        <w:pStyle w:val="null3"/>
        <w:rPr>
          <w:rFonts w:ascii="仿宋" w:eastAsia="仿宋" w:hAnsi="仿宋" w:hint="default"/>
        </w:rPr>
      </w:pPr>
      <w:r w:rsidRPr="00B35B76">
        <w:rPr>
          <w:rFonts w:ascii="仿宋" w:eastAsia="仿宋" w:hAnsi="仿宋" w:cs="仿宋_GB2312"/>
          <w:sz w:val="24"/>
        </w:rPr>
        <w:t>（1）≥1U标准机架，国产硬件平台、国产操作系统，标准配置≥6个</w:t>
      </w:r>
      <w:proofErr w:type="gramStart"/>
      <w:r w:rsidRPr="00B35B76">
        <w:rPr>
          <w:rFonts w:ascii="仿宋" w:eastAsia="仿宋" w:hAnsi="仿宋" w:cs="仿宋_GB2312"/>
          <w:sz w:val="24"/>
        </w:rPr>
        <w:t>千兆电口</w:t>
      </w:r>
      <w:proofErr w:type="gramEnd"/>
      <w:r w:rsidRPr="00B35B76">
        <w:rPr>
          <w:rFonts w:ascii="仿宋" w:eastAsia="仿宋" w:hAnsi="仿宋" w:cs="仿宋_GB2312"/>
          <w:sz w:val="24"/>
        </w:rPr>
        <w:t>、≥4个光口、≥2个扩展槽，≥2个USB口，≥1个控制口，冗余电源，≥2T企业级硬盘；日志源授权点数：≥50点；日志处理性能:≥10G/天</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（2）支持日志标准化，对日志格式进行标准化操作时不破坏原始日志内容。从不同设备或系统的日志中抽取相关片段准确和完整地映射至日志的标准字段中，统一格式。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（3）支持日志过滤功能，支持日志名称、IP、设备类型、源IP、目的IP、源端口、目的端口等字段进行过滤规则的定义。</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（4）支持日志分类功能，可分为九大类、百余子类的事件分类，包括：网络安全事件、数据安全事件、业务安全事件、内容安全事件、主机安全事件、可用性安全事件、异常网络访问安全事件、合</w:t>
      </w:r>
      <w:proofErr w:type="gramStart"/>
      <w:r w:rsidRPr="00B35B76">
        <w:rPr>
          <w:rFonts w:ascii="仿宋" w:eastAsia="仿宋" w:hAnsi="仿宋" w:cs="仿宋_GB2312"/>
          <w:sz w:val="24"/>
        </w:rPr>
        <w:t>规</w:t>
      </w:r>
      <w:proofErr w:type="gramEnd"/>
      <w:r w:rsidRPr="00B35B76">
        <w:rPr>
          <w:rFonts w:ascii="仿宋" w:eastAsia="仿宋" w:hAnsi="仿宋" w:cs="仿宋_GB2312"/>
          <w:sz w:val="24"/>
        </w:rPr>
        <w:t>性事件、系统运行事件。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（5）支持设置日志存储备份策略，包括系统日志保存期（天）、磁盘使用率百分比；支持日志文件备份到外部存储设备，支持sshfs、nfs协议备份数据；存储容量满足180天合</w:t>
      </w:r>
      <w:proofErr w:type="gramStart"/>
      <w:r w:rsidRPr="00B35B76">
        <w:rPr>
          <w:rFonts w:ascii="仿宋" w:eastAsia="仿宋" w:hAnsi="仿宋" w:cs="仿宋_GB2312"/>
          <w:sz w:val="24"/>
        </w:rPr>
        <w:t>规</w:t>
      </w:r>
      <w:proofErr w:type="gramEnd"/>
      <w:r w:rsidRPr="00B35B76">
        <w:rPr>
          <w:rFonts w:ascii="仿宋" w:eastAsia="仿宋" w:hAnsi="仿宋" w:cs="仿宋_GB2312"/>
          <w:sz w:val="24"/>
        </w:rPr>
        <w:t>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（6）基线分析：支持用户通过发送流量、接受流量、总流量、访问时间段、访问目标、访问源、用户操作等进行基线学习建立动态基线，在异于基准行为出现时进行告警提示。</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关联分析：支持针对日志进行关联分析，内置丰富分析规则包括但不限于：失陷主机活动、敏感数据传输、数据泄露、SQL注入、提交webshell代码、违规访问敏感文件、代码执行攻击等，同时支持用户自定义关联分析规则。</w:t>
      </w:r>
    </w:p>
    <w:p w:rsidR="00B449A1" w:rsidRPr="00B35B76" w:rsidRDefault="006448D2">
      <w:pPr>
        <w:pStyle w:val="null3"/>
        <w:rPr>
          <w:rFonts w:ascii="仿宋" w:eastAsia="仿宋" w:hAnsi="仿宋" w:hint="default"/>
        </w:rPr>
      </w:pPr>
      <w:r w:rsidRPr="00B35B76">
        <w:rPr>
          <w:rFonts w:ascii="仿宋" w:eastAsia="仿宋" w:hAnsi="仿宋" w:cs="仿宋_GB2312"/>
          <w:sz w:val="24"/>
        </w:rPr>
        <w:t>（8）能对指定时间段的数据进行备份与恢复，备份数据采用3DES的机密算法加密保存在远程服务器中，不能被未授权查看，能够根据备份文件恢复数据。</w:t>
      </w:r>
    </w:p>
    <w:p w:rsidR="00B449A1" w:rsidRPr="00B35B76" w:rsidRDefault="006448D2">
      <w:pPr>
        <w:pStyle w:val="null3"/>
        <w:rPr>
          <w:rFonts w:ascii="仿宋" w:eastAsia="仿宋" w:hAnsi="仿宋" w:hint="default"/>
        </w:rPr>
      </w:pPr>
      <w:r w:rsidRPr="00B35B76">
        <w:rPr>
          <w:rFonts w:ascii="仿宋" w:eastAsia="仿宋" w:hAnsi="仿宋" w:cs="仿宋_GB2312"/>
          <w:sz w:val="24"/>
        </w:rPr>
        <w:t>2.3.3入侵检测系统</w:t>
      </w:r>
      <w:r w:rsidRPr="00B35B76">
        <w:rPr>
          <w:rFonts w:ascii="仿宋" w:eastAsia="仿宋" w:hAnsi="仿宋" w:cs="仿宋_GB2312"/>
          <w:b/>
          <w:sz w:val="24"/>
        </w:rPr>
        <w:t>（技术评分项45）</w:t>
      </w:r>
    </w:p>
    <w:p w:rsidR="00B449A1" w:rsidRPr="00B35B76" w:rsidRDefault="006448D2">
      <w:pPr>
        <w:pStyle w:val="null3"/>
        <w:rPr>
          <w:rFonts w:ascii="仿宋" w:eastAsia="仿宋" w:hAnsi="仿宋" w:hint="default"/>
        </w:rPr>
      </w:pPr>
      <w:r w:rsidRPr="00B35B76">
        <w:rPr>
          <w:rFonts w:ascii="仿宋" w:eastAsia="仿宋" w:hAnsi="仿宋" w:cs="仿宋_GB2312"/>
          <w:sz w:val="24"/>
        </w:rPr>
        <w:t>（1）≥1U标准机架</w:t>
      </w:r>
      <w:proofErr w:type="gramStart"/>
      <w:r w:rsidRPr="00B35B76">
        <w:rPr>
          <w:rFonts w:ascii="仿宋" w:eastAsia="仿宋" w:hAnsi="仿宋" w:cs="仿宋_GB2312"/>
          <w:sz w:val="24"/>
        </w:rPr>
        <w:t>式设备</w:t>
      </w:r>
      <w:proofErr w:type="gramEnd"/>
      <w:r w:rsidRPr="00B35B76">
        <w:rPr>
          <w:rFonts w:ascii="仿宋" w:eastAsia="仿宋" w:hAnsi="仿宋" w:cs="仿宋_GB2312"/>
          <w:sz w:val="24"/>
        </w:rPr>
        <w:t>,国产化硬件平台、国产化操作系统，≥6个</w:t>
      </w:r>
      <w:proofErr w:type="gramStart"/>
      <w:r w:rsidRPr="00B35B76">
        <w:rPr>
          <w:rFonts w:ascii="仿宋" w:eastAsia="仿宋" w:hAnsi="仿宋" w:cs="仿宋_GB2312"/>
          <w:sz w:val="24"/>
        </w:rPr>
        <w:t>千兆电口</w:t>
      </w:r>
      <w:proofErr w:type="gramEnd"/>
      <w:r w:rsidRPr="00B35B76">
        <w:rPr>
          <w:rFonts w:ascii="仿宋" w:eastAsia="仿宋" w:hAnsi="仿宋" w:cs="仿宋_GB2312"/>
          <w:sz w:val="24"/>
        </w:rPr>
        <w:t>，≥4个千兆SFP接口（不含光模块），≥2个扩展槽，≥2T数据盘，冗余电源；网络吞吐≥1.5Gbps，IPS吞吐≥300Mbps，新建连接≥1万，并发连接≥80万；</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（2）具备自定义对指定IP地址、用户病毒扫描，针对源/目标IP与URL的病毒扫描白名单设置；可对特定发件人与收件人进行病毒扫描。</w:t>
      </w:r>
    </w:p>
    <w:p w:rsidR="00B449A1" w:rsidRPr="00B35B76" w:rsidRDefault="006448D2">
      <w:pPr>
        <w:pStyle w:val="null3"/>
        <w:rPr>
          <w:rFonts w:ascii="仿宋" w:eastAsia="仿宋" w:hAnsi="仿宋" w:hint="default"/>
        </w:rPr>
      </w:pPr>
      <w:r w:rsidRPr="00B35B76">
        <w:rPr>
          <w:rFonts w:ascii="仿宋" w:eastAsia="仿宋" w:hAnsi="仿宋" w:cs="仿宋_GB2312"/>
          <w:sz w:val="24"/>
        </w:rPr>
        <w:t>（3）内置应用程序特征库，支持≥20种应用分类，能够识别国内网主流≥2000种应用，包括各种主流的P2P类下载、流媒体视频、聊天IM、邮箱、微博、</w:t>
      </w:r>
      <w:proofErr w:type="gramStart"/>
      <w:r w:rsidRPr="00B35B76">
        <w:rPr>
          <w:rFonts w:ascii="仿宋" w:eastAsia="仿宋" w:hAnsi="仿宋" w:cs="仿宋_GB2312"/>
          <w:sz w:val="24"/>
        </w:rPr>
        <w:t>贴吧等</w:t>
      </w:r>
      <w:proofErr w:type="gramEnd"/>
      <w:r w:rsidRPr="00B35B76">
        <w:rPr>
          <w:rFonts w:ascii="仿宋" w:eastAsia="仿宋" w:hAnsi="仿宋" w:cs="仿宋_GB2312"/>
          <w:sz w:val="24"/>
        </w:rPr>
        <w:t>社交应用、翻墙代理类等。</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（4）支持策略路由，支持动态路由：RIP v1 &amp;v2, OSPF, BGP和多播路由PIM，支持802.1q VLAN和802.3ad；支持非IP协议透明转发,支持双向NAT和PAT地址映射功能；支持IPv6的安全策略和路由功能。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（5）支持Web代理网关模式，用户可通过IE代理访问互联网进行行为访问控制；支持基于Web代理模式的病毒扫描、Web过滤，安全审计等安全防护。</w:t>
      </w:r>
    </w:p>
    <w:p w:rsidR="00B449A1" w:rsidRPr="00B35B76" w:rsidRDefault="006448D2">
      <w:pPr>
        <w:pStyle w:val="null3"/>
        <w:rPr>
          <w:rFonts w:ascii="仿宋" w:eastAsia="仿宋" w:hAnsi="仿宋" w:hint="default"/>
        </w:rPr>
      </w:pPr>
      <w:r w:rsidRPr="00B35B76">
        <w:rPr>
          <w:rFonts w:ascii="仿宋" w:eastAsia="仿宋" w:hAnsi="仿宋" w:cs="仿宋_GB2312"/>
          <w:sz w:val="24"/>
        </w:rPr>
        <w:t>（6）支持多WAN链路模式，可以实现链路主备切换以及多链路自动负载均衡功能;支持多种链路连通性探测;支持服务器负载均衡功能，并具备多种负载均衡方式。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（7）具备病毒防护功能，内置病毒库特征，支持对HTTP/HTTPS、SMTP、POP3、IMAP、FTP等协议的病毒扫描与阻断；具备病毒阻断告警信息提示功能；支持病毒文件隔离区。</w:t>
      </w:r>
    </w:p>
    <w:p w:rsidR="00B449A1" w:rsidRPr="00B35B76" w:rsidRDefault="006448D2">
      <w:pPr>
        <w:pStyle w:val="null3"/>
        <w:rPr>
          <w:rFonts w:ascii="仿宋" w:eastAsia="仿宋" w:hAnsi="仿宋" w:hint="default"/>
        </w:rPr>
      </w:pPr>
      <w:r w:rsidRPr="00B35B76">
        <w:rPr>
          <w:rFonts w:ascii="仿宋" w:eastAsia="仿宋" w:hAnsi="仿宋" w:cs="仿宋_GB2312"/>
          <w:sz w:val="24"/>
        </w:rPr>
        <w:t>（8）支持采用分布式异常检测网络数据流的技术。</w:t>
      </w:r>
    </w:p>
    <w:p w:rsidR="00B449A1" w:rsidRPr="00B35B76" w:rsidRDefault="006448D2">
      <w:pPr>
        <w:pStyle w:val="null3"/>
        <w:rPr>
          <w:rFonts w:ascii="仿宋" w:eastAsia="仿宋" w:hAnsi="仿宋" w:hint="default"/>
        </w:rPr>
      </w:pPr>
      <w:r w:rsidRPr="00B35B76">
        <w:rPr>
          <w:rFonts w:ascii="仿宋" w:eastAsia="仿宋" w:hAnsi="仿宋" w:cs="仿宋_GB2312"/>
          <w:sz w:val="24"/>
        </w:rPr>
        <w:t>2.3.4防病毒软件</w:t>
      </w:r>
      <w:r w:rsidRPr="00B35B76">
        <w:rPr>
          <w:rFonts w:ascii="仿宋" w:eastAsia="仿宋" w:hAnsi="仿宋" w:cs="仿宋_GB2312"/>
          <w:b/>
          <w:sz w:val="24"/>
        </w:rPr>
        <w:t>（技术评分项46）</w:t>
      </w:r>
    </w:p>
    <w:p w:rsidR="00B449A1" w:rsidRPr="00B35B76" w:rsidRDefault="006448D2">
      <w:pPr>
        <w:pStyle w:val="null3"/>
        <w:rPr>
          <w:rFonts w:ascii="仿宋" w:eastAsia="仿宋" w:hAnsi="仿宋" w:hint="default"/>
        </w:rPr>
      </w:pPr>
      <w:r w:rsidRPr="00B35B76">
        <w:rPr>
          <w:rFonts w:ascii="仿宋" w:eastAsia="仿宋" w:hAnsi="仿宋" w:cs="仿宋_GB2312"/>
          <w:sz w:val="24"/>
        </w:rPr>
        <w:t>1、提供≥5个服务器授权，≥25个终端授权，提供防病毒模块；</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2、支持一个管理控制台同时管理Windows、</w:t>
      </w:r>
      <w:proofErr w:type="gramStart"/>
      <w:r w:rsidRPr="00B35B76">
        <w:rPr>
          <w:rFonts w:ascii="仿宋" w:eastAsia="仿宋" w:hAnsi="仿宋" w:cs="仿宋_GB2312"/>
          <w:sz w:val="24"/>
        </w:rPr>
        <w:t>信创操作系统</w:t>
      </w:r>
      <w:proofErr w:type="gramEnd"/>
      <w:r w:rsidRPr="00B35B76">
        <w:rPr>
          <w:rFonts w:ascii="仿宋" w:eastAsia="仿宋" w:hAnsi="仿宋" w:cs="仿宋_GB2312"/>
          <w:sz w:val="24"/>
        </w:rPr>
        <w:t>，同时客户端授权不区分类型，无需更换授权即可以从windows客户端</w:t>
      </w:r>
      <w:proofErr w:type="gramStart"/>
      <w:r w:rsidRPr="00B35B76">
        <w:rPr>
          <w:rFonts w:ascii="仿宋" w:eastAsia="仿宋" w:hAnsi="仿宋" w:cs="仿宋_GB2312"/>
          <w:sz w:val="24"/>
        </w:rPr>
        <w:t>往信创</w:t>
      </w:r>
      <w:proofErr w:type="gramEnd"/>
      <w:r w:rsidRPr="00B35B76">
        <w:rPr>
          <w:rFonts w:ascii="仿宋" w:eastAsia="仿宋" w:hAnsi="仿宋" w:cs="仿宋_GB2312"/>
          <w:sz w:val="24"/>
        </w:rPr>
        <w:t>客户端平滑过渡；</w:t>
      </w:r>
    </w:p>
    <w:p w:rsidR="00B449A1" w:rsidRPr="00B35B76" w:rsidRDefault="006448D2">
      <w:pPr>
        <w:pStyle w:val="null3"/>
        <w:rPr>
          <w:rFonts w:ascii="仿宋" w:eastAsia="仿宋" w:hAnsi="仿宋" w:hint="default"/>
        </w:rPr>
      </w:pPr>
      <w:r w:rsidRPr="00B35B76">
        <w:rPr>
          <w:rFonts w:ascii="仿宋" w:eastAsia="仿宋" w:hAnsi="仿宋" w:cs="仿宋_GB2312"/>
          <w:sz w:val="24"/>
        </w:rPr>
        <w:t>3、对于恶意文件处理措施支持三种以上，包括推荐措施、统一处理措施、以及针对不同类型病毒/恶意软件提供不同处理措施，同时不同病毒/恶意软件类型≥5种分类；</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4、具备Web信誉评估功能，包含HTTPS通信扫描，结合</w:t>
      </w:r>
      <w:proofErr w:type="gramStart"/>
      <w:r w:rsidRPr="00B35B76">
        <w:rPr>
          <w:rFonts w:ascii="仿宋" w:eastAsia="仿宋" w:hAnsi="仿宋" w:cs="仿宋_GB2312"/>
          <w:sz w:val="24"/>
        </w:rPr>
        <w:t>云安全</w:t>
      </w:r>
      <w:proofErr w:type="gramEnd"/>
      <w:r w:rsidRPr="00B35B76">
        <w:rPr>
          <w:rFonts w:ascii="仿宋" w:eastAsia="仿宋" w:hAnsi="仿宋" w:cs="仿宋_GB2312"/>
          <w:sz w:val="24"/>
        </w:rPr>
        <w:t>架构自动识别并屏蔽恶意站点，阻止病毒自动更新；</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5、支持指定单个或多个客户端</w:t>
      </w:r>
      <w:proofErr w:type="gramStart"/>
      <w:r w:rsidRPr="00B35B76">
        <w:rPr>
          <w:rFonts w:ascii="仿宋" w:eastAsia="仿宋" w:hAnsi="仿宋" w:cs="仿宋_GB2312"/>
          <w:sz w:val="24"/>
        </w:rPr>
        <w:t>做为</w:t>
      </w:r>
      <w:proofErr w:type="gramEnd"/>
      <w:r w:rsidRPr="00B35B76">
        <w:rPr>
          <w:rFonts w:ascii="仿宋" w:eastAsia="仿宋" w:hAnsi="仿宋" w:cs="仿宋_GB2312"/>
          <w:sz w:val="24"/>
        </w:rPr>
        <w:t>更新代理，并可指定某特定IP地址段的客户端从其他客户端获取更新；</w:t>
      </w:r>
    </w:p>
    <w:p w:rsidR="00B449A1" w:rsidRPr="00B35B76" w:rsidRDefault="006448D2">
      <w:pPr>
        <w:pStyle w:val="null3"/>
        <w:rPr>
          <w:rFonts w:ascii="仿宋" w:eastAsia="仿宋" w:hAnsi="仿宋" w:hint="default"/>
        </w:rPr>
      </w:pPr>
      <w:r w:rsidRPr="00B35B76">
        <w:rPr>
          <w:rFonts w:ascii="仿宋" w:eastAsia="仿宋" w:hAnsi="仿宋" w:cs="仿宋_GB2312"/>
          <w:sz w:val="24"/>
        </w:rPr>
        <w:t>2.3.5</w:t>
      </w:r>
      <w:proofErr w:type="gramStart"/>
      <w:r w:rsidRPr="00B35B76">
        <w:rPr>
          <w:rFonts w:ascii="仿宋" w:eastAsia="仿宋" w:hAnsi="仿宋" w:cs="仿宋_GB2312"/>
          <w:sz w:val="24"/>
        </w:rPr>
        <w:t>二</w:t>
      </w:r>
      <w:proofErr w:type="gramEnd"/>
      <w:r w:rsidRPr="00B35B76">
        <w:rPr>
          <w:rFonts w:ascii="仿宋" w:eastAsia="仿宋" w:hAnsi="仿宋" w:cs="仿宋_GB2312"/>
          <w:sz w:val="24"/>
        </w:rPr>
        <w:t>级</w:t>
      </w:r>
      <w:proofErr w:type="gramStart"/>
      <w:r w:rsidRPr="00B35B76">
        <w:rPr>
          <w:rFonts w:ascii="仿宋" w:eastAsia="仿宋" w:hAnsi="仿宋" w:cs="仿宋_GB2312"/>
          <w:sz w:val="24"/>
        </w:rPr>
        <w:t>等保咨询</w:t>
      </w:r>
      <w:proofErr w:type="gramEnd"/>
      <w:r w:rsidRPr="00B35B76">
        <w:rPr>
          <w:rFonts w:ascii="仿宋" w:eastAsia="仿宋" w:hAnsi="仿宋" w:cs="仿宋_GB2312"/>
          <w:sz w:val="24"/>
        </w:rPr>
        <w:t>服务</w:t>
      </w:r>
      <w:r w:rsidRPr="00B35B76">
        <w:rPr>
          <w:rFonts w:ascii="仿宋" w:eastAsia="仿宋" w:hAnsi="仿宋" w:cs="仿宋_GB2312"/>
          <w:b/>
          <w:sz w:val="24"/>
        </w:rPr>
        <w:t>（技术评分项47）</w:t>
      </w:r>
    </w:p>
    <w:p w:rsidR="00B449A1" w:rsidRPr="00B35B76" w:rsidRDefault="006448D2">
      <w:pPr>
        <w:pStyle w:val="null3"/>
        <w:rPr>
          <w:rFonts w:ascii="仿宋" w:eastAsia="仿宋" w:hAnsi="仿宋" w:hint="default"/>
        </w:rPr>
      </w:pPr>
      <w:r w:rsidRPr="00B35B76">
        <w:rPr>
          <w:rFonts w:ascii="仿宋" w:eastAsia="仿宋" w:hAnsi="仿宋" w:cs="仿宋_GB2312"/>
          <w:sz w:val="24"/>
        </w:rPr>
        <w:t>（1）辅助测评单位相关系统，</w:t>
      </w:r>
      <w:proofErr w:type="gramStart"/>
      <w:r w:rsidRPr="00B35B76">
        <w:rPr>
          <w:rFonts w:ascii="仿宋" w:eastAsia="仿宋" w:hAnsi="仿宋" w:cs="仿宋_GB2312"/>
          <w:sz w:val="24"/>
        </w:rPr>
        <w:t>按照等保</w:t>
      </w:r>
      <w:proofErr w:type="gramEnd"/>
      <w:r w:rsidRPr="00B35B76">
        <w:rPr>
          <w:rFonts w:ascii="仿宋" w:eastAsia="仿宋" w:hAnsi="仿宋" w:cs="仿宋_GB2312"/>
          <w:sz w:val="24"/>
        </w:rPr>
        <w:t>2.0要求提供资产分析服务、风险分析服务、差距评估服务、安全加固服务、制度建设辅导服务、定级咨询服务、备案辅助服务、测评辅导服务。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2.3.6</w:t>
      </w:r>
      <w:proofErr w:type="gramStart"/>
      <w:r w:rsidRPr="00B35B76">
        <w:rPr>
          <w:rFonts w:ascii="仿宋" w:eastAsia="仿宋" w:hAnsi="仿宋" w:cs="仿宋_GB2312"/>
          <w:sz w:val="24"/>
        </w:rPr>
        <w:t>二级等保测评</w:t>
      </w:r>
      <w:proofErr w:type="gramEnd"/>
      <w:r w:rsidRPr="00B35B76">
        <w:rPr>
          <w:rFonts w:ascii="仿宋" w:eastAsia="仿宋" w:hAnsi="仿宋" w:cs="仿宋_GB2312"/>
          <w:sz w:val="24"/>
        </w:rPr>
        <w:t>服务</w:t>
      </w:r>
      <w:r w:rsidRPr="00B35B76">
        <w:rPr>
          <w:rFonts w:ascii="仿宋" w:eastAsia="仿宋" w:hAnsi="仿宋" w:cs="仿宋_GB2312"/>
          <w:b/>
          <w:sz w:val="24"/>
        </w:rPr>
        <w:t>（技术评分项48）</w:t>
      </w:r>
    </w:p>
    <w:p w:rsidR="00B449A1" w:rsidRPr="00B35B76" w:rsidRDefault="006448D2">
      <w:pPr>
        <w:pStyle w:val="null3"/>
        <w:rPr>
          <w:rFonts w:ascii="仿宋" w:eastAsia="仿宋" w:hAnsi="仿宋" w:hint="default"/>
        </w:rPr>
      </w:pPr>
      <w:r w:rsidRPr="00B35B76">
        <w:rPr>
          <w:rFonts w:ascii="仿宋" w:eastAsia="仿宋" w:hAnsi="仿宋" w:cs="仿宋_GB2312"/>
          <w:sz w:val="24"/>
        </w:rPr>
        <w:t>（1）根据提交的网络安全等级保护测评申请书，对服务范围内的信息系统进行安全等级测评，并提供被测系统的第三方测评机构出具的信息系统安全等级测评报告。</w:t>
      </w:r>
    </w:p>
    <w:p w:rsidR="00B449A1" w:rsidRPr="00B35B76" w:rsidRDefault="006448D2">
      <w:pPr>
        <w:pStyle w:val="null3"/>
        <w:rPr>
          <w:rFonts w:ascii="仿宋" w:eastAsia="仿宋" w:hAnsi="仿宋" w:hint="default"/>
        </w:rPr>
      </w:pPr>
      <w:r w:rsidRPr="00B35B76">
        <w:rPr>
          <w:rFonts w:ascii="仿宋" w:eastAsia="仿宋" w:hAnsi="仿宋" w:cs="仿宋_GB2312"/>
          <w:sz w:val="24"/>
        </w:rPr>
        <w:t>3.传输覆盖网系统</w:t>
      </w:r>
    </w:p>
    <w:p w:rsidR="00B449A1" w:rsidRPr="00B35B76" w:rsidRDefault="006448D2">
      <w:pPr>
        <w:pStyle w:val="null3"/>
        <w:rPr>
          <w:rFonts w:ascii="仿宋" w:eastAsia="仿宋" w:hAnsi="仿宋" w:hint="default"/>
        </w:rPr>
      </w:pPr>
      <w:r w:rsidRPr="00B35B76">
        <w:rPr>
          <w:rFonts w:ascii="仿宋" w:eastAsia="仿宋" w:hAnsi="仿宋" w:cs="仿宋_GB2312"/>
          <w:sz w:val="24"/>
        </w:rPr>
        <w:t>3.1 FM调频传输覆盖网改造</w:t>
      </w:r>
    </w:p>
    <w:p w:rsidR="00B449A1" w:rsidRPr="00B35B76" w:rsidRDefault="006448D2">
      <w:pPr>
        <w:pStyle w:val="null3"/>
        <w:rPr>
          <w:rFonts w:ascii="仿宋" w:eastAsia="仿宋" w:hAnsi="仿宋" w:hint="default"/>
        </w:rPr>
      </w:pPr>
      <w:r w:rsidRPr="00B35B76">
        <w:rPr>
          <w:rFonts w:ascii="仿宋" w:eastAsia="仿宋" w:hAnsi="仿宋" w:cs="仿宋_GB2312"/>
          <w:sz w:val="24"/>
        </w:rPr>
        <w:t>3.1.1调频台站应急广播适配器</w:t>
      </w:r>
      <w:r w:rsidRPr="00B35B76">
        <w:rPr>
          <w:rFonts w:ascii="仿宋" w:eastAsia="仿宋" w:hAnsi="仿宋" w:cs="仿宋_GB2312"/>
          <w:b/>
          <w:sz w:val="24"/>
        </w:rPr>
        <w:t>（技术评分项49）</w:t>
      </w:r>
    </w:p>
    <w:p w:rsidR="00B449A1" w:rsidRPr="00B35B76" w:rsidRDefault="006448D2">
      <w:pPr>
        <w:pStyle w:val="null3"/>
        <w:rPr>
          <w:rFonts w:ascii="仿宋" w:eastAsia="仿宋" w:hAnsi="仿宋" w:hint="default"/>
        </w:rPr>
      </w:pPr>
      <w:r w:rsidRPr="00B35B76">
        <w:rPr>
          <w:rFonts w:ascii="仿宋" w:eastAsia="仿宋" w:hAnsi="仿宋" w:cs="仿宋_GB2312"/>
          <w:sz w:val="24"/>
        </w:rPr>
        <w:t>3.1.1.1接口参数要求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（1）采用19英寸标准机架式设计，插卡式结构，具备多个板卡插槽，可配</w:t>
      </w:r>
    </w:p>
    <w:p w:rsidR="00B449A1" w:rsidRPr="00B35B76" w:rsidRDefault="006448D2">
      <w:pPr>
        <w:pStyle w:val="null3"/>
        <w:rPr>
          <w:rFonts w:ascii="仿宋" w:eastAsia="仿宋" w:hAnsi="仿宋" w:hint="default"/>
        </w:rPr>
      </w:pPr>
      <w:proofErr w:type="gramStart"/>
      <w:r w:rsidRPr="00B35B76">
        <w:rPr>
          <w:rFonts w:ascii="仿宋" w:eastAsia="仿宋" w:hAnsi="仿宋" w:cs="仿宋_GB2312"/>
          <w:sz w:val="24"/>
        </w:rPr>
        <w:t>置不同</w:t>
      </w:r>
      <w:proofErr w:type="gramEnd"/>
      <w:r w:rsidRPr="00B35B76">
        <w:rPr>
          <w:rFonts w:ascii="仿宋" w:eastAsia="仿宋" w:hAnsi="仿宋" w:cs="仿宋_GB2312"/>
          <w:sz w:val="24"/>
        </w:rPr>
        <w:t>的板卡。</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（2）具备1路串口，接口类型：RS232。</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（3）具备1</w:t>
      </w:r>
      <w:proofErr w:type="gramStart"/>
      <w:r w:rsidRPr="00B35B76">
        <w:rPr>
          <w:rFonts w:ascii="仿宋" w:eastAsia="仿宋" w:hAnsi="仿宋" w:cs="仿宋_GB2312"/>
          <w:sz w:val="24"/>
        </w:rPr>
        <w:t>路网管</w:t>
      </w:r>
      <w:proofErr w:type="gramEnd"/>
      <w:r w:rsidRPr="00B35B76">
        <w:rPr>
          <w:rFonts w:ascii="仿宋" w:eastAsia="仿宋" w:hAnsi="仿宋" w:cs="仿宋_GB2312"/>
          <w:sz w:val="24"/>
        </w:rPr>
        <w:t>IP接口，接口类型：RJ45。</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（4）具备1个USB接口，接口类型：USB TypeA。</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（5）具备2个RDS输出接口，接口类型：BNC。</w:t>
      </w:r>
    </w:p>
    <w:p w:rsidR="00B449A1" w:rsidRPr="00B35B76" w:rsidRDefault="006448D2">
      <w:pPr>
        <w:pStyle w:val="null3"/>
        <w:rPr>
          <w:rFonts w:ascii="仿宋" w:eastAsia="仿宋" w:hAnsi="仿宋" w:hint="default"/>
        </w:rPr>
      </w:pPr>
      <w:r w:rsidRPr="00B35B76">
        <w:rPr>
          <w:rFonts w:ascii="仿宋" w:eastAsia="仿宋" w:hAnsi="仿宋" w:cs="仿宋_GB2312"/>
          <w:sz w:val="24"/>
        </w:rPr>
        <w:t>（6）具备3个应急广播模拟音频接口输入和3个应急广播模拟音频接口输出。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（7）具备1个3.5mm耳机接口。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（8）具备双电源供电，支持电源模块的热备份和热插拔，在更换电源模块时不</w:t>
      </w:r>
    </w:p>
    <w:p w:rsidR="00B449A1" w:rsidRPr="00B35B76" w:rsidRDefault="006448D2">
      <w:pPr>
        <w:pStyle w:val="null3"/>
        <w:rPr>
          <w:rFonts w:ascii="仿宋" w:eastAsia="仿宋" w:hAnsi="仿宋" w:hint="default"/>
        </w:rPr>
      </w:pPr>
      <w:r w:rsidRPr="00B35B76">
        <w:rPr>
          <w:rFonts w:ascii="仿宋" w:eastAsia="仿宋" w:hAnsi="仿宋" w:cs="仿宋_GB2312"/>
          <w:sz w:val="24"/>
        </w:rPr>
        <w:t>会导致业务中断。</w:t>
      </w:r>
    </w:p>
    <w:p w:rsidR="00B449A1" w:rsidRPr="00B35B76" w:rsidRDefault="006448D2">
      <w:pPr>
        <w:pStyle w:val="null3"/>
        <w:rPr>
          <w:rFonts w:ascii="仿宋" w:eastAsia="仿宋" w:hAnsi="仿宋" w:hint="default"/>
        </w:rPr>
      </w:pPr>
      <w:r w:rsidRPr="00B35B76">
        <w:rPr>
          <w:rFonts w:ascii="仿宋" w:eastAsia="仿宋" w:hAnsi="仿宋" w:cs="仿宋_GB2312"/>
          <w:sz w:val="24"/>
        </w:rPr>
        <w:t>3.1.1.2 性能要求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（1）工作电压范围：AC:100V～260V。</w:t>
      </w:r>
    </w:p>
    <w:p w:rsidR="00B449A1" w:rsidRPr="00B35B76" w:rsidRDefault="006448D2">
      <w:pPr>
        <w:pStyle w:val="null3"/>
        <w:rPr>
          <w:rFonts w:ascii="仿宋" w:eastAsia="仿宋" w:hAnsi="仿宋" w:hint="default"/>
        </w:rPr>
      </w:pPr>
      <w:r w:rsidRPr="00B35B76">
        <w:rPr>
          <w:rFonts w:ascii="仿宋" w:eastAsia="仿宋" w:hAnsi="仿宋" w:cs="仿宋_GB2312"/>
          <w:sz w:val="24"/>
        </w:rPr>
        <w:t>（2）RDS 接口速率：1.1875kbps。</w:t>
      </w:r>
    </w:p>
    <w:p w:rsidR="00B449A1" w:rsidRPr="00B35B76" w:rsidRDefault="006448D2">
      <w:pPr>
        <w:pStyle w:val="null3"/>
        <w:rPr>
          <w:rFonts w:ascii="仿宋" w:eastAsia="仿宋" w:hAnsi="仿宋" w:hint="default"/>
        </w:rPr>
      </w:pPr>
      <w:r w:rsidRPr="00B35B76">
        <w:rPr>
          <w:rFonts w:ascii="仿宋" w:eastAsia="仿宋" w:hAnsi="仿宋" w:cs="仿宋_GB2312"/>
          <w:sz w:val="24"/>
        </w:rPr>
        <w:t>（3）RDS 输出频率：57kHz。</w:t>
      </w:r>
    </w:p>
    <w:p w:rsidR="00B449A1" w:rsidRPr="00B35B76" w:rsidRDefault="006448D2">
      <w:pPr>
        <w:pStyle w:val="null3"/>
        <w:rPr>
          <w:rFonts w:ascii="仿宋" w:eastAsia="仿宋" w:hAnsi="仿宋" w:hint="default"/>
        </w:rPr>
      </w:pPr>
      <w:r w:rsidRPr="00B35B76">
        <w:rPr>
          <w:rFonts w:ascii="仿宋" w:eastAsia="仿宋" w:hAnsi="仿宋" w:cs="仿宋_GB2312"/>
          <w:sz w:val="24"/>
        </w:rPr>
        <w:t>（4）RDS 输出幅度：0-3.3 Vpp，幅度可调。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3.1.1.3 功能要求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（1）具备应急广播模拟音频输出，支持立体声差分音频信号输出；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（2）具备应急广播RDS基带信号输出，可直接对接调频发射机RDS接口；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（3）基带RDS输出幅度可进行调节；</w:t>
      </w:r>
    </w:p>
    <w:p w:rsidR="00B449A1" w:rsidRPr="00B35B76" w:rsidRDefault="006448D2">
      <w:pPr>
        <w:pStyle w:val="null3"/>
        <w:rPr>
          <w:rFonts w:ascii="仿宋" w:eastAsia="仿宋" w:hAnsi="仿宋" w:hint="default"/>
        </w:rPr>
      </w:pPr>
      <w:r w:rsidRPr="00B35B76">
        <w:rPr>
          <w:rFonts w:ascii="仿宋" w:eastAsia="仿宋" w:hAnsi="仿宋" w:cs="仿宋_GB2312"/>
          <w:sz w:val="24"/>
        </w:rPr>
        <w:t>（4）采用硬件方式进行安全加密；</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（5）具备对接收符合《GY/T 385—2023 应急广播消息格式规范》的应急消</w:t>
      </w:r>
    </w:p>
    <w:p w:rsidR="00B449A1" w:rsidRPr="00B35B76" w:rsidRDefault="006448D2">
      <w:pPr>
        <w:pStyle w:val="null3"/>
        <w:rPr>
          <w:rFonts w:ascii="仿宋" w:eastAsia="仿宋" w:hAnsi="仿宋" w:hint="default"/>
        </w:rPr>
      </w:pPr>
      <w:r w:rsidRPr="00B35B76">
        <w:rPr>
          <w:rFonts w:ascii="仿宋" w:eastAsia="仿宋" w:hAnsi="仿宋" w:cs="仿宋_GB2312"/>
          <w:sz w:val="24"/>
        </w:rPr>
        <w:t>息。根据《GY/T 389—2023 应急广播系统数字签名技术规范》对应急</w:t>
      </w:r>
    </w:p>
    <w:p w:rsidR="00B449A1" w:rsidRPr="00B35B76" w:rsidRDefault="006448D2">
      <w:pPr>
        <w:pStyle w:val="null3"/>
        <w:rPr>
          <w:rFonts w:ascii="仿宋" w:eastAsia="仿宋" w:hAnsi="仿宋" w:hint="default"/>
        </w:rPr>
      </w:pPr>
      <w:r w:rsidRPr="00B35B76">
        <w:rPr>
          <w:rFonts w:ascii="仿宋" w:eastAsia="仿宋" w:hAnsi="仿宋" w:cs="仿宋_GB2312"/>
          <w:sz w:val="24"/>
        </w:rPr>
        <w:t>消息进行校验。</w:t>
      </w:r>
    </w:p>
    <w:p w:rsidR="00B449A1" w:rsidRPr="00B35B76" w:rsidRDefault="006448D2">
      <w:pPr>
        <w:pStyle w:val="null3"/>
        <w:rPr>
          <w:rFonts w:ascii="仿宋" w:eastAsia="仿宋" w:hAnsi="仿宋" w:hint="default"/>
        </w:rPr>
      </w:pPr>
      <w:r w:rsidRPr="00B35B76">
        <w:rPr>
          <w:rFonts w:ascii="仿宋" w:eastAsia="仿宋" w:hAnsi="仿宋" w:cs="仿宋_GB2312"/>
          <w:sz w:val="24"/>
        </w:rPr>
        <w:t>（6）具备对应急广播消息按照《GY/T 389—2023 应急广播系统数字签名技术规范》进行签名保护，按照《GY/T 390—2023 模拟调频广播应急广播技术规范》对应急广播消息进行封装的功能；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（7）具备前面板液晶屏及按键，可查询IP地址等主要参数和设备告警状态；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（8）设备配置管理，应急广播业务配置与监测，均可通过浏览器访问操作；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（9）设备支持实时告警功能，液晶面板上能够实时显示与平台的连接状态。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3.1.2音频切换器</w:t>
      </w:r>
      <w:r w:rsidRPr="00B35B76">
        <w:rPr>
          <w:rFonts w:ascii="仿宋" w:eastAsia="仿宋" w:hAnsi="仿宋" w:cs="仿宋_GB2312"/>
          <w:b/>
          <w:sz w:val="24"/>
        </w:rPr>
        <w:t>（技术评分项50）</w:t>
      </w:r>
    </w:p>
    <w:p w:rsidR="00B449A1" w:rsidRPr="00B35B76" w:rsidRDefault="006448D2">
      <w:pPr>
        <w:pStyle w:val="null3"/>
        <w:rPr>
          <w:rFonts w:ascii="仿宋" w:eastAsia="仿宋" w:hAnsi="仿宋" w:hint="default"/>
        </w:rPr>
      </w:pPr>
      <w:r w:rsidRPr="00B35B76">
        <w:rPr>
          <w:rFonts w:ascii="仿宋" w:eastAsia="仿宋" w:hAnsi="仿宋" w:cs="仿宋_GB2312"/>
          <w:sz w:val="24"/>
        </w:rPr>
        <w:t>（1）整机为单机嵌入式广播级模块化设备，具备6个热插拔的多功能扩展卡槽，可根据不同应用场景配置卫星/有线/无线解调接收、加解扰、编转码、适配等不同的板卡，具备高可靠性和扩展性，确保广播电视安全播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（2）设备前面</w:t>
      </w:r>
      <w:proofErr w:type="gramStart"/>
      <w:r w:rsidRPr="00B35B76">
        <w:rPr>
          <w:rFonts w:ascii="仿宋" w:eastAsia="仿宋" w:hAnsi="仿宋" w:cs="仿宋_GB2312"/>
          <w:sz w:val="24"/>
        </w:rPr>
        <w:t>板具备</w:t>
      </w:r>
      <w:proofErr w:type="gramEnd"/>
      <w:r w:rsidRPr="00B35B76">
        <w:rPr>
          <w:rFonts w:ascii="仿宋" w:eastAsia="仿宋" w:hAnsi="仿宋" w:cs="仿宋_GB2312"/>
          <w:sz w:val="24"/>
        </w:rPr>
        <w:t>液晶屏及按键，可查询设备基本信息；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（3）单机具备2路模拟或数字差分音频切换输入接口，接口类型：凤凰头，2路模拟或数字差分音频切换输出接口，接口类型：凤凰头；</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（4）支持主备两路模拟音频切换功能，每路均支持断电信号直通功能；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（5）具备手动/自动输出选择功能，自动情况</w:t>
      </w:r>
      <w:proofErr w:type="gramStart"/>
      <w:r w:rsidRPr="00B35B76">
        <w:rPr>
          <w:rFonts w:ascii="仿宋" w:eastAsia="仿宋" w:hAnsi="仿宋" w:cs="仿宋_GB2312"/>
          <w:sz w:val="24"/>
        </w:rPr>
        <w:t>下当前</w:t>
      </w:r>
      <w:proofErr w:type="gramEnd"/>
      <w:r w:rsidRPr="00B35B76">
        <w:rPr>
          <w:rFonts w:ascii="仿宋" w:eastAsia="仿宋" w:hAnsi="仿宋" w:cs="仿宋_GB2312"/>
          <w:sz w:val="24"/>
        </w:rPr>
        <w:t>信源丢失后自动切换到有</w:t>
      </w:r>
    </w:p>
    <w:p w:rsidR="00B449A1" w:rsidRPr="00B35B76" w:rsidRDefault="006448D2">
      <w:pPr>
        <w:pStyle w:val="null3"/>
        <w:rPr>
          <w:rFonts w:ascii="仿宋" w:eastAsia="仿宋" w:hAnsi="仿宋" w:hint="default"/>
        </w:rPr>
      </w:pPr>
      <w:r w:rsidRPr="00B35B76">
        <w:rPr>
          <w:rFonts w:ascii="仿宋" w:eastAsia="仿宋" w:hAnsi="仿宋" w:cs="仿宋_GB2312"/>
          <w:sz w:val="24"/>
        </w:rPr>
        <w:t>信源的通道；</w:t>
      </w:r>
    </w:p>
    <w:p w:rsidR="00B449A1" w:rsidRPr="00B35B76" w:rsidRDefault="006448D2">
      <w:pPr>
        <w:pStyle w:val="null3"/>
        <w:rPr>
          <w:rFonts w:ascii="仿宋" w:eastAsia="仿宋" w:hAnsi="仿宋" w:hint="default"/>
        </w:rPr>
      </w:pPr>
      <w:r w:rsidRPr="00B35B76">
        <w:rPr>
          <w:rFonts w:ascii="仿宋" w:eastAsia="仿宋" w:hAnsi="仿宋" w:cs="仿宋_GB2312"/>
          <w:sz w:val="24"/>
        </w:rPr>
        <w:t>（6）每路音频输入输出，均支持左右声道立体声，并且为差分信号输入输出；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（7）设备可通过网管设置2进2出或3进1出的模拟差分音频切换功能；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（8）具有设置参数断电保存功能；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（9）具有以太网通讯接口，支持TCP/IP协议，支持TCP以及UDP的连接方式；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（10）支持应急广播音频切换功能，能够与调频广播应急广播适配器进行集成</w:t>
      </w:r>
    </w:p>
    <w:p w:rsidR="00B449A1" w:rsidRPr="00B35B76" w:rsidRDefault="006448D2">
      <w:pPr>
        <w:pStyle w:val="null3"/>
        <w:rPr>
          <w:rFonts w:ascii="仿宋" w:eastAsia="仿宋" w:hAnsi="仿宋" w:hint="default"/>
        </w:rPr>
      </w:pPr>
      <w:r w:rsidRPr="00B35B76">
        <w:rPr>
          <w:rFonts w:ascii="仿宋" w:eastAsia="仿宋" w:hAnsi="仿宋" w:cs="仿宋_GB2312"/>
          <w:sz w:val="24"/>
        </w:rPr>
        <w:t>对接为一台设备；</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（11）具备设备配置管理；</w:t>
      </w:r>
    </w:p>
    <w:p w:rsidR="00B449A1" w:rsidRPr="00B35B76" w:rsidRDefault="006448D2">
      <w:pPr>
        <w:pStyle w:val="null3"/>
        <w:rPr>
          <w:rFonts w:ascii="仿宋" w:eastAsia="仿宋" w:hAnsi="仿宋" w:hint="default"/>
        </w:rPr>
      </w:pPr>
      <w:r w:rsidRPr="00B35B76">
        <w:rPr>
          <w:rFonts w:ascii="仿宋" w:eastAsia="仿宋" w:hAnsi="仿宋" w:cs="仿宋_GB2312"/>
          <w:sz w:val="24"/>
        </w:rPr>
        <w:t>（12）设备支持实时告警功能；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（13）设备具有100Base-T 以太网接口，接口类型RJ45，可实现基于SNMP的</w:t>
      </w:r>
    </w:p>
    <w:p w:rsidR="00B449A1" w:rsidRPr="00B35B76" w:rsidRDefault="006448D2">
      <w:pPr>
        <w:pStyle w:val="null3"/>
        <w:rPr>
          <w:rFonts w:ascii="仿宋" w:eastAsia="仿宋" w:hAnsi="仿宋" w:hint="default"/>
        </w:rPr>
      </w:pPr>
      <w:r w:rsidRPr="00B35B76">
        <w:rPr>
          <w:rFonts w:ascii="仿宋" w:eastAsia="仿宋" w:hAnsi="仿宋" w:cs="仿宋_GB2312"/>
          <w:sz w:val="24"/>
        </w:rPr>
        <w:t>集中网络管理，支持软件升级；</w:t>
      </w:r>
    </w:p>
    <w:p w:rsidR="00B449A1" w:rsidRPr="00B35B76" w:rsidRDefault="006448D2">
      <w:pPr>
        <w:pStyle w:val="null3"/>
        <w:rPr>
          <w:rFonts w:ascii="仿宋" w:eastAsia="仿宋" w:hAnsi="仿宋" w:hint="default"/>
        </w:rPr>
      </w:pPr>
      <w:r w:rsidRPr="00B35B76">
        <w:rPr>
          <w:rFonts w:ascii="仿宋" w:eastAsia="仿宋" w:hAnsi="仿宋" w:cs="仿宋_GB2312"/>
          <w:sz w:val="24"/>
        </w:rPr>
        <w:t>（14）设备必须支持双电源供电方式，电源支持交/直流可选，支持电源模块的热备份及热插拔，在更换电源模块时不会导致业务中断。</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3.1.3调频发射机（带RDS接口）</w:t>
      </w:r>
      <w:r w:rsidRPr="00B35B76">
        <w:rPr>
          <w:rFonts w:ascii="仿宋" w:eastAsia="仿宋" w:hAnsi="仿宋" w:cs="仿宋_GB2312"/>
          <w:b/>
          <w:sz w:val="24"/>
        </w:rPr>
        <w:t>（技术评分项51）</w:t>
      </w:r>
    </w:p>
    <w:p w:rsidR="00B449A1" w:rsidRPr="00B35B76" w:rsidRDefault="006448D2">
      <w:pPr>
        <w:pStyle w:val="null3"/>
        <w:rPr>
          <w:rFonts w:ascii="仿宋" w:eastAsia="仿宋" w:hAnsi="仿宋" w:hint="default"/>
        </w:rPr>
      </w:pPr>
      <w:r w:rsidRPr="00B35B76">
        <w:rPr>
          <w:rFonts w:ascii="仿宋" w:eastAsia="仿宋" w:hAnsi="仿宋" w:cs="仿宋_GB2312"/>
          <w:sz w:val="24"/>
        </w:rPr>
        <w:t>（1）设备支持RDS输入，BNC接口，非平衡；</w:t>
      </w:r>
    </w:p>
    <w:p w:rsidR="00B449A1" w:rsidRPr="00B35B76" w:rsidRDefault="006448D2">
      <w:pPr>
        <w:pStyle w:val="null3"/>
        <w:rPr>
          <w:rFonts w:ascii="仿宋" w:eastAsia="仿宋" w:hAnsi="仿宋" w:hint="default"/>
        </w:rPr>
      </w:pPr>
      <w:r w:rsidRPr="00B35B76">
        <w:rPr>
          <w:rFonts w:ascii="仿宋" w:eastAsia="仿宋" w:hAnsi="仿宋" w:cs="仿宋_GB2312"/>
          <w:sz w:val="24"/>
        </w:rPr>
        <w:t>（2）设备输出功率≥300W，具备RS485或RS232接口；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（3）设备频率范围支持87-108MHz可调；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（4）设备支持AES/EBU音频信号输入，及模拟音频信号输入。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3.1.4原系统改造对接集成费</w:t>
      </w:r>
      <w:r w:rsidRPr="00B35B76">
        <w:rPr>
          <w:rFonts w:ascii="仿宋" w:eastAsia="仿宋" w:hAnsi="仿宋" w:cs="仿宋_GB2312"/>
          <w:b/>
          <w:sz w:val="24"/>
        </w:rPr>
        <w:t>（技术评分项52）</w:t>
      </w:r>
    </w:p>
    <w:p w:rsidR="00B449A1" w:rsidRPr="00B35B76" w:rsidRDefault="006448D2">
      <w:pPr>
        <w:pStyle w:val="null3"/>
        <w:rPr>
          <w:rFonts w:ascii="仿宋" w:eastAsia="仿宋" w:hAnsi="仿宋" w:hint="default"/>
        </w:rPr>
      </w:pPr>
      <w:r w:rsidRPr="00B35B76">
        <w:rPr>
          <w:rFonts w:ascii="仿宋" w:eastAsia="仿宋" w:hAnsi="仿宋" w:cs="仿宋_GB2312"/>
          <w:sz w:val="24"/>
        </w:rPr>
        <w:t>（1）与现有调频发射台站进行应急广播适配，由调频发射机与应急广播节目信号一起进行无线发射，唤醒对应的应急广播终端。</w:t>
      </w:r>
    </w:p>
    <w:p w:rsidR="00B449A1" w:rsidRPr="00B35B76" w:rsidRDefault="006448D2">
      <w:pPr>
        <w:pStyle w:val="null3"/>
        <w:rPr>
          <w:rFonts w:ascii="仿宋" w:eastAsia="仿宋" w:hAnsi="仿宋" w:hint="default"/>
        </w:rPr>
      </w:pPr>
      <w:r w:rsidRPr="00B35B76">
        <w:rPr>
          <w:rFonts w:ascii="仿宋" w:eastAsia="仿宋" w:hAnsi="仿宋" w:cs="仿宋_GB2312"/>
          <w:sz w:val="24"/>
        </w:rPr>
        <w:t>（2）与现有地面数字电视发射台对接适配，通过地面数字电视复用播出系统进行处理、复用和播发，由地面数字电视发射机与应急广播节目信号一起进行无线发射。</w:t>
      </w:r>
    </w:p>
    <w:p w:rsidR="00B449A1" w:rsidRPr="00B35B76" w:rsidRDefault="006448D2">
      <w:pPr>
        <w:pStyle w:val="null3"/>
        <w:rPr>
          <w:rFonts w:ascii="仿宋" w:eastAsia="仿宋" w:hAnsi="仿宋" w:hint="default"/>
        </w:rPr>
      </w:pPr>
      <w:r w:rsidRPr="00B35B76">
        <w:rPr>
          <w:rFonts w:ascii="仿宋" w:eastAsia="仿宋" w:hAnsi="仿宋" w:cs="仿宋_GB2312"/>
          <w:sz w:val="24"/>
        </w:rPr>
        <w:t>3.2 DTMB地面数字电视覆盖网改造</w:t>
      </w:r>
    </w:p>
    <w:p w:rsidR="00B449A1" w:rsidRPr="00B35B76" w:rsidRDefault="006448D2">
      <w:pPr>
        <w:pStyle w:val="null3"/>
        <w:rPr>
          <w:rFonts w:ascii="仿宋" w:eastAsia="仿宋" w:hAnsi="仿宋" w:hint="default"/>
        </w:rPr>
      </w:pPr>
      <w:r w:rsidRPr="00B35B76">
        <w:rPr>
          <w:rFonts w:ascii="仿宋" w:eastAsia="仿宋" w:hAnsi="仿宋" w:cs="仿宋_GB2312"/>
          <w:sz w:val="24"/>
        </w:rPr>
        <w:t>3.2.1地面数字电视应急广播适配器</w:t>
      </w:r>
      <w:r w:rsidRPr="00B35B76">
        <w:rPr>
          <w:rFonts w:ascii="仿宋" w:eastAsia="仿宋" w:hAnsi="仿宋" w:cs="仿宋_GB2312"/>
          <w:b/>
          <w:sz w:val="24"/>
        </w:rPr>
        <w:t>（技术评分项53）</w:t>
      </w:r>
    </w:p>
    <w:p w:rsidR="00B449A1" w:rsidRPr="00B35B76" w:rsidRDefault="006448D2">
      <w:pPr>
        <w:pStyle w:val="null3"/>
        <w:rPr>
          <w:rFonts w:ascii="仿宋" w:eastAsia="仿宋" w:hAnsi="仿宋" w:hint="default"/>
        </w:rPr>
      </w:pPr>
      <w:r w:rsidRPr="00B35B76">
        <w:rPr>
          <w:rFonts w:ascii="仿宋" w:eastAsia="仿宋" w:hAnsi="仿宋" w:cs="仿宋_GB2312"/>
          <w:sz w:val="24"/>
        </w:rPr>
        <w:t>3.2.1.1接口参数要求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（1）采用19英寸标准机架式设计，插卡式结构，具备多个板卡插槽，可</w:t>
      </w:r>
    </w:p>
    <w:p w:rsidR="00B449A1" w:rsidRPr="00B35B76" w:rsidRDefault="006448D2">
      <w:pPr>
        <w:pStyle w:val="null3"/>
        <w:rPr>
          <w:rFonts w:ascii="仿宋" w:eastAsia="仿宋" w:hAnsi="仿宋" w:hint="default"/>
        </w:rPr>
      </w:pPr>
      <w:r w:rsidRPr="00B35B76">
        <w:rPr>
          <w:rFonts w:ascii="仿宋" w:eastAsia="仿宋" w:hAnsi="仿宋" w:cs="仿宋_GB2312"/>
          <w:sz w:val="24"/>
        </w:rPr>
        <w:t>配置不同的板卡。</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（2）具备1路串口：RS232接口，可外接其他应急广播监测设备。</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（3）具备双电源供电，支持电源模块的热备份和热插拔，在更换电源模块时</w:t>
      </w:r>
    </w:p>
    <w:p w:rsidR="00B449A1" w:rsidRPr="00B35B76" w:rsidRDefault="006448D2">
      <w:pPr>
        <w:pStyle w:val="null3"/>
        <w:rPr>
          <w:rFonts w:ascii="仿宋" w:eastAsia="仿宋" w:hAnsi="仿宋" w:hint="default"/>
        </w:rPr>
      </w:pPr>
      <w:r w:rsidRPr="00B35B76">
        <w:rPr>
          <w:rFonts w:ascii="仿宋" w:eastAsia="仿宋" w:hAnsi="仿宋" w:cs="仿宋_GB2312"/>
          <w:sz w:val="24"/>
        </w:rPr>
        <w:t>不会导致业务中断。</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（4）具备4个ASI接口，接口类型：BNC或RJ45。</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（5）具备2个USB接口。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（6）具备1个耳机接口。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3.2.1.2 功能要求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（1）具备地面数字电视TS流的应急广播索引表、应急广播内容表，以及应</w:t>
      </w:r>
    </w:p>
    <w:p w:rsidR="00B449A1" w:rsidRPr="00B35B76" w:rsidRDefault="006448D2">
      <w:pPr>
        <w:pStyle w:val="null3"/>
        <w:rPr>
          <w:rFonts w:ascii="仿宋" w:eastAsia="仿宋" w:hAnsi="仿宋" w:hint="default"/>
        </w:rPr>
      </w:pPr>
      <w:proofErr w:type="gramStart"/>
      <w:r w:rsidRPr="00B35B76">
        <w:rPr>
          <w:rFonts w:ascii="仿宋" w:eastAsia="仿宋" w:hAnsi="仿宋" w:cs="仿宋_GB2312"/>
          <w:sz w:val="24"/>
        </w:rPr>
        <w:t>急广播音</w:t>
      </w:r>
      <w:proofErr w:type="gramEnd"/>
      <w:r w:rsidRPr="00B35B76">
        <w:rPr>
          <w:rFonts w:ascii="仿宋" w:eastAsia="仿宋" w:hAnsi="仿宋" w:cs="仿宋_GB2312"/>
          <w:sz w:val="24"/>
        </w:rPr>
        <w:t>视频传输流的输出接口，支持ASI、IP输出；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（2）采用硬件方式进行安全加密；</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（3）具备对接收符合《GY/T 385—2023 应急广播消息格式规范》的应急消</w:t>
      </w:r>
    </w:p>
    <w:p w:rsidR="00B449A1" w:rsidRPr="00B35B76" w:rsidRDefault="006448D2">
      <w:pPr>
        <w:pStyle w:val="null3"/>
        <w:rPr>
          <w:rFonts w:ascii="仿宋" w:eastAsia="仿宋" w:hAnsi="仿宋" w:hint="default"/>
        </w:rPr>
      </w:pPr>
      <w:r w:rsidRPr="00B35B76">
        <w:rPr>
          <w:rFonts w:ascii="仿宋" w:eastAsia="仿宋" w:hAnsi="仿宋" w:cs="仿宋_GB2312"/>
          <w:sz w:val="24"/>
        </w:rPr>
        <w:t>息。根据《GY/T 389—2023 应急广播系统数字签名技术规范》对应急</w:t>
      </w:r>
    </w:p>
    <w:p w:rsidR="00B449A1" w:rsidRPr="00B35B76" w:rsidRDefault="006448D2">
      <w:pPr>
        <w:pStyle w:val="null3"/>
        <w:rPr>
          <w:rFonts w:ascii="仿宋" w:eastAsia="仿宋" w:hAnsi="仿宋" w:hint="default"/>
        </w:rPr>
      </w:pPr>
      <w:r w:rsidRPr="00B35B76">
        <w:rPr>
          <w:rFonts w:ascii="仿宋" w:eastAsia="仿宋" w:hAnsi="仿宋" w:cs="仿宋_GB2312"/>
          <w:sz w:val="24"/>
        </w:rPr>
        <w:t>消息进行校验。</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（4）具备对应急广播消息按照</w:t>
      </w:r>
      <w:proofErr w:type="gramStart"/>
      <w:r w:rsidRPr="00B35B76">
        <w:rPr>
          <w:rFonts w:ascii="仿宋" w:eastAsia="仿宋" w:hAnsi="仿宋" w:cs="仿宋_GB2312"/>
          <w:sz w:val="24"/>
        </w:rPr>
        <w:t>《</w:t>
      </w:r>
      <w:proofErr w:type="gramEnd"/>
      <w:r w:rsidRPr="00B35B76">
        <w:rPr>
          <w:rFonts w:ascii="仿宋" w:eastAsia="仿宋" w:hAnsi="仿宋" w:cs="仿宋_GB2312"/>
          <w:sz w:val="24"/>
        </w:rPr>
        <w:t>GY/T 389—2023 应急广播系统数字签名技</w:t>
      </w:r>
    </w:p>
    <w:p w:rsidR="00B449A1" w:rsidRPr="00B35B76" w:rsidRDefault="006448D2">
      <w:pPr>
        <w:pStyle w:val="null3"/>
        <w:rPr>
          <w:rFonts w:ascii="仿宋" w:eastAsia="仿宋" w:hAnsi="仿宋" w:hint="default"/>
        </w:rPr>
      </w:pPr>
      <w:r w:rsidRPr="00B35B76">
        <w:rPr>
          <w:rFonts w:ascii="仿宋" w:eastAsia="仿宋" w:hAnsi="仿宋" w:cs="仿宋_GB2312"/>
          <w:sz w:val="24"/>
        </w:rPr>
        <w:t>术规范</w:t>
      </w:r>
      <w:proofErr w:type="gramStart"/>
      <w:r w:rsidRPr="00B35B76">
        <w:rPr>
          <w:rFonts w:ascii="仿宋" w:eastAsia="仿宋" w:hAnsi="仿宋" w:cs="仿宋_GB2312"/>
          <w:sz w:val="24"/>
        </w:rPr>
        <w:t>》</w:t>
      </w:r>
      <w:proofErr w:type="gramEnd"/>
      <w:r w:rsidRPr="00B35B76">
        <w:rPr>
          <w:rFonts w:ascii="仿宋" w:eastAsia="仿宋" w:hAnsi="仿宋" w:cs="仿宋_GB2312"/>
          <w:sz w:val="24"/>
        </w:rPr>
        <w:t>进行签名保护，按照</w:t>
      </w:r>
      <w:proofErr w:type="gramStart"/>
      <w:r w:rsidRPr="00B35B76">
        <w:rPr>
          <w:rFonts w:ascii="仿宋" w:eastAsia="仿宋" w:hAnsi="仿宋" w:cs="仿宋_GB2312"/>
          <w:sz w:val="24"/>
        </w:rPr>
        <w:t>《</w:t>
      </w:r>
      <w:proofErr w:type="gramEnd"/>
      <w:r w:rsidRPr="00B35B76">
        <w:rPr>
          <w:rFonts w:ascii="仿宋" w:eastAsia="仿宋" w:hAnsi="仿宋" w:cs="仿宋_GB2312"/>
          <w:sz w:val="24"/>
        </w:rPr>
        <w:t>地面数字电视应急广播技术规范 GD/J087</w:t>
      </w:r>
    </w:p>
    <w:p w:rsidR="00B449A1" w:rsidRPr="00B35B76" w:rsidRDefault="006448D2">
      <w:pPr>
        <w:pStyle w:val="null3"/>
        <w:rPr>
          <w:rFonts w:ascii="仿宋" w:eastAsia="仿宋" w:hAnsi="仿宋" w:hint="default"/>
        </w:rPr>
      </w:pPr>
      <w:r w:rsidRPr="00B35B76">
        <w:rPr>
          <w:rFonts w:ascii="仿宋" w:eastAsia="仿宋" w:hAnsi="仿宋" w:cs="仿宋_GB2312"/>
          <w:sz w:val="24"/>
        </w:rPr>
        <w:t>—2018</w:t>
      </w:r>
      <w:proofErr w:type="gramStart"/>
      <w:r w:rsidRPr="00B35B76">
        <w:rPr>
          <w:rFonts w:ascii="仿宋" w:eastAsia="仿宋" w:hAnsi="仿宋" w:cs="仿宋_GB2312"/>
          <w:sz w:val="24"/>
        </w:rPr>
        <w:t>》</w:t>
      </w:r>
      <w:proofErr w:type="gramEnd"/>
      <w:r w:rsidRPr="00B35B76">
        <w:rPr>
          <w:rFonts w:ascii="仿宋" w:eastAsia="仿宋" w:hAnsi="仿宋" w:cs="仿宋_GB2312"/>
          <w:sz w:val="24"/>
        </w:rPr>
        <w:t>对应急广播消息进行封装的功能；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（5）具备前面板液晶屏及按键，可查询IP地址等主要参数和设备告警状态；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（6）设备配置管理，应急广播业务配置与监测，均可通过浏览器访问操作；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（7）设备支持实时告警功能，液晶面板上能够实时显示与平台的连接状态；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3.2.2 IP复用器</w:t>
      </w:r>
      <w:r w:rsidRPr="00B35B76">
        <w:rPr>
          <w:rFonts w:ascii="仿宋" w:eastAsia="仿宋" w:hAnsi="仿宋" w:cs="仿宋_GB2312"/>
          <w:b/>
          <w:sz w:val="24"/>
        </w:rPr>
        <w:t>（技术评分项54）</w:t>
      </w:r>
    </w:p>
    <w:p w:rsidR="00B449A1" w:rsidRPr="00B35B76" w:rsidRDefault="006448D2">
      <w:pPr>
        <w:pStyle w:val="null3"/>
        <w:rPr>
          <w:rFonts w:ascii="仿宋" w:eastAsia="仿宋" w:hAnsi="仿宋" w:hint="default"/>
        </w:rPr>
      </w:pPr>
      <w:r w:rsidRPr="00B35B76">
        <w:rPr>
          <w:rFonts w:ascii="仿宋" w:eastAsia="仿宋" w:hAnsi="仿宋" w:cs="仿宋_GB2312"/>
          <w:sz w:val="24"/>
        </w:rPr>
        <w:t>（1）对多个</w:t>
      </w:r>
      <w:proofErr w:type="gramStart"/>
      <w:r w:rsidRPr="00B35B76">
        <w:rPr>
          <w:rFonts w:ascii="仿宋" w:eastAsia="仿宋" w:hAnsi="仿宋" w:cs="仿宋_GB2312"/>
          <w:sz w:val="24"/>
        </w:rPr>
        <w:t>不</w:t>
      </w:r>
      <w:proofErr w:type="gramEnd"/>
      <w:r w:rsidRPr="00B35B76">
        <w:rPr>
          <w:rFonts w:ascii="仿宋" w:eastAsia="仿宋" w:hAnsi="仿宋" w:cs="仿宋_GB2312"/>
          <w:sz w:val="24"/>
        </w:rPr>
        <w:t>同源地址的IP流进行复用，支持32路IP流输入，并复用。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（2）遵循 DVB 关于PSI/SI处理的标准；</w:t>
      </w:r>
    </w:p>
    <w:p w:rsidR="00B449A1" w:rsidRPr="00B35B76" w:rsidRDefault="006448D2">
      <w:pPr>
        <w:pStyle w:val="null3"/>
        <w:rPr>
          <w:rFonts w:ascii="仿宋" w:eastAsia="仿宋" w:hAnsi="仿宋" w:hint="default"/>
        </w:rPr>
      </w:pPr>
      <w:r w:rsidRPr="00B35B76">
        <w:rPr>
          <w:rFonts w:ascii="仿宋" w:eastAsia="仿宋" w:hAnsi="仿宋" w:cs="仿宋_GB2312"/>
          <w:sz w:val="24"/>
        </w:rPr>
        <w:t>（3）接口符合DVB ASI规范。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（4）输入接口：千兆以太网电口；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（5）IP 输出接口：千兆以太网电口；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（6）网管接口：10/100M 以太网接口；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t>（7）设备可通过网管系统统一集中进行状态监控；</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（8）支持 PAT/PMT/SDT/NIT/等表格的生成、编辑、删除、替换。</w:t>
      </w:r>
    </w:p>
    <w:p w:rsidR="00B449A1" w:rsidRPr="00B35B76" w:rsidRDefault="006448D2">
      <w:pPr>
        <w:pStyle w:val="null3"/>
        <w:rPr>
          <w:rFonts w:ascii="仿宋" w:eastAsia="仿宋" w:hAnsi="仿宋" w:hint="default"/>
        </w:rPr>
      </w:pPr>
      <w:r w:rsidRPr="00B35B76">
        <w:rPr>
          <w:rFonts w:ascii="仿宋" w:eastAsia="仿宋" w:hAnsi="仿宋" w:cs="仿宋_GB2312"/>
          <w:sz w:val="24"/>
        </w:rPr>
        <w:t>（9）设备支持将应急广播消息PID码进行透传。</w:t>
      </w:r>
    </w:p>
    <w:p w:rsidR="00B449A1" w:rsidRPr="00B35B76" w:rsidRDefault="006448D2">
      <w:pPr>
        <w:pStyle w:val="null3"/>
        <w:rPr>
          <w:rFonts w:ascii="仿宋" w:eastAsia="仿宋" w:hAnsi="仿宋" w:hint="default"/>
        </w:rPr>
      </w:pPr>
      <w:r w:rsidRPr="00B35B76">
        <w:rPr>
          <w:rFonts w:ascii="仿宋" w:eastAsia="仿宋" w:hAnsi="仿宋" w:cs="仿宋_GB2312"/>
          <w:sz w:val="24"/>
        </w:rPr>
        <w:t>3.3传输覆盖监测前端</w:t>
      </w:r>
    </w:p>
    <w:p w:rsidR="00B449A1" w:rsidRPr="00B35B76" w:rsidRDefault="006448D2">
      <w:pPr>
        <w:pStyle w:val="null3"/>
        <w:rPr>
          <w:rFonts w:ascii="仿宋" w:eastAsia="仿宋" w:hAnsi="仿宋" w:hint="default"/>
        </w:rPr>
      </w:pPr>
      <w:r w:rsidRPr="00B35B76">
        <w:rPr>
          <w:rFonts w:ascii="仿宋" w:eastAsia="仿宋" w:hAnsi="仿宋" w:cs="仿宋_GB2312"/>
          <w:sz w:val="24"/>
        </w:rPr>
        <w:t>3.3.1广播信号监测单元</w:t>
      </w:r>
      <w:r w:rsidRPr="00B35B76">
        <w:rPr>
          <w:rFonts w:ascii="仿宋" w:eastAsia="仿宋" w:hAnsi="仿宋" w:cs="仿宋_GB2312"/>
          <w:b/>
          <w:sz w:val="24"/>
        </w:rPr>
        <w:t>（技术评分项55）</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（1）支持对1路以上FM/AM信号进行解调监测，编码后输出TS视音频流；</w:t>
      </w:r>
    </w:p>
    <w:p w:rsidR="00B449A1" w:rsidRPr="00B35B76" w:rsidRDefault="006448D2">
      <w:pPr>
        <w:pStyle w:val="null3"/>
        <w:rPr>
          <w:rFonts w:ascii="仿宋" w:eastAsia="仿宋" w:hAnsi="仿宋" w:hint="default"/>
        </w:rPr>
      </w:pPr>
      <w:r w:rsidRPr="00B35B76">
        <w:rPr>
          <w:rFonts w:ascii="仿宋" w:eastAsia="仿宋" w:hAnsi="仿宋" w:cs="仿宋_GB2312"/>
          <w:sz w:val="24"/>
        </w:rPr>
        <w:t>（2）支持对音频丢失、音量过低、音量过高进行监测报警；</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（3）支持设置视频输出码率，支持</w:t>
      </w:r>
      <w:proofErr w:type="gramStart"/>
      <w:r w:rsidRPr="00B35B76">
        <w:rPr>
          <w:rFonts w:ascii="仿宋" w:eastAsia="仿宋" w:hAnsi="仿宋" w:cs="仿宋_GB2312"/>
          <w:sz w:val="24"/>
        </w:rPr>
        <w:t>输出黑场视频</w:t>
      </w:r>
      <w:proofErr w:type="gramEnd"/>
      <w:r w:rsidRPr="00B35B76">
        <w:rPr>
          <w:rFonts w:ascii="仿宋" w:eastAsia="仿宋" w:hAnsi="仿宋" w:cs="仿宋_GB2312"/>
          <w:sz w:val="24"/>
        </w:rPr>
        <w:t>；</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（4）支持输出仪表盘视频，仪表盘展示当前时间、信号频率、电平值、信噪比、节目名称及锁定状态信息；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（5）支持静噪功能，当某通道的信号电平值小于设置的电平门限或SNR值小于设置的SNR门限时，输出信号被静音。</w:t>
      </w:r>
    </w:p>
    <w:p w:rsidR="00B449A1" w:rsidRPr="00B35B76" w:rsidRDefault="006448D2">
      <w:pPr>
        <w:pStyle w:val="null3"/>
        <w:rPr>
          <w:rFonts w:ascii="仿宋" w:eastAsia="仿宋" w:hAnsi="仿宋" w:hint="default"/>
        </w:rPr>
      </w:pPr>
      <w:r w:rsidRPr="00B35B76">
        <w:rPr>
          <w:rFonts w:ascii="仿宋" w:eastAsia="仿宋" w:hAnsi="仿宋" w:cs="仿宋_GB2312"/>
          <w:sz w:val="24"/>
        </w:rPr>
        <w:t>3.3.2地面数字信号监测单元</w:t>
      </w:r>
      <w:r w:rsidRPr="00B35B76">
        <w:rPr>
          <w:rFonts w:ascii="仿宋" w:eastAsia="仿宋" w:hAnsi="仿宋" w:cs="仿宋_GB2312"/>
          <w:b/>
          <w:sz w:val="24"/>
        </w:rPr>
        <w:t>（技术评分项56）</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（1）支持对1路以上国标地面数字电视信号接收、信道指标监测、码流分析、TS over IP输出功能；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（2）信道参数的指标监测准确可靠，码流分析全面、准确；</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（3）支持码流表格的深度解析，支持数据广播和EPG信息的解析；</w:t>
      </w:r>
    </w:p>
    <w:p w:rsidR="00B449A1" w:rsidRPr="00B35B76" w:rsidRDefault="006448D2">
      <w:pPr>
        <w:pStyle w:val="null3"/>
        <w:rPr>
          <w:rFonts w:ascii="仿宋" w:eastAsia="仿宋" w:hAnsi="仿宋" w:hint="default"/>
        </w:rPr>
      </w:pPr>
      <w:r w:rsidRPr="00B35B76">
        <w:rPr>
          <w:rFonts w:ascii="仿宋" w:eastAsia="仿宋" w:hAnsi="仿宋" w:cs="仿宋_GB2312"/>
          <w:sz w:val="24"/>
        </w:rPr>
        <w:t>（4）</w:t>
      </w:r>
      <w:proofErr w:type="gramStart"/>
      <w:r w:rsidRPr="00B35B76">
        <w:rPr>
          <w:rFonts w:ascii="仿宋" w:eastAsia="仿宋" w:hAnsi="仿宋" w:cs="仿宋_GB2312"/>
          <w:sz w:val="24"/>
        </w:rPr>
        <w:t>支持总</w:t>
      </w:r>
      <w:proofErr w:type="gramEnd"/>
      <w:r w:rsidRPr="00B35B76">
        <w:rPr>
          <w:rFonts w:ascii="仿宋" w:eastAsia="仿宋" w:hAnsi="仿宋" w:cs="仿宋_GB2312"/>
          <w:sz w:val="24"/>
        </w:rPr>
        <w:t>带宽、空包率、有效带宽、PID带宽统计；</w:t>
      </w:r>
    </w:p>
    <w:p w:rsidR="00B449A1" w:rsidRPr="00B35B76" w:rsidRDefault="006448D2">
      <w:pPr>
        <w:pStyle w:val="null3"/>
        <w:rPr>
          <w:rFonts w:ascii="仿宋" w:eastAsia="仿宋" w:hAnsi="仿宋" w:hint="default"/>
        </w:rPr>
      </w:pPr>
      <w:r w:rsidRPr="00B35B76">
        <w:rPr>
          <w:rFonts w:ascii="仿宋" w:eastAsia="仿宋" w:hAnsi="仿宋" w:cs="仿宋_GB2312"/>
          <w:sz w:val="24"/>
        </w:rPr>
        <w:t>3.3.3有线数字信号监测</w:t>
      </w:r>
      <w:r w:rsidRPr="00B35B76">
        <w:rPr>
          <w:rFonts w:ascii="仿宋" w:eastAsia="仿宋" w:hAnsi="仿宋" w:cs="仿宋_GB2312"/>
          <w:b/>
          <w:sz w:val="24"/>
        </w:rPr>
        <w:t>（技术评分项57）</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（1）支持1路以上QAM（包括QAM32、QAM64、QAM128、QAM256）射频信号解调；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（2）能够对通道功率为40dBμV－100dBμV的射频信号（30MHz-1GHz频率范围）进行正常的接收解调；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（3）支持1路以上TS</w:t>
      </w:r>
      <w:proofErr w:type="gramStart"/>
      <w:r w:rsidRPr="00B35B76">
        <w:rPr>
          <w:rFonts w:ascii="仿宋" w:eastAsia="仿宋" w:hAnsi="仿宋" w:cs="仿宋_GB2312"/>
          <w:sz w:val="24"/>
        </w:rPr>
        <w:t>流解扰</w:t>
      </w:r>
      <w:proofErr w:type="gramEnd"/>
      <w:r w:rsidRPr="00B35B76">
        <w:rPr>
          <w:rFonts w:ascii="仿宋" w:eastAsia="仿宋" w:hAnsi="仿宋" w:cs="仿宋_GB2312"/>
          <w:sz w:val="24"/>
        </w:rPr>
        <w:t>，采用标准DVB-C接口，兼容</w:t>
      </w:r>
      <w:proofErr w:type="gramStart"/>
      <w:r w:rsidRPr="00B35B76">
        <w:rPr>
          <w:rFonts w:ascii="仿宋" w:eastAsia="仿宋" w:hAnsi="仿宋" w:cs="仿宋_GB2312"/>
          <w:sz w:val="24"/>
        </w:rPr>
        <w:t>永新视博</w:t>
      </w:r>
      <w:proofErr w:type="gramEnd"/>
      <w:r w:rsidRPr="00B35B76">
        <w:rPr>
          <w:rFonts w:ascii="仿宋" w:eastAsia="仿宋" w:hAnsi="仿宋" w:cs="仿宋_GB2312"/>
          <w:sz w:val="24"/>
        </w:rPr>
        <w:t>(Novel-Super) 、数码视讯、</w:t>
      </w:r>
      <w:proofErr w:type="gramStart"/>
      <w:r w:rsidRPr="00B35B76">
        <w:rPr>
          <w:rFonts w:ascii="仿宋" w:eastAsia="仿宋" w:hAnsi="仿宋" w:cs="仿宋_GB2312"/>
          <w:sz w:val="24"/>
        </w:rPr>
        <w:t>天柏</w:t>
      </w:r>
      <w:proofErr w:type="gramEnd"/>
      <w:r w:rsidRPr="00B35B76">
        <w:rPr>
          <w:rFonts w:ascii="仿宋" w:eastAsia="仿宋" w:hAnsi="仿宋" w:cs="仿宋_GB2312"/>
          <w:sz w:val="24"/>
        </w:rPr>
        <w:t>(DVN) 、算通、中视联、agravision(MediaGuard)、NDS、爱迪德(Irdeto)、Conax、PHILIPS(CryptoWorks)、VIACCESS等主流CA厂家；</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（4）支持HDMI、AV信号输出方式；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3.3.4多画面信号监测系统</w:t>
      </w:r>
      <w:r w:rsidRPr="00B35B76">
        <w:rPr>
          <w:rFonts w:ascii="仿宋" w:eastAsia="仿宋" w:hAnsi="仿宋" w:cs="仿宋_GB2312"/>
          <w:b/>
          <w:sz w:val="24"/>
        </w:rPr>
        <w:t>（技术评分项58）</w:t>
      </w:r>
    </w:p>
    <w:p w:rsidR="00B449A1" w:rsidRPr="00B35B76" w:rsidRDefault="006448D2">
      <w:pPr>
        <w:pStyle w:val="null3"/>
        <w:rPr>
          <w:rFonts w:ascii="仿宋" w:eastAsia="仿宋" w:hAnsi="仿宋" w:hint="default"/>
        </w:rPr>
      </w:pPr>
      <w:r w:rsidRPr="00B35B76">
        <w:rPr>
          <w:rFonts w:ascii="仿宋" w:eastAsia="仿宋" w:hAnsi="仿宋" w:cs="仿宋_GB2312"/>
          <w:sz w:val="24"/>
        </w:rPr>
        <w:t>（1）1U以上专用主机；</w:t>
      </w:r>
    </w:p>
    <w:p w:rsidR="00B449A1" w:rsidRPr="00B35B76" w:rsidRDefault="006448D2">
      <w:pPr>
        <w:pStyle w:val="null3"/>
        <w:rPr>
          <w:rFonts w:ascii="仿宋" w:eastAsia="仿宋" w:hAnsi="仿宋" w:hint="default"/>
        </w:rPr>
      </w:pPr>
      <w:r w:rsidRPr="00B35B76">
        <w:rPr>
          <w:rFonts w:ascii="仿宋" w:eastAsia="仿宋" w:hAnsi="仿宋" w:cs="仿宋_GB2312"/>
          <w:sz w:val="24"/>
        </w:rPr>
        <w:t>（2）单台设备可支持4套以</w:t>
      </w:r>
      <w:proofErr w:type="gramStart"/>
      <w:r w:rsidRPr="00B35B76">
        <w:rPr>
          <w:rFonts w:ascii="仿宋" w:eastAsia="仿宋" w:hAnsi="仿宋" w:cs="仿宋_GB2312"/>
          <w:sz w:val="24"/>
        </w:rPr>
        <w:t>上标清</w:t>
      </w:r>
      <w:proofErr w:type="gramEnd"/>
      <w:r w:rsidRPr="00B35B76">
        <w:rPr>
          <w:rFonts w:ascii="仿宋" w:eastAsia="仿宋" w:hAnsi="仿宋" w:cs="仿宋_GB2312"/>
          <w:sz w:val="24"/>
        </w:rPr>
        <w:t>或2套以上高清和4套以上广播节目监测；</w:t>
      </w:r>
    </w:p>
    <w:p w:rsidR="00B449A1" w:rsidRPr="00B35B76" w:rsidRDefault="006448D2">
      <w:pPr>
        <w:pStyle w:val="null3"/>
        <w:rPr>
          <w:rFonts w:ascii="仿宋" w:eastAsia="仿宋" w:hAnsi="仿宋" w:hint="default"/>
        </w:rPr>
      </w:pPr>
      <w:r w:rsidRPr="00B35B76">
        <w:rPr>
          <w:rFonts w:ascii="仿宋" w:eastAsia="仿宋" w:hAnsi="仿宋" w:cs="仿宋_GB2312"/>
          <w:sz w:val="24"/>
        </w:rPr>
        <w:t>（3）提供了对广播电视节目的视音频异态监测、多画面组合显示和存储录像等功能；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（4）支持黑场、静帧、视频丢失、视频解码异常、彩场、彩条等视频故障监测，音频丢失、音量过高、音量过低等音频故障监测。</w:t>
      </w:r>
    </w:p>
    <w:p w:rsidR="00B449A1" w:rsidRPr="00B35B76" w:rsidRDefault="006448D2">
      <w:pPr>
        <w:pStyle w:val="null3"/>
        <w:rPr>
          <w:rFonts w:ascii="仿宋" w:eastAsia="仿宋" w:hAnsi="仿宋" w:hint="default"/>
        </w:rPr>
      </w:pPr>
      <w:r w:rsidRPr="00B35B76">
        <w:rPr>
          <w:rFonts w:ascii="仿宋" w:eastAsia="仿宋" w:hAnsi="仿宋" w:cs="仿宋_GB2312"/>
          <w:sz w:val="24"/>
        </w:rPr>
        <w:t>3.3.5</w:t>
      </w:r>
      <w:proofErr w:type="gramStart"/>
      <w:r w:rsidRPr="00B35B76">
        <w:rPr>
          <w:rFonts w:ascii="仿宋" w:eastAsia="仿宋" w:hAnsi="仿宋" w:cs="仿宋_GB2312"/>
          <w:sz w:val="24"/>
        </w:rPr>
        <w:t>空收天线</w:t>
      </w:r>
      <w:proofErr w:type="gramEnd"/>
      <w:r w:rsidRPr="00B35B76">
        <w:rPr>
          <w:rFonts w:ascii="仿宋" w:eastAsia="仿宋" w:hAnsi="仿宋" w:cs="仿宋_GB2312"/>
          <w:b/>
          <w:sz w:val="24"/>
        </w:rPr>
        <w:t>（技术评分项59）</w:t>
      </w:r>
    </w:p>
    <w:p w:rsidR="00B449A1" w:rsidRPr="00B35B76" w:rsidRDefault="006448D2">
      <w:pPr>
        <w:pStyle w:val="null3"/>
        <w:rPr>
          <w:rFonts w:ascii="仿宋" w:eastAsia="仿宋" w:hAnsi="仿宋" w:hint="default"/>
        </w:rPr>
      </w:pPr>
      <w:r w:rsidRPr="00B35B76">
        <w:rPr>
          <w:rFonts w:ascii="仿宋" w:eastAsia="仿宋" w:hAnsi="仿宋" w:cs="仿宋_GB2312"/>
          <w:sz w:val="24"/>
        </w:rPr>
        <w:t>（1）用于接收调频广播和地面数字电视</w:t>
      </w:r>
      <w:proofErr w:type="gramStart"/>
      <w:r w:rsidRPr="00B35B76">
        <w:rPr>
          <w:rFonts w:ascii="仿宋" w:eastAsia="仿宋" w:hAnsi="仿宋" w:cs="仿宋_GB2312"/>
          <w:sz w:val="24"/>
        </w:rPr>
        <w:t>空收节目</w:t>
      </w:r>
      <w:proofErr w:type="gramEnd"/>
      <w:r w:rsidRPr="00B35B76">
        <w:rPr>
          <w:rFonts w:ascii="仿宋" w:eastAsia="仿宋" w:hAnsi="仿宋" w:cs="仿宋_GB2312"/>
          <w:sz w:val="24"/>
        </w:rPr>
        <w:t>信号。</w:t>
      </w:r>
    </w:p>
    <w:p w:rsidR="00B449A1" w:rsidRPr="00B35B76" w:rsidRDefault="006448D2">
      <w:pPr>
        <w:pStyle w:val="null3"/>
        <w:rPr>
          <w:rFonts w:ascii="仿宋" w:eastAsia="仿宋" w:hAnsi="仿宋" w:hint="default"/>
        </w:rPr>
      </w:pPr>
      <w:r w:rsidRPr="00B35B76">
        <w:rPr>
          <w:rFonts w:ascii="仿宋" w:eastAsia="仿宋" w:hAnsi="仿宋" w:cs="仿宋_GB2312"/>
          <w:sz w:val="24"/>
        </w:rPr>
        <w:t>3.3.6 24口交换机</w:t>
      </w:r>
      <w:r w:rsidRPr="00B35B76">
        <w:rPr>
          <w:rFonts w:ascii="仿宋" w:eastAsia="仿宋" w:hAnsi="仿宋" w:cs="仿宋_GB2312"/>
          <w:b/>
          <w:sz w:val="24"/>
        </w:rPr>
        <w:t>（技术评分项60）</w:t>
      </w:r>
    </w:p>
    <w:p w:rsidR="00B449A1" w:rsidRPr="00B35B76" w:rsidRDefault="006448D2">
      <w:pPr>
        <w:pStyle w:val="null3"/>
        <w:rPr>
          <w:rFonts w:ascii="仿宋" w:eastAsia="仿宋" w:hAnsi="仿宋" w:hint="default"/>
        </w:rPr>
      </w:pPr>
      <w:r w:rsidRPr="00B35B76">
        <w:rPr>
          <w:rFonts w:ascii="仿宋" w:eastAsia="仿宋" w:hAnsi="仿宋" w:cs="仿宋_GB2312"/>
          <w:sz w:val="24"/>
        </w:rPr>
        <w:t>（1）总体功能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用于监测系统的网络连接，满足系统完成信号监测设备、多画面监测设备等数据的传输。</w:t>
      </w:r>
    </w:p>
    <w:p w:rsidR="00B449A1" w:rsidRPr="00B35B76" w:rsidRDefault="006448D2">
      <w:pPr>
        <w:pStyle w:val="null3"/>
        <w:rPr>
          <w:rFonts w:ascii="仿宋" w:eastAsia="仿宋" w:hAnsi="仿宋" w:hint="default"/>
        </w:rPr>
      </w:pPr>
      <w:r w:rsidRPr="00B35B76">
        <w:rPr>
          <w:rFonts w:ascii="仿宋" w:eastAsia="仿宋" w:hAnsi="仿宋" w:cs="仿宋_GB2312"/>
          <w:sz w:val="24"/>
        </w:rPr>
        <w:t>（2）技术要求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传输速率：10/100/1000Mbps；背板带宽：336Gbps/3.36Tbps；包转发率：51Mpps/126Mpps；MAC地址表：≥16K。</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支持MAC地址自动学习和老化；支持静态、动态、黑洞MAC表项；支持源MAC地址过滤；</w:t>
      </w:r>
    </w:p>
    <w:p w:rsidR="00B449A1" w:rsidRPr="00B35B76" w:rsidRDefault="006448D2">
      <w:pPr>
        <w:pStyle w:val="null3"/>
        <w:rPr>
          <w:rFonts w:ascii="仿宋" w:eastAsia="仿宋" w:hAnsi="仿宋" w:hint="default"/>
        </w:rPr>
      </w:pPr>
      <w:r w:rsidRPr="00B35B76">
        <w:rPr>
          <w:rFonts w:ascii="仿宋" w:eastAsia="仿宋" w:hAnsi="仿宋" w:cs="仿宋_GB2312"/>
          <w:sz w:val="24"/>
        </w:rPr>
        <w:t>端口数量：≥28个；端口描述：≥24个10/100/1000Base-T以太网端口，≥4个千兆SFP；</w:t>
      </w:r>
    </w:p>
    <w:p w:rsidR="00B449A1" w:rsidRPr="00B35B76" w:rsidRDefault="006448D2">
      <w:pPr>
        <w:pStyle w:val="null3"/>
        <w:rPr>
          <w:rFonts w:ascii="仿宋" w:eastAsia="仿宋" w:hAnsi="仿宋" w:hint="default"/>
        </w:rPr>
      </w:pPr>
      <w:r w:rsidRPr="00B35B76">
        <w:rPr>
          <w:rFonts w:ascii="仿宋" w:eastAsia="仿宋" w:hAnsi="仿宋" w:cs="仿宋_GB2312"/>
          <w:sz w:val="24"/>
        </w:rPr>
        <w:t>支持4K</w:t>
      </w:r>
      <w:proofErr w:type="gramStart"/>
      <w:r w:rsidRPr="00B35B76">
        <w:rPr>
          <w:rFonts w:ascii="仿宋" w:eastAsia="仿宋" w:hAnsi="仿宋" w:cs="仿宋_GB2312"/>
          <w:sz w:val="24"/>
        </w:rPr>
        <w:t>个</w:t>
      </w:r>
      <w:proofErr w:type="gramEnd"/>
      <w:r w:rsidRPr="00B35B76">
        <w:rPr>
          <w:rFonts w:ascii="仿宋" w:eastAsia="仿宋" w:hAnsi="仿宋" w:cs="仿宋_GB2312"/>
          <w:sz w:val="24"/>
        </w:rPr>
        <w:t>VLAN；支持Guest VLAN、Voice VLANs；支持GVRP协议；支持MUX VLAN功能；支持基于MAC/协议/IP子网/策略/端口的VLAN；支持1:1和N:1 VLAN Mapping功能。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4.县级横向对接（气象局、应急局、</w:t>
      </w:r>
      <w:proofErr w:type="gramStart"/>
      <w:r w:rsidRPr="00B35B76">
        <w:rPr>
          <w:rFonts w:ascii="仿宋" w:eastAsia="仿宋" w:hAnsi="仿宋" w:cs="仿宋_GB2312"/>
          <w:sz w:val="24"/>
        </w:rPr>
        <w:t>融媒体</w:t>
      </w:r>
      <w:proofErr w:type="gramEnd"/>
      <w:r w:rsidRPr="00B35B76">
        <w:rPr>
          <w:rFonts w:ascii="仿宋" w:eastAsia="仿宋" w:hAnsi="仿宋" w:cs="仿宋_GB2312"/>
          <w:sz w:val="24"/>
        </w:rPr>
        <w:t>中心）</w:t>
      </w:r>
    </w:p>
    <w:p w:rsidR="00B449A1" w:rsidRPr="00B35B76" w:rsidRDefault="006448D2">
      <w:pPr>
        <w:pStyle w:val="null3"/>
        <w:rPr>
          <w:rFonts w:ascii="仿宋" w:eastAsia="仿宋" w:hAnsi="仿宋" w:hint="default"/>
        </w:rPr>
      </w:pPr>
      <w:r w:rsidRPr="00B35B76">
        <w:rPr>
          <w:rFonts w:ascii="仿宋" w:eastAsia="仿宋" w:hAnsi="仿宋" w:cs="仿宋_GB2312"/>
          <w:sz w:val="24"/>
        </w:rPr>
        <w:t>4.1应急消息发布前置系统</w:t>
      </w:r>
      <w:r w:rsidRPr="00B35B76">
        <w:rPr>
          <w:rFonts w:ascii="仿宋" w:eastAsia="仿宋" w:hAnsi="仿宋" w:cs="仿宋_GB2312"/>
          <w:b/>
          <w:sz w:val="24"/>
        </w:rPr>
        <w:t>（技术评分项61）</w:t>
      </w:r>
    </w:p>
    <w:p w:rsidR="00B449A1" w:rsidRPr="00B35B76" w:rsidRDefault="006448D2">
      <w:pPr>
        <w:pStyle w:val="null3"/>
        <w:rPr>
          <w:rFonts w:ascii="仿宋" w:eastAsia="仿宋" w:hAnsi="仿宋" w:hint="default"/>
        </w:rPr>
      </w:pPr>
      <w:r w:rsidRPr="00B35B76">
        <w:rPr>
          <w:rFonts w:ascii="仿宋" w:eastAsia="仿宋" w:hAnsi="仿宋" w:cs="仿宋_GB2312"/>
          <w:sz w:val="24"/>
        </w:rPr>
        <w:t>（1）身份认证系统：确认前置系统访问者的身份的合法性。通过用户名密码以及USB_key等方式进行认证；</w:t>
      </w:r>
    </w:p>
    <w:p w:rsidR="00B449A1" w:rsidRPr="00B35B76" w:rsidRDefault="006448D2">
      <w:pPr>
        <w:pStyle w:val="null3"/>
        <w:rPr>
          <w:rFonts w:ascii="仿宋" w:eastAsia="仿宋" w:hAnsi="仿宋" w:hint="default"/>
        </w:rPr>
      </w:pPr>
      <w:r w:rsidRPr="00B35B76">
        <w:rPr>
          <w:rFonts w:ascii="仿宋" w:eastAsia="仿宋" w:hAnsi="仿宋" w:cs="仿宋_GB2312"/>
          <w:sz w:val="24"/>
        </w:rPr>
        <w:t>（2）用户管理系统：注册维护可使用系统的人员信息；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（3）权限管理系统：根据实际业务为不同的用户分配不同的权限；</w:t>
      </w:r>
    </w:p>
    <w:p w:rsidR="00B449A1" w:rsidRPr="00B35B76" w:rsidRDefault="006448D2">
      <w:pPr>
        <w:pStyle w:val="null3"/>
        <w:rPr>
          <w:rFonts w:ascii="仿宋" w:eastAsia="仿宋" w:hAnsi="仿宋" w:hint="default"/>
        </w:rPr>
      </w:pPr>
      <w:r w:rsidRPr="00B35B76">
        <w:rPr>
          <w:rFonts w:ascii="仿宋" w:eastAsia="仿宋" w:hAnsi="仿宋" w:cs="仿宋_GB2312"/>
          <w:sz w:val="24"/>
        </w:rPr>
        <w:t>（4）信息录入系统：能够在本地进行应急信息的录入，包括预警内容、事件等级、覆盖区域等，并进行内容核对；</w:t>
      </w:r>
    </w:p>
    <w:p w:rsidR="00B449A1" w:rsidRPr="00B35B76" w:rsidRDefault="006448D2">
      <w:pPr>
        <w:pStyle w:val="null3"/>
        <w:rPr>
          <w:rFonts w:ascii="仿宋" w:eastAsia="仿宋" w:hAnsi="仿宋" w:hint="default"/>
        </w:rPr>
      </w:pPr>
      <w:r w:rsidRPr="00B35B76">
        <w:rPr>
          <w:rFonts w:ascii="仿宋" w:eastAsia="仿宋" w:hAnsi="仿宋" w:cs="仿宋_GB2312"/>
          <w:sz w:val="24"/>
        </w:rPr>
        <w:t>（5）信息提交系统：对录入信息进行核查及验证，完成后进行上传提交；</w:t>
      </w:r>
    </w:p>
    <w:p w:rsidR="00B449A1" w:rsidRPr="00B35B76" w:rsidRDefault="006448D2">
      <w:pPr>
        <w:pStyle w:val="null3"/>
        <w:rPr>
          <w:rFonts w:ascii="仿宋" w:eastAsia="仿宋" w:hAnsi="仿宋" w:hint="default"/>
        </w:rPr>
      </w:pPr>
      <w:r w:rsidRPr="00B35B76">
        <w:rPr>
          <w:rFonts w:ascii="仿宋" w:eastAsia="仿宋" w:hAnsi="仿宋" w:cs="仿宋_GB2312"/>
          <w:sz w:val="24"/>
        </w:rPr>
        <w:t>（6）结果反馈系统：应急信息提交结果能够返回前置系统，使得前置机使用者能够看到所提交应急信息的执行响应情况；</w:t>
      </w:r>
    </w:p>
    <w:p w:rsidR="00B449A1" w:rsidRPr="00B35B76" w:rsidRDefault="006448D2">
      <w:pPr>
        <w:pStyle w:val="null3"/>
        <w:rPr>
          <w:rFonts w:ascii="仿宋" w:eastAsia="仿宋" w:hAnsi="仿宋" w:hint="default"/>
        </w:rPr>
      </w:pPr>
      <w:r w:rsidRPr="00B35B76">
        <w:rPr>
          <w:rFonts w:ascii="仿宋" w:eastAsia="仿宋" w:hAnsi="仿宋" w:cs="仿宋_GB2312"/>
          <w:sz w:val="24"/>
        </w:rPr>
        <w:t>（7）操作日志系统：</w:t>
      </w:r>
      <w:proofErr w:type="gramStart"/>
      <w:r w:rsidRPr="00B35B76">
        <w:rPr>
          <w:rFonts w:ascii="仿宋" w:eastAsia="仿宋" w:hAnsi="仿宋" w:cs="仿宋_GB2312"/>
          <w:sz w:val="24"/>
        </w:rPr>
        <w:t>详</w:t>
      </w:r>
      <w:proofErr w:type="gramEnd"/>
      <w:r w:rsidRPr="00B35B76">
        <w:rPr>
          <w:rFonts w:ascii="仿宋" w:eastAsia="仿宋" w:hAnsi="仿宋" w:cs="仿宋_GB2312"/>
          <w:sz w:val="24"/>
        </w:rPr>
        <w:t>能够查询本前置系统所有的操作日志，包括用户登录信息、信息上传信息；</w:t>
      </w:r>
    </w:p>
    <w:p w:rsidR="00B449A1" w:rsidRPr="00B35B76" w:rsidRDefault="006448D2">
      <w:pPr>
        <w:pStyle w:val="null3"/>
        <w:rPr>
          <w:rFonts w:ascii="仿宋" w:eastAsia="仿宋" w:hAnsi="仿宋" w:hint="default"/>
        </w:rPr>
      </w:pPr>
      <w:r w:rsidRPr="00B35B76">
        <w:rPr>
          <w:rFonts w:ascii="仿宋" w:eastAsia="仿宋" w:hAnsi="仿宋" w:cs="仿宋_GB2312"/>
          <w:sz w:val="24"/>
        </w:rPr>
        <w:t>（8）附属支撑系统：支持文字、图片、音视频等多种方式应急信息接入及发布；支持应急广播发布结果以数据、图表等多种方式查看及导出。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4.2  8口交换机</w:t>
      </w:r>
      <w:r w:rsidRPr="00B35B76">
        <w:rPr>
          <w:rFonts w:ascii="仿宋" w:eastAsia="仿宋" w:hAnsi="仿宋" w:cs="仿宋_GB2312"/>
          <w:b/>
          <w:sz w:val="24"/>
        </w:rPr>
        <w:t>（技术评分项62）</w:t>
      </w:r>
    </w:p>
    <w:p w:rsidR="00B449A1" w:rsidRPr="00B35B76" w:rsidRDefault="006448D2">
      <w:pPr>
        <w:pStyle w:val="null3"/>
        <w:rPr>
          <w:rFonts w:ascii="仿宋" w:eastAsia="仿宋" w:hAnsi="仿宋" w:hint="default"/>
        </w:rPr>
      </w:pPr>
      <w:r w:rsidRPr="00B35B76">
        <w:rPr>
          <w:rFonts w:ascii="仿宋" w:eastAsia="仿宋" w:hAnsi="仿宋" w:cs="仿宋_GB2312"/>
          <w:sz w:val="24"/>
        </w:rPr>
        <w:t>（1）配置可用</w:t>
      </w:r>
      <w:proofErr w:type="gramStart"/>
      <w:r w:rsidRPr="00B35B76">
        <w:rPr>
          <w:rFonts w:ascii="仿宋" w:eastAsia="仿宋" w:hAnsi="仿宋" w:cs="仿宋_GB2312"/>
          <w:sz w:val="24"/>
        </w:rPr>
        <w:t>千兆电接口</w:t>
      </w:r>
      <w:proofErr w:type="gramEnd"/>
      <w:r w:rsidRPr="00B35B76">
        <w:rPr>
          <w:rFonts w:ascii="仿宋" w:eastAsia="仿宋" w:hAnsi="仿宋" w:cs="仿宋_GB2312"/>
          <w:sz w:val="24"/>
        </w:rPr>
        <w:t>数量≥8个；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（2）交换容量≥16Gbps，转发性能≥11.9Mpps</w:t>
      </w:r>
    </w:p>
    <w:p w:rsidR="00B449A1" w:rsidRPr="00B35B76" w:rsidRDefault="006448D2">
      <w:pPr>
        <w:pStyle w:val="null3"/>
        <w:rPr>
          <w:rFonts w:ascii="仿宋" w:eastAsia="仿宋" w:hAnsi="仿宋" w:hint="default"/>
        </w:rPr>
      </w:pPr>
      <w:r w:rsidRPr="00B35B76">
        <w:rPr>
          <w:rFonts w:ascii="仿宋" w:eastAsia="仿宋" w:hAnsi="仿宋" w:cs="仿宋_GB2312"/>
          <w:sz w:val="24"/>
        </w:rPr>
        <w:t>5.应急广播终端系统设备</w:t>
      </w:r>
    </w:p>
    <w:p w:rsidR="00B449A1" w:rsidRPr="00B35B76" w:rsidRDefault="006448D2">
      <w:pPr>
        <w:pStyle w:val="null3"/>
        <w:rPr>
          <w:rFonts w:ascii="仿宋" w:eastAsia="仿宋" w:hAnsi="仿宋" w:hint="default"/>
        </w:rPr>
      </w:pPr>
      <w:r w:rsidRPr="00B35B76">
        <w:rPr>
          <w:rFonts w:ascii="仿宋" w:eastAsia="仿宋" w:hAnsi="仿宋" w:cs="仿宋_GB2312"/>
          <w:sz w:val="24"/>
        </w:rPr>
        <w:t>5.1高音喇叭终乡镇前端和终端</w:t>
      </w:r>
    </w:p>
    <w:p w:rsidR="00B449A1" w:rsidRPr="00B35B76" w:rsidRDefault="006448D2">
      <w:pPr>
        <w:pStyle w:val="null3"/>
        <w:rPr>
          <w:rFonts w:ascii="仿宋" w:eastAsia="仿宋" w:hAnsi="仿宋" w:hint="default"/>
        </w:rPr>
      </w:pPr>
      <w:r w:rsidRPr="00B35B76">
        <w:rPr>
          <w:rFonts w:ascii="仿宋" w:eastAsia="仿宋" w:hAnsi="仿宋" w:cs="仿宋_GB2312"/>
          <w:sz w:val="24"/>
        </w:rPr>
        <w:t>5.1.1乡镇应急</w:t>
      </w:r>
      <w:proofErr w:type="gramStart"/>
      <w:r w:rsidRPr="00B35B76">
        <w:rPr>
          <w:rFonts w:ascii="仿宋" w:eastAsia="仿宋" w:hAnsi="仿宋" w:cs="仿宋_GB2312"/>
          <w:sz w:val="24"/>
        </w:rPr>
        <w:t>广播分</w:t>
      </w:r>
      <w:proofErr w:type="gramEnd"/>
      <w:r w:rsidRPr="00B35B76">
        <w:rPr>
          <w:rFonts w:ascii="仿宋" w:eastAsia="仿宋" w:hAnsi="仿宋" w:cs="仿宋_GB2312"/>
          <w:sz w:val="24"/>
        </w:rPr>
        <w:t>控平台软件</w:t>
      </w:r>
      <w:r w:rsidRPr="00B35B76">
        <w:rPr>
          <w:rFonts w:ascii="仿宋" w:eastAsia="仿宋" w:hAnsi="仿宋" w:cs="仿宋_GB2312"/>
          <w:b/>
          <w:sz w:val="24"/>
        </w:rPr>
        <w:t>（技术评分项63）</w:t>
      </w:r>
    </w:p>
    <w:p w:rsidR="00B449A1" w:rsidRPr="00B35B76" w:rsidRDefault="006448D2">
      <w:pPr>
        <w:pStyle w:val="null3"/>
        <w:rPr>
          <w:rFonts w:ascii="仿宋" w:eastAsia="仿宋" w:hAnsi="仿宋" w:hint="default"/>
        </w:rPr>
      </w:pPr>
      <w:r w:rsidRPr="00B35B76">
        <w:rPr>
          <w:rFonts w:ascii="仿宋" w:eastAsia="仿宋" w:hAnsi="仿宋" w:cs="仿宋_GB2312"/>
          <w:sz w:val="24"/>
        </w:rPr>
        <w:t>（1）自动播出控制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满足各乡镇和行政村的</w:t>
      </w:r>
      <w:proofErr w:type="gramStart"/>
      <w:r w:rsidRPr="00B35B76">
        <w:rPr>
          <w:rFonts w:ascii="仿宋" w:eastAsia="仿宋" w:hAnsi="仿宋" w:cs="仿宋_GB2312"/>
          <w:sz w:val="24"/>
        </w:rPr>
        <w:t>广播全</w:t>
      </w:r>
      <w:proofErr w:type="gramEnd"/>
      <w:r w:rsidRPr="00B35B76">
        <w:rPr>
          <w:rFonts w:ascii="仿宋" w:eastAsia="仿宋" w:hAnsi="仿宋" w:cs="仿宋_GB2312"/>
          <w:sz w:val="24"/>
        </w:rPr>
        <w:t>覆盖需要，并为今后扩容终端提供支持。可以实现乡镇和行政村联机开关，自动实现每天不同时间段的开、关机，能够实现全系统无人值守；具备实现乡镇和行政村本地或远程应急控制功能，上一级平台能够控制所辖区域内的任一前端和接收终端设备的开关，并能实现对特定区域的广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（2）各级独立播出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乡镇平台应在没有上级信号支持的情况下具备独立播出能力。村级在设置广播室的情况下可播出本级简单信息，在未设置广播室的情况下可通过通讯工具或其它方式实现村级信息的插播；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（3）应急插播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应急状态下可按照应急播出优先原则实现各级系统的应急插播：在应急状态下，可直接点亮紧急信号灯，同时接收终端的音量自动调整为最大状态，应急广播结束后自动回复到原设置值；</w:t>
      </w:r>
    </w:p>
    <w:p w:rsidR="00B449A1" w:rsidRPr="00B35B76" w:rsidRDefault="006448D2">
      <w:pPr>
        <w:pStyle w:val="null3"/>
        <w:rPr>
          <w:rFonts w:ascii="仿宋" w:eastAsia="仿宋" w:hAnsi="仿宋" w:hint="default"/>
        </w:rPr>
      </w:pPr>
      <w:r w:rsidRPr="00B35B76">
        <w:rPr>
          <w:rFonts w:ascii="仿宋" w:eastAsia="仿宋" w:hAnsi="仿宋" w:cs="仿宋_GB2312"/>
          <w:sz w:val="24"/>
        </w:rPr>
        <w:t>（4）播出层级优先控制</w:t>
      </w:r>
    </w:p>
    <w:p w:rsidR="00B449A1" w:rsidRPr="00B35B76" w:rsidRDefault="006448D2">
      <w:pPr>
        <w:pStyle w:val="null3"/>
        <w:ind w:firstLine="240"/>
        <w:rPr>
          <w:rFonts w:ascii="仿宋" w:eastAsia="仿宋" w:hAnsi="仿宋" w:hint="default"/>
        </w:rPr>
      </w:pPr>
      <w:r w:rsidRPr="00B35B76">
        <w:rPr>
          <w:rFonts w:ascii="仿宋" w:eastAsia="仿宋" w:hAnsi="仿宋" w:cs="仿宋_GB2312"/>
          <w:sz w:val="24"/>
        </w:rPr>
        <w:t>系统播出控制的优先级设计应遵循上级节目播出优先于下级节目的总体原则。</w:t>
      </w:r>
    </w:p>
    <w:p w:rsidR="00B449A1" w:rsidRPr="00B35B76" w:rsidRDefault="006448D2">
      <w:pPr>
        <w:pStyle w:val="null3"/>
        <w:ind w:firstLine="240"/>
        <w:rPr>
          <w:rFonts w:ascii="仿宋" w:eastAsia="仿宋" w:hAnsi="仿宋" w:hint="default"/>
        </w:rPr>
      </w:pPr>
      <w:r w:rsidRPr="00B35B76">
        <w:rPr>
          <w:rFonts w:ascii="仿宋" w:eastAsia="仿宋" w:hAnsi="仿宋" w:cs="仿宋_GB2312"/>
          <w:sz w:val="24"/>
        </w:rPr>
        <w:lastRenderedPageBreak/>
        <w:t>在日常播出状态下，五级系统应能满足省市节目联播的需要；非联播时段，各级系统可播出本机信息，但当上级系统播出时下级系统不能插播；</w:t>
      </w:r>
    </w:p>
    <w:p w:rsidR="00B449A1" w:rsidRPr="00B35B76" w:rsidRDefault="006448D2">
      <w:pPr>
        <w:pStyle w:val="null3"/>
        <w:ind w:firstLine="240"/>
        <w:rPr>
          <w:rFonts w:ascii="仿宋" w:eastAsia="仿宋" w:hAnsi="仿宋" w:hint="default"/>
        </w:rPr>
      </w:pPr>
      <w:r w:rsidRPr="00B35B76">
        <w:rPr>
          <w:rFonts w:ascii="仿宋" w:eastAsia="仿宋" w:hAnsi="仿宋" w:cs="仿宋_GB2312"/>
          <w:sz w:val="24"/>
        </w:rPr>
        <w:t>在非日常固定播出时段，上级系统可根据需要打开下级系统或不通过下级系统直接打开终端播出通知等信息；镇、村级系统可随时插播本级信息，非固定时段的信息播出也应遵循上级优先原则；</w:t>
      </w:r>
    </w:p>
    <w:p w:rsidR="00B449A1" w:rsidRPr="00B35B76" w:rsidRDefault="006448D2">
      <w:pPr>
        <w:pStyle w:val="null3"/>
        <w:ind w:firstLine="240"/>
        <w:rPr>
          <w:rFonts w:ascii="仿宋" w:eastAsia="仿宋" w:hAnsi="仿宋" w:hint="default"/>
        </w:rPr>
      </w:pPr>
      <w:r w:rsidRPr="00B35B76">
        <w:rPr>
          <w:rFonts w:ascii="仿宋" w:eastAsia="仿宋" w:hAnsi="仿宋" w:cs="仿宋_GB2312"/>
          <w:sz w:val="24"/>
        </w:rPr>
        <w:t>应急状态下，各级系统均可打断本级正在播出的上级或本级正常节目，通过输入应急编码插播本级应急信息。各级应急播出均可通过远程控制方式实现；应急播出也应遵循上级优先原则，即上级正在播放应急信息时，下级不能插播应急信息；</w:t>
      </w:r>
    </w:p>
    <w:p w:rsidR="00B449A1" w:rsidRPr="00B35B76" w:rsidRDefault="006448D2">
      <w:pPr>
        <w:pStyle w:val="null3"/>
        <w:ind w:firstLine="240"/>
        <w:rPr>
          <w:rFonts w:ascii="仿宋" w:eastAsia="仿宋" w:hAnsi="仿宋" w:hint="default"/>
        </w:rPr>
      </w:pPr>
      <w:r w:rsidRPr="00B35B76">
        <w:rPr>
          <w:rFonts w:ascii="仿宋" w:eastAsia="仿宋" w:hAnsi="仿宋" w:cs="仿宋_GB2312"/>
          <w:sz w:val="24"/>
        </w:rPr>
        <w:t>系统应具备完善的技术措施保障上述的优先级原则，同时系统也应具备用户根据需要调整优先级的技术能力。</w:t>
      </w:r>
    </w:p>
    <w:p w:rsidR="00B449A1" w:rsidRPr="00B35B76" w:rsidRDefault="006448D2">
      <w:pPr>
        <w:pStyle w:val="null3"/>
        <w:rPr>
          <w:rFonts w:ascii="仿宋" w:eastAsia="仿宋" w:hAnsi="仿宋" w:hint="default"/>
        </w:rPr>
      </w:pPr>
      <w:r w:rsidRPr="00B35B76">
        <w:rPr>
          <w:rFonts w:ascii="仿宋" w:eastAsia="仿宋" w:hAnsi="仿宋" w:cs="仿宋_GB2312"/>
          <w:sz w:val="24"/>
        </w:rPr>
        <w:t>（5）远程控制播出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乡镇和行政村级系统均应具备电话远程控制播出和GSM 短信远程播控的能力。</w:t>
      </w:r>
    </w:p>
    <w:p w:rsidR="00B449A1" w:rsidRPr="00B35B76" w:rsidRDefault="006448D2">
      <w:pPr>
        <w:pStyle w:val="null3"/>
        <w:rPr>
          <w:rFonts w:ascii="仿宋" w:eastAsia="仿宋" w:hAnsi="仿宋" w:hint="default"/>
        </w:rPr>
      </w:pPr>
      <w:r w:rsidRPr="00B35B76">
        <w:rPr>
          <w:rFonts w:ascii="仿宋" w:eastAsia="仿宋" w:hAnsi="仿宋" w:cs="仿宋_GB2312"/>
          <w:sz w:val="24"/>
        </w:rPr>
        <w:t>（6）终端可寻址控制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1系统可以实现乡镇和行政村按照各自不同的行政级别和区域划分（逻辑码）实现对大喇叭终端分组控制，分组广播；也可以通过终端点对点对终端进行控制；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2理论上应可控制终端所有广播参数，如音量、开关机等。需要调节音量时可以通过设置在前端的智能编码控制器方便的实现远程智能调节；开关机操作时能够实现声音的渐强渐弱，即淡入淡出功能。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（7）安全播出控制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整个系统应具备安全防范功能：整个系统应具备完善的抗干扰、防插播、防盗播、防错播、防漏播等安全播出技术措施，确保系统安全播出。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5.1.2设备机柜</w:t>
      </w:r>
      <w:r w:rsidRPr="00B35B76">
        <w:rPr>
          <w:rFonts w:ascii="仿宋" w:eastAsia="仿宋" w:hAnsi="仿宋" w:cs="仿宋_GB2312"/>
          <w:b/>
          <w:sz w:val="24"/>
        </w:rPr>
        <w:t>（技术评分项64）</w:t>
      </w:r>
    </w:p>
    <w:p w:rsidR="00B449A1" w:rsidRPr="00B35B76" w:rsidRDefault="006448D2">
      <w:pPr>
        <w:pStyle w:val="null3"/>
        <w:rPr>
          <w:rFonts w:ascii="仿宋" w:eastAsia="仿宋" w:hAnsi="仿宋" w:hint="default"/>
        </w:rPr>
      </w:pPr>
      <w:r w:rsidRPr="00B35B76">
        <w:rPr>
          <w:rFonts w:ascii="仿宋" w:eastAsia="仿宋" w:hAnsi="仿宋" w:cs="仿宋_GB2312"/>
          <w:sz w:val="24"/>
        </w:rPr>
        <w:t>（1）容量：42U；尺寸：≥600*600*2000MM</w:t>
      </w:r>
    </w:p>
    <w:p w:rsidR="00B449A1" w:rsidRPr="00B35B76" w:rsidRDefault="006448D2">
      <w:pPr>
        <w:pStyle w:val="null3"/>
        <w:rPr>
          <w:rFonts w:ascii="仿宋" w:eastAsia="仿宋" w:hAnsi="仿宋" w:hint="default"/>
        </w:rPr>
      </w:pPr>
      <w:r w:rsidRPr="00B35B76">
        <w:rPr>
          <w:rFonts w:ascii="仿宋" w:eastAsia="仿宋" w:hAnsi="仿宋" w:cs="仿宋_GB2312"/>
          <w:sz w:val="24"/>
        </w:rPr>
        <w:t>（2）钢材：采用SPCC标准的冷轧钢板；</w:t>
      </w:r>
    </w:p>
    <w:p w:rsidR="00B449A1" w:rsidRPr="00B35B76" w:rsidRDefault="006448D2">
      <w:pPr>
        <w:pStyle w:val="null3"/>
        <w:rPr>
          <w:rFonts w:ascii="仿宋" w:eastAsia="仿宋" w:hAnsi="仿宋" w:hint="default"/>
        </w:rPr>
      </w:pPr>
      <w:r w:rsidRPr="00B35B76">
        <w:rPr>
          <w:rFonts w:ascii="仿宋" w:eastAsia="仿宋" w:hAnsi="仿宋" w:cs="仿宋_GB2312"/>
          <w:sz w:val="24"/>
        </w:rPr>
        <w:t>（3）厚度：设备安装</w:t>
      </w:r>
      <w:proofErr w:type="gramStart"/>
      <w:r w:rsidRPr="00B35B76">
        <w:rPr>
          <w:rFonts w:ascii="仿宋" w:eastAsia="仿宋" w:hAnsi="仿宋" w:cs="仿宋_GB2312"/>
          <w:sz w:val="24"/>
        </w:rPr>
        <w:t>方孔条</w:t>
      </w:r>
      <w:proofErr w:type="gramEnd"/>
      <w:r w:rsidRPr="00B35B76">
        <w:rPr>
          <w:rFonts w:ascii="仿宋" w:eastAsia="仿宋" w:hAnsi="仿宋" w:cs="仿宋_GB2312"/>
          <w:sz w:val="24"/>
        </w:rPr>
        <w:t>≥2.0mm，横梁≥1.5mm,框架≥1.2mm，前后门及侧门≥1.2mm；其它≥1.2mm；</w:t>
      </w:r>
    </w:p>
    <w:p w:rsidR="00B449A1" w:rsidRPr="00B35B76" w:rsidRDefault="006448D2">
      <w:pPr>
        <w:pStyle w:val="null3"/>
        <w:rPr>
          <w:rFonts w:ascii="仿宋" w:eastAsia="仿宋" w:hAnsi="仿宋" w:hint="default"/>
        </w:rPr>
      </w:pPr>
      <w:r w:rsidRPr="00B35B76">
        <w:rPr>
          <w:rFonts w:ascii="仿宋" w:eastAsia="仿宋" w:hAnsi="仿宋" w:cs="仿宋_GB2312"/>
          <w:sz w:val="24"/>
        </w:rPr>
        <w:t>（4）涂层：电泳打</w:t>
      </w:r>
      <w:proofErr w:type="gramStart"/>
      <w:r w:rsidRPr="00B35B76">
        <w:rPr>
          <w:rFonts w:ascii="仿宋" w:eastAsia="仿宋" w:hAnsi="仿宋" w:cs="仿宋_GB2312"/>
          <w:sz w:val="24"/>
        </w:rPr>
        <w:t>沙后哑光波纹塑粉涂层</w:t>
      </w:r>
      <w:proofErr w:type="gramEnd"/>
      <w:r w:rsidRPr="00B35B76">
        <w:rPr>
          <w:rFonts w:ascii="仿宋" w:eastAsia="仿宋" w:hAnsi="仿宋" w:cs="仿宋_GB2312"/>
          <w:sz w:val="24"/>
        </w:rPr>
        <w:t>；</w:t>
      </w:r>
    </w:p>
    <w:p w:rsidR="00B449A1" w:rsidRPr="00B35B76" w:rsidRDefault="006448D2">
      <w:pPr>
        <w:pStyle w:val="null3"/>
        <w:rPr>
          <w:rFonts w:ascii="仿宋" w:eastAsia="仿宋" w:hAnsi="仿宋" w:hint="default"/>
        </w:rPr>
      </w:pPr>
      <w:r w:rsidRPr="00B35B76">
        <w:rPr>
          <w:rFonts w:ascii="仿宋" w:eastAsia="仿宋" w:hAnsi="仿宋" w:cs="仿宋_GB2312"/>
          <w:sz w:val="24"/>
        </w:rPr>
        <w:t>（5）机柜静载≥850KG。</w:t>
      </w:r>
    </w:p>
    <w:p w:rsidR="00B449A1" w:rsidRPr="00B35B76" w:rsidRDefault="006448D2">
      <w:pPr>
        <w:pStyle w:val="null3"/>
        <w:rPr>
          <w:rFonts w:ascii="仿宋" w:eastAsia="仿宋" w:hAnsi="仿宋" w:hint="default"/>
        </w:rPr>
      </w:pPr>
      <w:r w:rsidRPr="00B35B76">
        <w:rPr>
          <w:rFonts w:ascii="仿宋" w:eastAsia="仿宋" w:hAnsi="仿宋" w:cs="仿宋_GB2312"/>
          <w:sz w:val="24"/>
        </w:rPr>
        <w:t>5.1.3在线式UPS系统（含主机、电池及电池架、辅材）</w:t>
      </w:r>
      <w:r w:rsidRPr="00B35B76">
        <w:rPr>
          <w:rFonts w:ascii="仿宋" w:eastAsia="仿宋" w:hAnsi="仿宋" w:cs="仿宋_GB2312"/>
          <w:b/>
          <w:sz w:val="24"/>
        </w:rPr>
        <w:t>（技术评分项65）</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（1）额定功率：≥1000VA，续航时长：≥1小时（需通过断电测试）；</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（2）输入电压范围（Vac）：120~295，频率范围为50±0.2%Hz，旁路同步跟踪范围：45~55；</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（3）输出电压：220±1％，过载能力：100%~130％：全载维持60s；131%~150％：满载时维持1s后旁路；＞150%：200ms后旁路；手动维护旁路：提供无转换时间的维修旁路开关；</w:t>
      </w:r>
    </w:p>
    <w:p w:rsidR="00B449A1" w:rsidRPr="00B35B76" w:rsidRDefault="006448D2">
      <w:pPr>
        <w:pStyle w:val="null3"/>
        <w:rPr>
          <w:rFonts w:ascii="仿宋" w:eastAsia="仿宋" w:hAnsi="仿宋" w:hint="default"/>
        </w:rPr>
      </w:pPr>
      <w:r w:rsidRPr="00B35B76">
        <w:rPr>
          <w:rFonts w:ascii="仿宋" w:eastAsia="仿宋" w:hAnsi="仿宋" w:cs="仿宋_GB2312"/>
          <w:sz w:val="24"/>
        </w:rPr>
        <w:t>（4）电池管理：自动均/浮充转换，具备电池自测试功能，保护功能：电池欠压保护、过载保护、短路保护、过温保护、输入过压保护、UPS故障。</w:t>
      </w:r>
    </w:p>
    <w:p w:rsidR="00B449A1" w:rsidRPr="00B35B76" w:rsidRDefault="006448D2">
      <w:pPr>
        <w:pStyle w:val="null3"/>
        <w:rPr>
          <w:rFonts w:ascii="仿宋" w:eastAsia="仿宋" w:hAnsi="仿宋" w:hint="default"/>
        </w:rPr>
      </w:pPr>
      <w:r w:rsidRPr="00B35B76">
        <w:rPr>
          <w:rFonts w:ascii="仿宋" w:eastAsia="仿宋" w:hAnsi="仿宋" w:cs="仿宋_GB2312"/>
          <w:sz w:val="24"/>
        </w:rPr>
        <w:t>5.2高音喇叭（行政村、社区）前端和终端</w:t>
      </w:r>
    </w:p>
    <w:p w:rsidR="00B449A1" w:rsidRPr="00B35B76" w:rsidRDefault="006448D2">
      <w:pPr>
        <w:pStyle w:val="null3"/>
        <w:rPr>
          <w:rFonts w:ascii="仿宋" w:eastAsia="仿宋" w:hAnsi="仿宋" w:hint="default"/>
        </w:rPr>
      </w:pPr>
      <w:r w:rsidRPr="00B35B76">
        <w:rPr>
          <w:rFonts w:ascii="仿宋" w:eastAsia="仿宋" w:hAnsi="仿宋" w:cs="仿宋_GB2312"/>
          <w:sz w:val="24"/>
        </w:rPr>
        <w:t>5.2.1◆村级应急广播适配器+话筒</w:t>
      </w:r>
      <w:r w:rsidRPr="00B35B76">
        <w:rPr>
          <w:rFonts w:ascii="仿宋" w:eastAsia="仿宋" w:hAnsi="仿宋" w:cs="仿宋_GB2312"/>
          <w:b/>
          <w:sz w:val="24"/>
        </w:rPr>
        <w:t>（技术评分项66）</w:t>
      </w:r>
    </w:p>
    <w:p w:rsidR="00B449A1" w:rsidRPr="00B35B76" w:rsidRDefault="006448D2">
      <w:pPr>
        <w:pStyle w:val="null3"/>
        <w:rPr>
          <w:rFonts w:ascii="仿宋" w:eastAsia="仿宋" w:hAnsi="仿宋" w:hint="default"/>
        </w:rPr>
      </w:pPr>
      <w:r w:rsidRPr="00B35B76">
        <w:rPr>
          <w:rFonts w:ascii="仿宋" w:eastAsia="仿宋" w:hAnsi="仿宋" w:cs="仿宋_GB2312"/>
          <w:sz w:val="24"/>
        </w:rPr>
        <w:t>（1）总体要求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1）可接收上级调频信号，解调出音频信号及RDS 数据，做出相应的播发/停止动作。信号处理符合 GY/T 390—2023 模拟调频广播应急广播技术规范；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2）可接收上级DTMB/DVB-C信号，解调出音频信号及控制信号，做出相应的播发/停止动作。信号处理符合GD/J 087—2018地面数字电视应急广播技术规范和GY/T 393—2023有线数字电视应急广播技术规范；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3）可接收上级IP信号（有线和4G），解调出音频信号及控制信号，做出相应的播发/停止动作。信处理符合GY/T 394—2023应急广播大喇叭系统技术要求和测量方法；</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4）具有本地音源和上级收转信号调频编码输出，可输出标准的RDS 调频信号，进行信号传输。信号输出符合GY/T390—2023模拟调频广播应急广播技术规范。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（2）功能要求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1）可通过前面板液晶屏及按键，对设备IP地址、端口号进行设置；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2）可脱离管理平台实现本级广播的功能；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3）支持本地音源广播，包括U盘（MP3 格式文件）广播、线路广播、话筒广播、电话广播可通过按键选择上下曲；</w:t>
      </w:r>
    </w:p>
    <w:p w:rsidR="00B449A1" w:rsidRPr="00B35B76" w:rsidRDefault="006448D2">
      <w:pPr>
        <w:pStyle w:val="null3"/>
        <w:rPr>
          <w:rFonts w:ascii="仿宋" w:eastAsia="仿宋" w:hAnsi="仿宋" w:hint="default"/>
        </w:rPr>
      </w:pPr>
      <w:r w:rsidRPr="00B35B76">
        <w:rPr>
          <w:rFonts w:ascii="仿宋" w:eastAsia="仿宋" w:hAnsi="仿宋" w:cs="仿宋_GB2312"/>
          <w:sz w:val="24"/>
        </w:rPr>
        <w:t>4）具有监听功能：内置监听喇叭，监听音量可调节，具有音频存储功能，音频编码格式为MP3,标称存储容量≥8GB；</w:t>
      </w:r>
    </w:p>
    <w:p w:rsidR="00B449A1" w:rsidRPr="00B35B76" w:rsidRDefault="006448D2">
      <w:pPr>
        <w:pStyle w:val="null3"/>
        <w:rPr>
          <w:rFonts w:ascii="仿宋" w:eastAsia="仿宋" w:hAnsi="仿宋" w:hint="default"/>
        </w:rPr>
      </w:pPr>
      <w:r w:rsidRPr="00B35B76">
        <w:rPr>
          <w:rFonts w:ascii="仿宋" w:eastAsia="仿宋" w:hAnsi="仿宋" w:cs="仿宋_GB2312"/>
          <w:sz w:val="24"/>
        </w:rPr>
        <w:t>5）可设置定时广播（≥3个时间段），广播音源可选择话筒广播、U 盘、调频接收、线路输入；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6）具有电话广播功能，电话广播支持32个白名单；</w:t>
      </w:r>
    </w:p>
    <w:p w:rsidR="00B449A1" w:rsidRPr="00B35B76" w:rsidRDefault="006448D2">
      <w:pPr>
        <w:pStyle w:val="null3"/>
        <w:rPr>
          <w:rFonts w:ascii="仿宋" w:eastAsia="仿宋" w:hAnsi="仿宋" w:hint="default"/>
        </w:rPr>
      </w:pPr>
      <w:r w:rsidRPr="00B35B76">
        <w:rPr>
          <w:rFonts w:ascii="仿宋" w:eastAsia="仿宋" w:hAnsi="仿宋" w:cs="仿宋_GB2312"/>
          <w:sz w:val="24"/>
        </w:rPr>
        <w:t>7）支持</w:t>
      </w:r>
      <w:proofErr w:type="gramStart"/>
      <w:r w:rsidRPr="00B35B76">
        <w:rPr>
          <w:rFonts w:ascii="仿宋" w:eastAsia="仿宋" w:hAnsi="仿宋" w:cs="仿宋_GB2312"/>
          <w:sz w:val="24"/>
        </w:rPr>
        <w:t>远程对本设备</w:t>
      </w:r>
      <w:proofErr w:type="gramEnd"/>
      <w:r w:rsidRPr="00B35B76">
        <w:rPr>
          <w:rFonts w:ascii="仿宋" w:eastAsia="仿宋" w:hAnsi="仿宋" w:cs="仿宋_GB2312"/>
          <w:sz w:val="24"/>
        </w:rPr>
        <w:t>的网络参数、应急广播资源编码、回传参数工作参数配置；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8)支持读取安全模块编号功能，支持管理平台更新证书；</w:t>
      </w:r>
    </w:p>
    <w:p w:rsidR="00B449A1" w:rsidRPr="00B35B76" w:rsidRDefault="006448D2">
      <w:pPr>
        <w:pStyle w:val="null3"/>
        <w:rPr>
          <w:rFonts w:ascii="仿宋" w:eastAsia="仿宋" w:hAnsi="仿宋" w:hint="default"/>
        </w:rPr>
      </w:pPr>
      <w:r w:rsidRPr="00B35B76">
        <w:rPr>
          <w:rFonts w:ascii="仿宋" w:eastAsia="仿宋" w:hAnsi="仿宋" w:cs="仿宋_GB2312"/>
          <w:sz w:val="24"/>
        </w:rPr>
        <w:t>9)具备响应管理平台发出的控制和读取状态指令的功能；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10)支持优先级判断（应急广播&gt;紧急广播（话筒或电话）&gt;日常广播）；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11)支持将话筒广播一键切换为紧急模式；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12)</w:t>
      </w:r>
      <w:proofErr w:type="gramStart"/>
      <w:r w:rsidRPr="00B35B76">
        <w:rPr>
          <w:rFonts w:ascii="仿宋" w:eastAsia="仿宋" w:hAnsi="仿宋" w:cs="仿宋_GB2312"/>
          <w:sz w:val="24"/>
        </w:rPr>
        <w:t>集成国密</w:t>
      </w:r>
      <w:proofErr w:type="gramEnd"/>
      <w:r w:rsidRPr="00B35B76">
        <w:rPr>
          <w:rFonts w:ascii="仿宋" w:eastAsia="仿宋" w:hAnsi="仿宋" w:cs="仿宋_GB2312"/>
          <w:sz w:val="24"/>
        </w:rPr>
        <w:t>算法芯片，具有签名、验签功能。符合GY/T 389—2023 应急广播系统数字签名技术规范；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13)支持通道，必须支持IP 和调频、DTMB（输入）、DVB-C（输入），4G播发应急广播消息通道可选；</w:t>
      </w:r>
    </w:p>
    <w:p w:rsidR="00B449A1" w:rsidRPr="00B35B76" w:rsidRDefault="006448D2">
      <w:pPr>
        <w:pStyle w:val="null3"/>
        <w:rPr>
          <w:rFonts w:ascii="仿宋" w:eastAsia="仿宋" w:hAnsi="仿宋" w:hint="default"/>
        </w:rPr>
      </w:pPr>
      <w:r w:rsidRPr="00B35B76">
        <w:rPr>
          <w:rFonts w:ascii="仿宋" w:eastAsia="仿宋" w:hAnsi="仿宋" w:cs="仿宋_GB2312"/>
          <w:sz w:val="24"/>
        </w:rPr>
        <w:t>14)配置移动通信模块（通话和回传功能）；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15)具备本地播发、上级信号接收播发功能；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16)具备本地多音源切换功能；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17)</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18)支持广播模式自动切换功能，当设备处于日常广播模式时，应急广播消息能自动切断日常广播播发应急消息，应急广播消息播发完毕，切换回原来的日常广播状态。</w:t>
      </w:r>
    </w:p>
    <w:p w:rsidR="00B449A1" w:rsidRPr="00B35B76" w:rsidRDefault="006448D2">
      <w:pPr>
        <w:pStyle w:val="null3"/>
        <w:rPr>
          <w:rFonts w:ascii="仿宋" w:eastAsia="仿宋" w:hAnsi="仿宋" w:hint="default"/>
        </w:rPr>
      </w:pPr>
      <w:r w:rsidRPr="00B35B76">
        <w:rPr>
          <w:rFonts w:ascii="仿宋" w:eastAsia="仿宋" w:hAnsi="仿宋" w:cs="仿宋_GB2312"/>
          <w:sz w:val="24"/>
        </w:rPr>
        <w:t>19)适配器在上级平台或上级网络中断的情况下，可实现本级IP广播。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▲20)必须与国标省、市、县级应急广播系统平台和终端设备（适配器、音柱、</w:t>
      </w:r>
      <w:proofErr w:type="gramStart"/>
      <w:r w:rsidRPr="00B35B76">
        <w:rPr>
          <w:rFonts w:ascii="仿宋" w:eastAsia="仿宋" w:hAnsi="仿宋" w:cs="仿宋_GB2312"/>
          <w:sz w:val="24"/>
        </w:rPr>
        <w:t>收扩机</w:t>
      </w:r>
      <w:proofErr w:type="gramEnd"/>
      <w:r w:rsidRPr="00B35B76">
        <w:rPr>
          <w:rFonts w:ascii="仿宋" w:eastAsia="仿宋" w:hAnsi="仿宋" w:cs="仿宋_GB2312"/>
          <w:sz w:val="24"/>
        </w:rPr>
        <w:t>）无缝对接；</w:t>
      </w:r>
    </w:p>
    <w:p w:rsidR="00B449A1" w:rsidRPr="00B35B76" w:rsidRDefault="006448D2">
      <w:pPr>
        <w:pStyle w:val="null3"/>
        <w:rPr>
          <w:rFonts w:ascii="仿宋" w:eastAsia="仿宋" w:hAnsi="仿宋" w:hint="default"/>
        </w:rPr>
      </w:pPr>
      <w:r w:rsidRPr="00B35B76">
        <w:rPr>
          <w:rFonts w:ascii="仿宋" w:eastAsia="仿宋" w:hAnsi="仿宋" w:cs="仿宋_GB2312"/>
          <w:sz w:val="24"/>
        </w:rPr>
        <w:t>▲21)</w:t>
      </w:r>
      <w:proofErr w:type="gramStart"/>
      <w:r w:rsidRPr="00B35B76">
        <w:rPr>
          <w:rFonts w:ascii="仿宋" w:eastAsia="仿宋" w:hAnsi="仿宋" w:cs="仿宋_GB2312"/>
          <w:sz w:val="24"/>
        </w:rPr>
        <w:t>内置定</w:t>
      </w:r>
      <w:proofErr w:type="gramEnd"/>
      <w:r w:rsidRPr="00B35B76">
        <w:rPr>
          <w:rFonts w:ascii="仿宋" w:eastAsia="仿宋" w:hAnsi="仿宋" w:cs="仿宋_GB2312"/>
          <w:sz w:val="24"/>
        </w:rPr>
        <w:t xml:space="preserve">压或定阻音频功放，外接2-4支高音喇叭。 </w:t>
      </w:r>
    </w:p>
    <w:p w:rsidR="00B449A1" w:rsidRPr="00B35B76" w:rsidRDefault="006448D2">
      <w:pPr>
        <w:pStyle w:val="null3"/>
        <w:rPr>
          <w:rFonts w:ascii="仿宋" w:eastAsia="仿宋" w:hAnsi="仿宋" w:hint="default"/>
        </w:rPr>
      </w:pPr>
      <w:r w:rsidRPr="00B35B76">
        <w:rPr>
          <w:rFonts w:ascii="仿宋" w:eastAsia="仿宋" w:hAnsi="仿宋" w:cs="仿宋_GB2312"/>
          <w:sz w:val="24"/>
        </w:rPr>
        <w:t>（3）接口要求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1)具有AC220V 可控电源输出；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2)具有1路及以上音频输出，接口类型：RCA 莲花母座；</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3)具有1路及以上线路音频输入接口，RCA 莲花母座；</w:t>
      </w:r>
    </w:p>
    <w:p w:rsidR="00B449A1" w:rsidRPr="00B35B76" w:rsidRDefault="006448D2">
      <w:pPr>
        <w:pStyle w:val="null3"/>
        <w:rPr>
          <w:rFonts w:ascii="仿宋" w:eastAsia="仿宋" w:hAnsi="仿宋" w:hint="default"/>
        </w:rPr>
      </w:pPr>
      <w:r w:rsidRPr="00B35B76">
        <w:rPr>
          <w:rFonts w:ascii="仿宋" w:eastAsia="仿宋" w:hAnsi="仿宋" w:cs="仿宋_GB2312"/>
          <w:sz w:val="24"/>
        </w:rPr>
        <w:t>4)话筒输入：具有6.5mm和3.5mm 两种类型话筒接口；</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5)网络接口：RJ45，≥100M，≥1个；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6)FM 输入接口：公制F母座，1路输入内置2分配，配置2个调谐器；</w:t>
      </w:r>
    </w:p>
    <w:p w:rsidR="00B449A1" w:rsidRPr="00B35B76" w:rsidRDefault="006448D2">
      <w:pPr>
        <w:pStyle w:val="null3"/>
        <w:rPr>
          <w:rFonts w:ascii="仿宋" w:eastAsia="仿宋" w:hAnsi="仿宋" w:hint="default"/>
        </w:rPr>
      </w:pPr>
      <w:r w:rsidRPr="00B35B76">
        <w:rPr>
          <w:rFonts w:ascii="仿宋" w:eastAsia="仿宋" w:hAnsi="仿宋" w:cs="仿宋_GB2312"/>
          <w:sz w:val="24"/>
        </w:rPr>
        <w:t>7)FM 输出接口：公制F母座，输出1路；</w:t>
      </w:r>
    </w:p>
    <w:p w:rsidR="00B449A1" w:rsidRPr="00B35B76" w:rsidRDefault="006448D2">
      <w:pPr>
        <w:pStyle w:val="null3"/>
        <w:rPr>
          <w:rFonts w:ascii="仿宋" w:eastAsia="仿宋" w:hAnsi="仿宋" w:hint="default"/>
        </w:rPr>
      </w:pPr>
      <w:r w:rsidRPr="00B35B76">
        <w:rPr>
          <w:rFonts w:ascii="仿宋" w:eastAsia="仿宋" w:hAnsi="仿宋" w:cs="仿宋_GB2312"/>
          <w:sz w:val="24"/>
        </w:rPr>
        <w:t xml:space="preserve">8)RDS 输出接口：BNC，输出幅度 0～1Vp-p可调，输出阻 </w:t>
      </w:r>
      <w:proofErr w:type="gramStart"/>
      <w:r w:rsidRPr="00B35B76">
        <w:rPr>
          <w:rFonts w:ascii="仿宋" w:eastAsia="仿宋" w:hAnsi="仿宋" w:cs="仿宋_GB2312"/>
          <w:sz w:val="24"/>
        </w:rPr>
        <w:t>抗低阻</w:t>
      </w:r>
      <w:proofErr w:type="gramEnd"/>
      <w:r w:rsidRPr="00B35B76">
        <w:rPr>
          <w:rFonts w:ascii="仿宋" w:eastAsia="仿宋" w:hAnsi="仿宋" w:cs="仿宋_GB2312"/>
          <w:sz w:val="24"/>
        </w:rPr>
        <w:t>，测试负载 600 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9)DTMB（DVB-C）或独立输入接口：英制F</w:t>
      </w:r>
      <w:proofErr w:type="gramStart"/>
      <w:r w:rsidRPr="00B35B76">
        <w:rPr>
          <w:rFonts w:ascii="仿宋" w:eastAsia="仿宋" w:hAnsi="仿宋" w:cs="仿宋_GB2312"/>
          <w:sz w:val="24"/>
        </w:rPr>
        <w:t>母座</w:t>
      </w:r>
      <w:proofErr w:type="gramEnd"/>
      <w:r w:rsidRPr="00B35B76">
        <w:rPr>
          <w:rFonts w:ascii="仿宋" w:eastAsia="仿宋" w:hAnsi="仿宋" w:cs="仿宋_GB2312"/>
          <w:sz w:val="24"/>
        </w:rPr>
        <w:t>1 路及以上；</w:t>
      </w:r>
    </w:p>
    <w:p w:rsidR="00B449A1" w:rsidRPr="00B35B76" w:rsidRDefault="006448D2">
      <w:pPr>
        <w:pStyle w:val="null3"/>
        <w:rPr>
          <w:rFonts w:ascii="仿宋" w:eastAsia="仿宋" w:hAnsi="仿宋" w:hint="default"/>
        </w:rPr>
      </w:pPr>
      <w:r w:rsidRPr="00B35B76">
        <w:rPr>
          <w:rFonts w:ascii="仿宋" w:eastAsia="仿宋" w:hAnsi="仿宋" w:cs="仿宋_GB2312"/>
          <w:sz w:val="24"/>
        </w:rPr>
        <w:t>10)监听接口：前面板具有监听喇叭和3.5mm 耳机插孔，监听音量通过前面板可调。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（4）性能要求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1)工作电压范围：AC：160V～260V；</w:t>
      </w:r>
    </w:p>
    <w:p w:rsidR="00B449A1" w:rsidRPr="00B35B76" w:rsidRDefault="006448D2">
      <w:pPr>
        <w:pStyle w:val="null3"/>
        <w:rPr>
          <w:rFonts w:ascii="仿宋" w:eastAsia="仿宋" w:hAnsi="仿宋" w:hint="default"/>
        </w:rPr>
      </w:pPr>
      <w:r w:rsidRPr="00B35B76">
        <w:rPr>
          <w:rFonts w:ascii="仿宋" w:eastAsia="仿宋" w:hAnsi="仿宋" w:cs="仿宋_GB2312"/>
          <w:sz w:val="24"/>
        </w:rPr>
        <w:t>2)信噪比：≥65dB（</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音频输入输出：线路 0dBu）；</w:t>
      </w:r>
    </w:p>
    <w:p w:rsidR="00B449A1" w:rsidRPr="00B35B76" w:rsidRDefault="006448D2">
      <w:pPr>
        <w:pStyle w:val="null3"/>
        <w:rPr>
          <w:rFonts w:ascii="仿宋" w:eastAsia="仿宋" w:hAnsi="仿宋" w:hint="default"/>
        </w:rPr>
      </w:pPr>
      <w:r w:rsidRPr="00B35B76">
        <w:rPr>
          <w:rFonts w:ascii="仿宋" w:eastAsia="仿宋" w:hAnsi="仿宋" w:cs="仿宋_GB2312"/>
          <w:sz w:val="24"/>
        </w:rPr>
        <w:t>3)频响：40Hz～15KHz (±3dB)（</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音频输入输出：线路 0dBu）；</w:t>
      </w:r>
    </w:p>
    <w:p w:rsidR="00B449A1" w:rsidRPr="00B35B76" w:rsidRDefault="006448D2">
      <w:pPr>
        <w:pStyle w:val="null3"/>
        <w:rPr>
          <w:rFonts w:ascii="仿宋" w:eastAsia="仿宋" w:hAnsi="仿宋" w:hint="default"/>
        </w:rPr>
      </w:pPr>
      <w:r w:rsidRPr="00B35B76">
        <w:rPr>
          <w:rFonts w:ascii="仿宋" w:eastAsia="仿宋" w:hAnsi="仿宋" w:cs="仿宋_GB2312"/>
          <w:sz w:val="24"/>
        </w:rPr>
        <w:t>4)谐波失真：≤1%（</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音频输入输出：线路 0dBu）；</w:t>
      </w:r>
    </w:p>
    <w:p w:rsidR="00B449A1" w:rsidRPr="00B35B76" w:rsidRDefault="006448D2">
      <w:pPr>
        <w:pStyle w:val="null3"/>
        <w:rPr>
          <w:rFonts w:ascii="仿宋" w:eastAsia="仿宋" w:hAnsi="仿宋" w:hint="default"/>
        </w:rPr>
      </w:pPr>
      <w:r w:rsidRPr="00B35B76">
        <w:rPr>
          <w:rFonts w:ascii="仿宋" w:eastAsia="仿宋" w:hAnsi="仿宋" w:cs="仿宋_GB2312"/>
          <w:sz w:val="24"/>
        </w:rPr>
        <w:t>5)音频输出电平：0.775±10% V（r.m.s）（线路 0dBu）；</w:t>
      </w:r>
    </w:p>
    <w:p w:rsidR="00B449A1" w:rsidRPr="00B35B76" w:rsidRDefault="006448D2">
      <w:pPr>
        <w:pStyle w:val="null3"/>
        <w:rPr>
          <w:rFonts w:ascii="仿宋" w:eastAsia="仿宋" w:hAnsi="仿宋" w:hint="default"/>
        </w:rPr>
      </w:pPr>
      <w:r w:rsidRPr="00B35B76">
        <w:rPr>
          <w:rFonts w:ascii="仿宋" w:eastAsia="仿宋" w:hAnsi="仿宋" w:cs="仿宋_GB2312"/>
          <w:sz w:val="24"/>
        </w:rPr>
        <w:t>6)音频输出阻抗：低阻，＜100 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7)音频输入阻抗：高阻，＞10K 欧姆；</w:t>
      </w:r>
    </w:p>
    <w:p w:rsidR="00B449A1" w:rsidRPr="00B35B76" w:rsidRDefault="006448D2">
      <w:pPr>
        <w:pStyle w:val="null3"/>
        <w:rPr>
          <w:rFonts w:ascii="仿宋" w:eastAsia="仿宋" w:hAnsi="仿宋" w:hint="default"/>
        </w:rPr>
      </w:pPr>
      <w:r w:rsidRPr="00B35B76">
        <w:rPr>
          <w:rFonts w:ascii="仿宋" w:eastAsia="仿宋" w:hAnsi="仿宋" w:cs="仿宋_GB2312"/>
          <w:sz w:val="24"/>
        </w:rPr>
        <w:t>8)FM 输入/输出频率范围：87MHz～108MHz；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9)DTMB/DVB-C频段：111MHz～802MHz；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（5）其他要求：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1)FM天线：用于接收FM调频广播信号的外置天线。</w:t>
      </w:r>
    </w:p>
    <w:p w:rsidR="00B449A1" w:rsidRPr="00B35B76" w:rsidRDefault="006448D2">
      <w:pPr>
        <w:pStyle w:val="null3"/>
        <w:rPr>
          <w:rFonts w:ascii="仿宋" w:eastAsia="仿宋" w:hAnsi="仿宋" w:hint="default"/>
        </w:rPr>
      </w:pPr>
      <w:r w:rsidRPr="00B35B76">
        <w:rPr>
          <w:rFonts w:ascii="仿宋" w:eastAsia="仿宋" w:hAnsi="仿宋" w:cs="仿宋_GB2312"/>
          <w:sz w:val="24"/>
        </w:rPr>
        <w:t>2)DTMB天线：用于接收DTMB信号的外置天线。</w:t>
      </w:r>
    </w:p>
    <w:p w:rsidR="00B449A1" w:rsidRPr="00B35B76" w:rsidRDefault="006448D2">
      <w:pPr>
        <w:pStyle w:val="null3"/>
        <w:rPr>
          <w:rFonts w:ascii="仿宋" w:eastAsia="仿宋" w:hAnsi="仿宋" w:hint="default"/>
        </w:rPr>
      </w:pPr>
      <w:r w:rsidRPr="00B35B76">
        <w:rPr>
          <w:rFonts w:ascii="仿宋" w:eastAsia="仿宋" w:hAnsi="仿宋" w:cs="仿宋_GB2312"/>
          <w:sz w:val="24"/>
        </w:rPr>
        <w:t>（6）话筒要求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1)类型：动圈话筒；</w:t>
      </w:r>
    </w:p>
    <w:p w:rsidR="00B449A1" w:rsidRPr="00B35B76" w:rsidRDefault="006448D2">
      <w:pPr>
        <w:pStyle w:val="null3"/>
        <w:rPr>
          <w:rFonts w:ascii="仿宋" w:eastAsia="仿宋" w:hAnsi="仿宋" w:hint="default"/>
        </w:rPr>
      </w:pPr>
      <w:r w:rsidRPr="00B35B76">
        <w:rPr>
          <w:rFonts w:ascii="仿宋" w:eastAsia="仿宋" w:hAnsi="仿宋" w:cs="仿宋_GB2312"/>
          <w:sz w:val="24"/>
        </w:rPr>
        <w:t>2)指向性：心型指向；</w:t>
      </w:r>
    </w:p>
    <w:p w:rsidR="00B449A1" w:rsidRPr="00B35B76" w:rsidRDefault="006448D2">
      <w:pPr>
        <w:pStyle w:val="null3"/>
        <w:rPr>
          <w:rFonts w:ascii="仿宋" w:eastAsia="仿宋" w:hAnsi="仿宋" w:hint="default"/>
        </w:rPr>
      </w:pPr>
      <w:r w:rsidRPr="00B35B76">
        <w:rPr>
          <w:rFonts w:ascii="仿宋" w:eastAsia="仿宋" w:hAnsi="仿宋" w:cs="仿宋_GB2312"/>
          <w:sz w:val="24"/>
        </w:rPr>
        <w:t>3)适用范围：会议话筒；</w:t>
      </w:r>
    </w:p>
    <w:p w:rsidR="00B449A1" w:rsidRPr="00B35B76" w:rsidRDefault="006448D2">
      <w:pPr>
        <w:pStyle w:val="null3"/>
        <w:rPr>
          <w:rFonts w:ascii="仿宋" w:eastAsia="仿宋" w:hAnsi="仿宋" w:hint="default"/>
        </w:rPr>
      </w:pPr>
      <w:r w:rsidRPr="00B35B76">
        <w:rPr>
          <w:rFonts w:ascii="仿宋" w:eastAsia="仿宋" w:hAnsi="仿宋" w:cs="仿宋_GB2312"/>
          <w:sz w:val="24"/>
        </w:rPr>
        <w:t>4)频率范围 40～15000Hz；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5)供电电源：DC 3V；</w:t>
      </w:r>
    </w:p>
    <w:p w:rsidR="00B449A1" w:rsidRPr="00B35B76" w:rsidRDefault="006448D2">
      <w:pPr>
        <w:pStyle w:val="null3"/>
        <w:rPr>
          <w:rFonts w:ascii="仿宋" w:eastAsia="仿宋" w:hAnsi="仿宋" w:hint="default"/>
        </w:rPr>
      </w:pPr>
      <w:r w:rsidRPr="00B35B76">
        <w:rPr>
          <w:rFonts w:ascii="仿宋" w:eastAsia="仿宋" w:hAnsi="仿宋" w:cs="仿宋_GB2312"/>
          <w:sz w:val="24"/>
        </w:rPr>
        <w:t>6)灵敏度-45dB(3.5mV/Pa)3dB；</w:t>
      </w:r>
    </w:p>
    <w:p w:rsidR="00B449A1" w:rsidRPr="00B35B76" w:rsidRDefault="006448D2">
      <w:pPr>
        <w:pStyle w:val="null3"/>
        <w:rPr>
          <w:rFonts w:ascii="仿宋" w:eastAsia="仿宋" w:hAnsi="仿宋" w:hint="default"/>
        </w:rPr>
      </w:pPr>
      <w:r w:rsidRPr="00B35B76">
        <w:rPr>
          <w:rFonts w:ascii="仿宋" w:eastAsia="仿宋" w:hAnsi="仿宋" w:cs="仿宋_GB2312"/>
          <w:sz w:val="24"/>
        </w:rPr>
        <w:t>7)输出阻抗 600Ω；</w:t>
      </w:r>
    </w:p>
    <w:p w:rsidR="00B449A1" w:rsidRPr="00B35B76" w:rsidRDefault="006448D2">
      <w:pPr>
        <w:pStyle w:val="null3"/>
        <w:rPr>
          <w:rFonts w:ascii="仿宋" w:eastAsia="仿宋" w:hAnsi="仿宋" w:hint="default"/>
        </w:rPr>
      </w:pPr>
      <w:r w:rsidRPr="00B35B76">
        <w:rPr>
          <w:rFonts w:ascii="仿宋" w:eastAsia="仿宋" w:hAnsi="仿宋" w:cs="仿宋_GB2312"/>
          <w:sz w:val="24"/>
        </w:rPr>
        <w:t>8)参考</w:t>
      </w:r>
      <w:proofErr w:type="gramStart"/>
      <w:r w:rsidRPr="00B35B76">
        <w:rPr>
          <w:rFonts w:ascii="仿宋" w:eastAsia="仿宋" w:hAnsi="仿宋" w:cs="仿宋_GB2312"/>
          <w:sz w:val="24"/>
        </w:rPr>
        <w:t>适音距离</w:t>
      </w:r>
      <w:proofErr w:type="gramEnd"/>
      <w:r w:rsidRPr="00B35B76">
        <w:rPr>
          <w:rFonts w:ascii="仿宋" w:eastAsia="仿宋" w:hAnsi="仿宋" w:cs="仿宋_GB2312"/>
          <w:sz w:val="24"/>
        </w:rPr>
        <w:t>:(20-50)cm。</w:t>
      </w:r>
    </w:p>
    <w:p w:rsidR="00B449A1" w:rsidRPr="00B35B76" w:rsidRDefault="006448D2">
      <w:pPr>
        <w:pStyle w:val="null3"/>
        <w:rPr>
          <w:rFonts w:ascii="仿宋" w:eastAsia="仿宋" w:hAnsi="仿宋" w:hint="default"/>
        </w:rPr>
      </w:pPr>
      <w:r w:rsidRPr="00B35B76">
        <w:rPr>
          <w:rFonts w:ascii="仿宋" w:eastAsia="仿宋" w:hAnsi="仿宋" w:cs="仿宋_GB2312"/>
          <w:sz w:val="24"/>
        </w:rPr>
        <w:t>5.2.2 IP话筒</w:t>
      </w:r>
      <w:r w:rsidRPr="00B35B76">
        <w:rPr>
          <w:rFonts w:ascii="仿宋" w:eastAsia="仿宋" w:hAnsi="仿宋" w:cs="仿宋_GB2312"/>
          <w:b/>
          <w:sz w:val="24"/>
        </w:rPr>
        <w:t>（技术评分项67）</w:t>
      </w:r>
    </w:p>
    <w:p w:rsidR="00B449A1" w:rsidRPr="00B35B76" w:rsidRDefault="006448D2">
      <w:pPr>
        <w:pStyle w:val="null3"/>
        <w:rPr>
          <w:rFonts w:ascii="仿宋" w:eastAsia="仿宋" w:hAnsi="仿宋" w:hint="default"/>
        </w:rPr>
      </w:pPr>
      <w:r w:rsidRPr="00B35B76">
        <w:rPr>
          <w:rFonts w:ascii="仿宋" w:eastAsia="仿宋" w:hAnsi="仿宋" w:cs="仿宋_GB2312"/>
          <w:sz w:val="24"/>
        </w:rPr>
        <w:t>主要功能：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1)集接收、编码和播控管理功能于一体，集成度高；</w:t>
      </w:r>
    </w:p>
    <w:p w:rsidR="00B449A1" w:rsidRPr="00B35B76" w:rsidRDefault="006448D2">
      <w:pPr>
        <w:pStyle w:val="null3"/>
        <w:rPr>
          <w:rFonts w:ascii="仿宋" w:eastAsia="仿宋" w:hAnsi="仿宋" w:hint="default"/>
        </w:rPr>
      </w:pPr>
      <w:r w:rsidRPr="00B35B76">
        <w:rPr>
          <w:rFonts w:ascii="仿宋" w:eastAsia="仿宋" w:hAnsi="仿宋" w:cs="仿宋_GB2312"/>
          <w:sz w:val="24"/>
        </w:rPr>
        <w:t>2)操作简单，一目了然；</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3)支持按优先级广播，紧急广播优先播出；</w:t>
      </w:r>
    </w:p>
    <w:p w:rsidR="00B449A1" w:rsidRPr="00B35B76" w:rsidRDefault="006448D2">
      <w:pPr>
        <w:pStyle w:val="null3"/>
        <w:rPr>
          <w:rFonts w:ascii="仿宋" w:eastAsia="仿宋" w:hAnsi="仿宋" w:hint="default"/>
        </w:rPr>
      </w:pPr>
      <w:r w:rsidRPr="00B35B76">
        <w:rPr>
          <w:rFonts w:ascii="仿宋" w:eastAsia="仿宋" w:hAnsi="仿宋" w:cs="仿宋_GB2312"/>
          <w:sz w:val="24"/>
        </w:rPr>
        <w:t>4)</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区域广播；</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5)具备电话广播功能，具有白名单设置功能，可存储 32个号码并授权为白名单；</w:t>
      </w:r>
    </w:p>
    <w:p w:rsidR="00B449A1" w:rsidRPr="00B35B76" w:rsidRDefault="006448D2">
      <w:pPr>
        <w:pStyle w:val="null3"/>
        <w:rPr>
          <w:rFonts w:ascii="仿宋" w:eastAsia="仿宋" w:hAnsi="仿宋" w:hint="default"/>
        </w:rPr>
      </w:pPr>
      <w:r w:rsidRPr="00B35B76">
        <w:rPr>
          <w:rFonts w:ascii="仿宋" w:eastAsia="仿宋" w:hAnsi="仿宋" w:cs="仿宋_GB2312"/>
          <w:sz w:val="24"/>
        </w:rPr>
        <w:t>6)自动过滤未授权号码的来电，保证安全播报；</w:t>
      </w:r>
    </w:p>
    <w:p w:rsidR="00B449A1" w:rsidRPr="00B35B76" w:rsidRDefault="006448D2">
      <w:pPr>
        <w:pStyle w:val="null3"/>
        <w:rPr>
          <w:rFonts w:ascii="仿宋" w:eastAsia="仿宋" w:hAnsi="仿宋" w:hint="default"/>
        </w:rPr>
      </w:pPr>
      <w:r w:rsidRPr="00B35B76">
        <w:rPr>
          <w:rFonts w:ascii="仿宋" w:eastAsia="仿宋" w:hAnsi="仿宋" w:cs="仿宋_GB2312"/>
          <w:sz w:val="24"/>
        </w:rPr>
        <w:t>7)支持设置屏幕锁定密码，保证控制系统安全；</w:t>
      </w:r>
    </w:p>
    <w:p w:rsidR="00B449A1" w:rsidRPr="00B35B76" w:rsidRDefault="006448D2">
      <w:pPr>
        <w:pStyle w:val="null3"/>
        <w:rPr>
          <w:rFonts w:ascii="仿宋" w:eastAsia="仿宋" w:hAnsi="仿宋" w:hint="default"/>
        </w:rPr>
      </w:pPr>
      <w:r w:rsidRPr="00B35B76">
        <w:rPr>
          <w:rFonts w:ascii="仿宋" w:eastAsia="仿宋" w:hAnsi="仿宋" w:cs="仿宋_GB2312"/>
          <w:sz w:val="24"/>
        </w:rPr>
        <w:t>8)内置监听扬声器，高保真信号源监听；</w:t>
      </w:r>
    </w:p>
    <w:p w:rsidR="00B449A1" w:rsidRPr="00B35B76" w:rsidRDefault="006448D2">
      <w:pPr>
        <w:pStyle w:val="null3"/>
        <w:rPr>
          <w:rFonts w:ascii="仿宋" w:eastAsia="仿宋" w:hAnsi="仿宋" w:hint="default"/>
        </w:rPr>
      </w:pPr>
      <w:r w:rsidRPr="00B35B76">
        <w:rPr>
          <w:rFonts w:ascii="仿宋" w:eastAsia="仿宋" w:hAnsi="仿宋" w:cs="仿宋_GB2312"/>
          <w:sz w:val="24"/>
        </w:rPr>
        <w:t>9)支持一键式开启应急 /日常广播功能；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10)应急广播优先级可自定义选择（上级优先/下级优先）功能；具有监听输出音源功能，监听音量可调；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11)具有一路话筒输入，两路音频输入接口，话筒和音频音量大小可调；</w:t>
      </w:r>
    </w:p>
    <w:p w:rsidR="00B449A1" w:rsidRPr="00B35B76" w:rsidRDefault="006448D2">
      <w:pPr>
        <w:pStyle w:val="null3"/>
        <w:rPr>
          <w:rFonts w:ascii="仿宋" w:eastAsia="仿宋" w:hAnsi="仿宋" w:hint="default"/>
        </w:rPr>
      </w:pPr>
      <w:r w:rsidRPr="00B35B76">
        <w:rPr>
          <w:rFonts w:ascii="仿宋" w:eastAsia="仿宋" w:hAnsi="仿宋" w:cs="仿宋_GB2312"/>
          <w:sz w:val="24"/>
        </w:rPr>
        <w:t>12)系统逻辑码寻址操作功能；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13)支持 USB播放功能；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14)通过工作低温试验（开机后在零下温度的条件下搁置半小时后，能正常播放）；</w:t>
      </w:r>
    </w:p>
    <w:p w:rsidR="00B449A1" w:rsidRPr="00B35B76" w:rsidRDefault="006448D2">
      <w:pPr>
        <w:pStyle w:val="null3"/>
        <w:rPr>
          <w:rFonts w:ascii="仿宋" w:eastAsia="仿宋" w:hAnsi="仿宋" w:hint="default"/>
        </w:rPr>
      </w:pPr>
      <w:r w:rsidRPr="00B35B76">
        <w:rPr>
          <w:rFonts w:ascii="仿宋" w:eastAsia="仿宋" w:hAnsi="仿宋" w:cs="仿宋_GB2312"/>
          <w:sz w:val="24"/>
        </w:rPr>
        <w:t>15)工作环境温度：-5℃-45℃。</w:t>
      </w:r>
    </w:p>
    <w:p w:rsidR="00B449A1" w:rsidRPr="00B35B76" w:rsidRDefault="006448D2">
      <w:pPr>
        <w:pStyle w:val="null3"/>
        <w:rPr>
          <w:rFonts w:ascii="仿宋" w:eastAsia="仿宋" w:hAnsi="仿宋" w:hint="default"/>
        </w:rPr>
      </w:pPr>
      <w:r w:rsidRPr="00B35B76">
        <w:rPr>
          <w:rFonts w:ascii="仿宋" w:eastAsia="仿宋" w:hAnsi="仿宋" w:cs="仿宋_GB2312"/>
          <w:sz w:val="24"/>
        </w:rPr>
        <w:t>5.2.3</w:t>
      </w:r>
      <w:proofErr w:type="gramStart"/>
      <w:r w:rsidRPr="00B35B76">
        <w:rPr>
          <w:rFonts w:ascii="仿宋" w:eastAsia="仿宋" w:hAnsi="仿宋" w:cs="仿宋_GB2312"/>
          <w:sz w:val="24"/>
        </w:rPr>
        <w:t>多模音柱</w:t>
      </w:r>
      <w:proofErr w:type="gramEnd"/>
      <w:r w:rsidRPr="00B35B76">
        <w:rPr>
          <w:rFonts w:ascii="仿宋" w:eastAsia="仿宋" w:hAnsi="仿宋" w:cs="仿宋_GB2312"/>
          <w:sz w:val="24"/>
        </w:rPr>
        <w:t>（IP、调频、DTMB、4G）</w:t>
      </w:r>
      <w:r w:rsidRPr="00B35B76">
        <w:rPr>
          <w:rFonts w:ascii="仿宋" w:eastAsia="仿宋" w:hAnsi="仿宋" w:cs="仿宋_GB2312"/>
          <w:b/>
          <w:sz w:val="24"/>
        </w:rPr>
        <w:t>（技术评分项68）</w:t>
      </w:r>
    </w:p>
    <w:p w:rsidR="00B449A1" w:rsidRPr="00B35B76" w:rsidRDefault="006448D2">
      <w:pPr>
        <w:pStyle w:val="null3"/>
        <w:rPr>
          <w:rFonts w:ascii="仿宋" w:eastAsia="仿宋" w:hAnsi="仿宋" w:hint="default"/>
        </w:rPr>
      </w:pPr>
      <w:r w:rsidRPr="00B35B76">
        <w:rPr>
          <w:rFonts w:ascii="仿宋" w:eastAsia="仿宋" w:hAnsi="仿宋" w:cs="仿宋_GB2312"/>
          <w:sz w:val="24"/>
        </w:rPr>
        <w:t>（1）总体功能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1)具有接收上级调频信号进行处理能力，解调出音频信号，做出相应的播发/停止动作；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2)具有接收上级DTMB/DVB-C信号进行处理能力，解调出音频信号及控制信号，做出相应的播发/停止动作；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3)具有接收上级IP信号进行处理能力，解调出音频信号及控制信号，做出相应的播发/停止动作。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（2）功能特点</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1)可设置</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IP地址、端口号等参数；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2)可接收来自适配器的调频信号、IP信号、DTMB信号、4G信号、DVB-C信号，实现远程广播和本机控制功能；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3)支持管理平台远程配置工作参数（包括：音量、调频频率、DTMB频率等）；</w:t>
      </w:r>
    </w:p>
    <w:p w:rsidR="00B449A1" w:rsidRPr="00B35B76" w:rsidRDefault="006448D2">
      <w:pPr>
        <w:pStyle w:val="null3"/>
        <w:rPr>
          <w:rFonts w:ascii="仿宋" w:eastAsia="仿宋" w:hAnsi="仿宋" w:hint="default"/>
        </w:rPr>
      </w:pPr>
      <w:r w:rsidRPr="00B35B76">
        <w:rPr>
          <w:rFonts w:ascii="仿宋" w:eastAsia="仿宋" w:hAnsi="仿宋" w:cs="仿宋_GB2312"/>
          <w:sz w:val="24"/>
        </w:rPr>
        <w:t>4)支持通道，必须支持IP和调频、DTMB（输入）、DVB-C（输入）；</w:t>
      </w:r>
    </w:p>
    <w:p w:rsidR="00B449A1" w:rsidRPr="00B35B76" w:rsidRDefault="006448D2">
      <w:pPr>
        <w:pStyle w:val="null3"/>
        <w:rPr>
          <w:rFonts w:ascii="仿宋" w:eastAsia="仿宋" w:hAnsi="仿宋" w:hint="default"/>
        </w:rPr>
      </w:pPr>
      <w:r w:rsidRPr="00B35B76">
        <w:rPr>
          <w:rFonts w:ascii="仿宋" w:eastAsia="仿宋" w:hAnsi="仿宋" w:cs="仿宋_GB2312"/>
          <w:sz w:val="24"/>
        </w:rPr>
        <w:t>5)配置移动通信模块支持回传功能；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6)</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7)内置GDJ标准安全模块，保障应急广播的真实性、合法性、完整性</w:t>
      </w:r>
    </w:p>
    <w:p w:rsidR="00B449A1" w:rsidRPr="00B35B76" w:rsidRDefault="006448D2">
      <w:pPr>
        <w:pStyle w:val="null3"/>
        <w:rPr>
          <w:rFonts w:ascii="仿宋" w:eastAsia="仿宋" w:hAnsi="仿宋" w:hint="default"/>
        </w:rPr>
      </w:pPr>
      <w:r w:rsidRPr="00B35B76">
        <w:rPr>
          <w:rFonts w:ascii="仿宋" w:eastAsia="仿宋" w:hAnsi="仿宋" w:cs="仿宋_GB2312"/>
          <w:sz w:val="24"/>
        </w:rPr>
        <w:t>8)具有远程Web管理功能，可进行设置IP本机地址、服务器地址、接收频率、资源编码等参数设置;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（3）接口类型</w:t>
      </w:r>
    </w:p>
    <w:p w:rsidR="00B449A1" w:rsidRPr="00B35B76" w:rsidRDefault="006448D2">
      <w:pPr>
        <w:pStyle w:val="null3"/>
        <w:rPr>
          <w:rFonts w:ascii="仿宋" w:eastAsia="仿宋" w:hAnsi="仿宋" w:hint="default"/>
        </w:rPr>
      </w:pPr>
      <w:r w:rsidRPr="00B35B76">
        <w:rPr>
          <w:rFonts w:ascii="仿宋" w:eastAsia="仿宋" w:hAnsi="仿宋" w:cs="仿宋_GB2312"/>
          <w:sz w:val="24"/>
        </w:rPr>
        <w:t>1)FM输入接口：公制F母座，1路输入内置2分配，配置2个调谐器；</w:t>
      </w:r>
    </w:p>
    <w:p w:rsidR="00B449A1" w:rsidRPr="00B35B76" w:rsidRDefault="006448D2">
      <w:pPr>
        <w:pStyle w:val="null3"/>
        <w:rPr>
          <w:rFonts w:ascii="仿宋" w:eastAsia="仿宋" w:hAnsi="仿宋" w:hint="default"/>
        </w:rPr>
      </w:pPr>
      <w:r w:rsidRPr="00B35B76">
        <w:rPr>
          <w:rFonts w:ascii="仿宋" w:eastAsia="仿宋" w:hAnsi="仿宋" w:cs="仿宋_GB2312"/>
          <w:sz w:val="24"/>
        </w:rPr>
        <w:t>2)DTMB（DVB-C）：英制F母座，1路及以上；</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3)网络接口：RJ45，≥100M，≥1个；</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（4）性能参数</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1)工作电压范围：AC:100V～270V；</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2)FM输入频率范围：87MHz～108MHz；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3)DTMB/DVB-C频段：111MHz～802MHz；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4)输出功率：≥25W；</w:t>
      </w:r>
    </w:p>
    <w:p w:rsidR="00B449A1" w:rsidRPr="00B35B76" w:rsidRDefault="006448D2">
      <w:pPr>
        <w:pStyle w:val="null3"/>
        <w:rPr>
          <w:rFonts w:ascii="仿宋" w:eastAsia="仿宋" w:hAnsi="仿宋" w:hint="default"/>
        </w:rPr>
      </w:pPr>
      <w:r w:rsidRPr="00B35B76">
        <w:rPr>
          <w:rFonts w:ascii="仿宋" w:eastAsia="仿宋" w:hAnsi="仿宋" w:cs="仿宋_GB2312"/>
          <w:sz w:val="24"/>
        </w:rPr>
        <w:t>5)音频功放信噪比：≥70dB；</w:t>
      </w:r>
    </w:p>
    <w:p w:rsidR="00B449A1" w:rsidRPr="00B35B76" w:rsidRDefault="006448D2">
      <w:pPr>
        <w:pStyle w:val="null3"/>
        <w:rPr>
          <w:rFonts w:ascii="仿宋" w:eastAsia="仿宋" w:hAnsi="仿宋" w:hint="default"/>
        </w:rPr>
      </w:pPr>
      <w:r w:rsidRPr="00B35B76">
        <w:rPr>
          <w:rFonts w:ascii="仿宋" w:eastAsia="仿宋" w:hAnsi="仿宋" w:cs="仿宋_GB2312"/>
          <w:sz w:val="24"/>
        </w:rPr>
        <w:t>6)频率响应：100Hz～16kHz；</w:t>
      </w:r>
    </w:p>
    <w:p w:rsidR="00B449A1" w:rsidRPr="00B35B76" w:rsidRDefault="006448D2">
      <w:pPr>
        <w:pStyle w:val="null3"/>
        <w:rPr>
          <w:rFonts w:ascii="仿宋" w:eastAsia="仿宋" w:hAnsi="仿宋" w:hint="default"/>
        </w:rPr>
      </w:pPr>
      <w:r w:rsidRPr="00B35B76">
        <w:rPr>
          <w:rFonts w:ascii="仿宋" w:eastAsia="仿宋" w:hAnsi="仿宋" w:cs="仿宋_GB2312"/>
          <w:sz w:val="24"/>
        </w:rPr>
        <w:t>7)最大声压级：106±2dB；</w:t>
      </w:r>
    </w:p>
    <w:p w:rsidR="00B449A1" w:rsidRPr="00B35B76" w:rsidRDefault="006448D2">
      <w:pPr>
        <w:pStyle w:val="null3"/>
        <w:rPr>
          <w:rFonts w:ascii="仿宋" w:eastAsia="仿宋" w:hAnsi="仿宋" w:hint="default"/>
        </w:rPr>
      </w:pPr>
      <w:r w:rsidRPr="00B35B76">
        <w:rPr>
          <w:rFonts w:ascii="仿宋" w:eastAsia="仿宋" w:hAnsi="仿宋" w:cs="仿宋_GB2312"/>
          <w:sz w:val="24"/>
        </w:rPr>
        <w:t>▲8)FM-RDS信号接收灵敏度:＜30dB</w:t>
      </w:r>
      <w:r w:rsidRPr="00B35B76">
        <w:rPr>
          <w:rFonts w:ascii="宋体" w:eastAsia="宋体" w:hAnsi="宋体" w:cs="宋体"/>
          <w:sz w:val="24"/>
        </w:rPr>
        <w:t>µ</w:t>
      </w:r>
      <w:r w:rsidRPr="00B35B76">
        <w:rPr>
          <w:rFonts w:ascii="仿宋" w:eastAsia="仿宋" w:hAnsi="仿宋" w:cs="仿宋_GB2312"/>
          <w:sz w:val="24"/>
        </w:rPr>
        <w:t>V；</w:t>
      </w:r>
    </w:p>
    <w:p w:rsidR="00B449A1" w:rsidRPr="00B35B76" w:rsidRDefault="006448D2">
      <w:pPr>
        <w:pStyle w:val="null3"/>
        <w:rPr>
          <w:rFonts w:ascii="仿宋" w:eastAsia="仿宋" w:hAnsi="仿宋" w:hint="default"/>
        </w:rPr>
      </w:pPr>
      <w:r w:rsidRPr="00B35B76">
        <w:rPr>
          <w:rFonts w:ascii="仿宋" w:eastAsia="仿宋" w:hAnsi="仿宋" w:cs="仿宋_GB2312"/>
          <w:sz w:val="24"/>
        </w:rPr>
        <w:t>▲9)DTMB信号接收灵敏度＜-80dBm；</w:t>
      </w:r>
    </w:p>
    <w:p w:rsidR="00B449A1" w:rsidRPr="00B35B76" w:rsidRDefault="006448D2">
      <w:pPr>
        <w:pStyle w:val="null3"/>
        <w:rPr>
          <w:rFonts w:ascii="仿宋" w:eastAsia="仿宋" w:hAnsi="仿宋" w:hint="default"/>
        </w:rPr>
      </w:pPr>
      <w:r w:rsidRPr="00B35B76">
        <w:rPr>
          <w:rFonts w:ascii="仿宋" w:eastAsia="仿宋" w:hAnsi="仿宋" w:cs="仿宋_GB2312"/>
          <w:sz w:val="24"/>
        </w:rPr>
        <w:t>10)防护等级：≧IP66；</w:t>
      </w:r>
    </w:p>
    <w:p w:rsidR="00B449A1" w:rsidRPr="00B35B76" w:rsidRDefault="006448D2">
      <w:pPr>
        <w:pStyle w:val="null3"/>
        <w:rPr>
          <w:rFonts w:ascii="仿宋" w:eastAsia="仿宋" w:hAnsi="仿宋" w:hint="default"/>
        </w:rPr>
      </w:pPr>
      <w:r w:rsidRPr="00B35B76">
        <w:rPr>
          <w:rFonts w:ascii="仿宋" w:eastAsia="仿宋" w:hAnsi="仿宋" w:cs="仿宋_GB2312"/>
          <w:sz w:val="24"/>
        </w:rPr>
        <w:t>（5）其他要求：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1)FM天线：用于接收FM调频广播信号的外置天线。</w:t>
      </w:r>
    </w:p>
    <w:p w:rsidR="00B449A1" w:rsidRPr="00B35B76" w:rsidRDefault="006448D2">
      <w:pPr>
        <w:pStyle w:val="null3"/>
        <w:rPr>
          <w:rFonts w:ascii="仿宋" w:eastAsia="仿宋" w:hAnsi="仿宋" w:hint="default"/>
        </w:rPr>
      </w:pPr>
      <w:r w:rsidRPr="00B35B76">
        <w:rPr>
          <w:rFonts w:ascii="仿宋" w:eastAsia="仿宋" w:hAnsi="仿宋" w:cs="仿宋_GB2312"/>
          <w:sz w:val="24"/>
        </w:rPr>
        <w:t>2)DTMB天线：用于接收DTMB信号的外置天线。</w:t>
      </w:r>
    </w:p>
    <w:p w:rsidR="00B449A1" w:rsidRPr="00B35B76" w:rsidRDefault="006448D2">
      <w:pPr>
        <w:pStyle w:val="null3"/>
        <w:rPr>
          <w:rFonts w:ascii="仿宋" w:eastAsia="仿宋" w:hAnsi="仿宋" w:hint="default"/>
        </w:rPr>
      </w:pPr>
      <w:r w:rsidRPr="00B35B76">
        <w:rPr>
          <w:rFonts w:ascii="仿宋" w:eastAsia="仿宋" w:hAnsi="仿宋" w:cs="仿宋_GB2312"/>
          <w:sz w:val="24"/>
        </w:rPr>
        <w:t>5.2.4 100W多</w:t>
      </w:r>
      <w:proofErr w:type="gramStart"/>
      <w:r w:rsidRPr="00B35B76">
        <w:rPr>
          <w:rFonts w:ascii="仿宋" w:eastAsia="仿宋" w:hAnsi="仿宋" w:cs="仿宋_GB2312"/>
          <w:sz w:val="24"/>
        </w:rPr>
        <w:t>模收扩</w:t>
      </w:r>
      <w:proofErr w:type="gramEnd"/>
      <w:r w:rsidRPr="00B35B76">
        <w:rPr>
          <w:rFonts w:ascii="仿宋" w:eastAsia="仿宋" w:hAnsi="仿宋" w:cs="仿宋_GB2312"/>
          <w:sz w:val="24"/>
        </w:rPr>
        <w:t>机（IP、调频、DTMB、4G）</w:t>
      </w:r>
      <w:r w:rsidRPr="00B35B76">
        <w:rPr>
          <w:rFonts w:ascii="仿宋" w:eastAsia="仿宋" w:hAnsi="仿宋" w:cs="仿宋_GB2312"/>
          <w:b/>
          <w:sz w:val="24"/>
        </w:rPr>
        <w:t>（技术评分项69）</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（1）总体要求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1)具有接收上级调频信号进行处理能力，解调出音频信号，做出相应的播发/停止动作；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2)具有接收上级IP 信号（有线/4G）进行处理能力，解调出音频信号及控制信号，做出相应的播发/停止动作。</w:t>
      </w:r>
    </w:p>
    <w:p w:rsidR="00B449A1" w:rsidRPr="00B35B76" w:rsidRDefault="006448D2">
      <w:pPr>
        <w:pStyle w:val="null3"/>
        <w:rPr>
          <w:rFonts w:ascii="仿宋" w:eastAsia="仿宋" w:hAnsi="仿宋" w:hint="default"/>
        </w:rPr>
      </w:pPr>
      <w:r w:rsidRPr="00B35B76">
        <w:rPr>
          <w:rFonts w:ascii="仿宋" w:eastAsia="仿宋" w:hAnsi="仿宋" w:cs="仿宋_GB2312"/>
          <w:sz w:val="24"/>
        </w:rPr>
        <w:t>（2）功能要求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1)可设置</w:t>
      </w:r>
      <w:proofErr w:type="gramStart"/>
      <w:r w:rsidRPr="00B35B76">
        <w:rPr>
          <w:rFonts w:ascii="仿宋" w:eastAsia="仿宋" w:hAnsi="仿宋" w:cs="仿宋_GB2312"/>
          <w:sz w:val="24"/>
        </w:rPr>
        <w:t>本设备</w:t>
      </w:r>
      <w:proofErr w:type="gramEnd"/>
      <w:r w:rsidRPr="00B35B76">
        <w:rPr>
          <w:rFonts w:ascii="仿宋" w:eastAsia="仿宋" w:hAnsi="仿宋" w:cs="仿宋_GB2312"/>
          <w:sz w:val="24"/>
        </w:rPr>
        <w:t>IP 地址、端口号等参数；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2)可接收来自适配器的调频信号、IP 信号、DTMB/DVB-C 信号，实现远程广播控制功能；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3)支持管理平台远程配置工作参数（包括：音量、调频频率等）；</w:t>
      </w:r>
    </w:p>
    <w:p w:rsidR="00B449A1" w:rsidRPr="00B35B76" w:rsidRDefault="006448D2">
      <w:pPr>
        <w:pStyle w:val="null3"/>
        <w:rPr>
          <w:rFonts w:ascii="仿宋" w:eastAsia="仿宋" w:hAnsi="仿宋" w:hint="default"/>
        </w:rPr>
      </w:pPr>
      <w:r w:rsidRPr="00B35B76">
        <w:rPr>
          <w:rFonts w:ascii="仿宋" w:eastAsia="仿宋" w:hAnsi="仿宋" w:cs="仿宋_GB2312"/>
          <w:sz w:val="24"/>
        </w:rPr>
        <w:t>4)</w:t>
      </w:r>
      <w:proofErr w:type="gramStart"/>
      <w:r w:rsidRPr="00B35B76">
        <w:rPr>
          <w:rFonts w:ascii="仿宋" w:eastAsia="仿宋" w:hAnsi="仿宋" w:cs="仿宋_GB2312"/>
          <w:sz w:val="24"/>
        </w:rPr>
        <w:t>集成国密</w:t>
      </w:r>
      <w:proofErr w:type="gramEnd"/>
      <w:r w:rsidRPr="00B35B76">
        <w:rPr>
          <w:rFonts w:ascii="仿宋" w:eastAsia="仿宋" w:hAnsi="仿宋" w:cs="仿宋_GB2312"/>
          <w:sz w:val="24"/>
        </w:rPr>
        <w:t>算法芯片，具有验签功能。符合GY/T 389—2023 应急广播系统数字签名技术规范；</w:t>
      </w:r>
    </w:p>
    <w:p w:rsidR="00B449A1" w:rsidRPr="00B35B76" w:rsidRDefault="006448D2">
      <w:pPr>
        <w:pStyle w:val="null3"/>
        <w:rPr>
          <w:rFonts w:ascii="仿宋" w:eastAsia="仿宋" w:hAnsi="仿宋" w:hint="default"/>
        </w:rPr>
      </w:pPr>
      <w:r w:rsidRPr="00B35B76">
        <w:rPr>
          <w:rFonts w:ascii="仿宋" w:eastAsia="仿宋" w:hAnsi="仿宋" w:cs="仿宋_GB2312"/>
          <w:sz w:val="24"/>
        </w:rPr>
        <w:t>5)支持通道，必须支持IP 和调频，4G 播发应急广播消息通道可选；</w:t>
      </w:r>
    </w:p>
    <w:p w:rsidR="00B449A1" w:rsidRPr="00B35B76" w:rsidRDefault="006448D2">
      <w:pPr>
        <w:pStyle w:val="null3"/>
        <w:rPr>
          <w:rFonts w:ascii="仿宋" w:eastAsia="仿宋" w:hAnsi="仿宋" w:hint="default"/>
        </w:rPr>
      </w:pPr>
      <w:r w:rsidRPr="00B35B76">
        <w:rPr>
          <w:rFonts w:ascii="仿宋" w:eastAsia="仿宋" w:hAnsi="仿宋" w:cs="仿宋_GB2312"/>
          <w:sz w:val="24"/>
        </w:rPr>
        <w:t>6)配置移动通信模块支持回传功能；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7)</w:t>
      </w:r>
      <w:proofErr w:type="gramStart"/>
      <w:r w:rsidRPr="00B35B76">
        <w:rPr>
          <w:rFonts w:ascii="仿宋" w:eastAsia="仿宋" w:hAnsi="仿宋" w:cs="仿宋_GB2312"/>
          <w:sz w:val="24"/>
        </w:rPr>
        <w:t>支持分</w:t>
      </w:r>
      <w:proofErr w:type="gramEnd"/>
      <w:r w:rsidRPr="00B35B76">
        <w:rPr>
          <w:rFonts w:ascii="仿宋" w:eastAsia="仿宋" w:hAnsi="仿宋" w:cs="仿宋_GB2312"/>
          <w:sz w:val="24"/>
        </w:rPr>
        <w:t>区域播发控制；</w:t>
      </w:r>
    </w:p>
    <w:p w:rsidR="00B449A1" w:rsidRPr="00B35B76" w:rsidRDefault="006448D2">
      <w:pPr>
        <w:pStyle w:val="null3"/>
        <w:rPr>
          <w:rFonts w:ascii="仿宋" w:eastAsia="仿宋" w:hAnsi="仿宋" w:hint="default"/>
        </w:rPr>
      </w:pPr>
      <w:r w:rsidRPr="00B35B76">
        <w:rPr>
          <w:rFonts w:ascii="仿宋" w:eastAsia="仿宋" w:hAnsi="仿宋" w:cs="仿宋_GB2312"/>
          <w:sz w:val="24"/>
        </w:rPr>
        <w:t>8)具有短路保护功能。</w:t>
      </w:r>
    </w:p>
    <w:p w:rsidR="00B449A1" w:rsidRPr="00B35B76" w:rsidRDefault="006448D2">
      <w:pPr>
        <w:pStyle w:val="null3"/>
        <w:rPr>
          <w:rFonts w:ascii="仿宋" w:eastAsia="仿宋" w:hAnsi="仿宋" w:hint="default"/>
        </w:rPr>
      </w:pPr>
      <w:r w:rsidRPr="00B35B76">
        <w:rPr>
          <w:rFonts w:ascii="仿宋" w:eastAsia="仿宋" w:hAnsi="仿宋" w:cs="仿宋_GB2312"/>
          <w:sz w:val="24"/>
        </w:rPr>
        <w:t>9)内置GDJ标准安全模块，保障应急广播的真实性、合法性、完整性；</w:t>
      </w:r>
    </w:p>
    <w:p w:rsidR="00B449A1" w:rsidRPr="00B35B76" w:rsidRDefault="006448D2">
      <w:pPr>
        <w:pStyle w:val="null3"/>
        <w:rPr>
          <w:rFonts w:ascii="仿宋" w:eastAsia="仿宋" w:hAnsi="仿宋" w:hint="default"/>
        </w:rPr>
      </w:pPr>
      <w:r w:rsidRPr="00B35B76">
        <w:rPr>
          <w:rFonts w:ascii="仿宋" w:eastAsia="仿宋" w:hAnsi="仿宋" w:cs="仿宋_GB2312"/>
          <w:sz w:val="24"/>
        </w:rPr>
        <w:t>10)必须与国标省、市、县级应急广播系统平台和终端设备（适配器、音柱、</w:t>
      </w:r>
      <w:proofErr w:type="gramStart"/>
      <w:r w:rsidRPr="00B35B76">
        <w:rPr>
          <w:rFonts w:ascii="仿宋" w:eastAsia="仿宋" w:hAnsi="仿宋" w:cs="仿宋_GB2312"/>
          <w:sz w:val="24"/>
        </w:rPr>
        <w:t>收扩机</w:t>
      </w:r>
      <w:proofErr w:type="gramEnd"/>
      <w:r w:rsidRPr="00B35B76">
        <w:rPr>
          <w:rFonts w:ascii="仿宋" w:eastAsia="仿宋" w:hAnsi="仿宋" w:cs="仿宋_GB2312"/>
          <w:sz w:val="24"/>
        </w:rPr>
        <w:t>）无缝对接；</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▲11）具有远程Web管理功能，可进行设置IP本机地址、服务器地址、接收频率、资源编码等参数设置;</w:t>
      </w:r>
    </w:p>
    <w:p w:rsidR="00B449A1" w:rsidRPr="00B35B76" w:rsidRDefault="006448D2">
      <w:pPr>
        <w:pStyle w:val="null3"/>
        <w:rPr>
          <w:rFonts w:ascii="仿宋" w:eastAsia="仿宋" w:hAnsi="仿宋" w:hint="default"/>
        </w:rPr>
      </w:pPr>
      <w:r w:rsidRPr="00B35B76">
        <w:rPr>
          <w:rFonts w:ascii="仿宋" w:eastAsia="仿宋" w:hAnsi="仿宋" w:cs="仿宋_GB2312"/>
          <w:sz w:val="24"/>
        </w:rPr>
        <w:t>（3）接口要求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 xml:space="preserve">1)FM 输入接口：公制F 母座，1 路输入内置2 分配，配置2 </w:t>
      </w:r>
      <w:proofErr w:type="gramStart"/>
      <w:r w:rsidRPr="00B35B76">
        <w:rPr>
          <w:rFonts w:ascii="仿宋" w:eastAsia="仿宋" w:hAnsi="仿宋" w:cs="仿宋_GB2312"/>
          <w:sz w:val="24"/>
        </w:rPr>
        <w:t>个</w:t>
      </w:r>
      <w:proofErr w:type="gramEnd"/>
      <w:r w:rsidRPr="00B35B76">
        <w:rPr>
          <w:rFonts w:ascii="仿宋" w:eastAsia="仿宋" w:hAnsi="仿宋" w:cs="仿宋_GB2312"/>
          <w:sz w:val="24"/>
        </w:rPr>
        <w:t>调谐器；</w:t>
      </w:r>
    </w:p>
    <w:p w:rsidR="00B449A1" w:rsidRPr="00B35B76" w:rsidRDefault="006448D2">
      <w:pPr>
        <w:pStyle w:val="null3"/>
        <w:rPr>
          <w:rFonts w:ascii="仿宋" w:eastAsia="仿宋" w:hAnsi="仿宋" w:cs="仿宋_GB2312" w:hint="default"/>
          <w:sz w:val="24"/>
        </w:rPr>
      </w:pPr>
      <w:r w:rsidRPr="00B35B76">
        <w:rPr>
          <w:rFonts w:ascii="仿宋" w:eastAsia="仿宋" w:hAnsi="仿宋" w:cs="仿宋_GB2312"/>
          <w:sz w:val="24"/>
        </w:rPr>
        <w:t>2)网络接口：RJ45≥100M，≥1个；</w:t>
      </w:r>
    </w:p>
    <w:p w:rsidR="00B449A1" w:rsidRPr="00B35B76" w:rsidRDefault="006448D2">
      <w:pPr>
        <w:pStyle w:val="null3"/>
        <w:rPr>
          <w:rFonts w:ascii="仿宋" w:eastAsia="仿宋" w:hAnsi="仿宋" w:hint="default"/>
        </w:rPr>
      </w:pPr>
      <w:r w:rsidRPr="00B35B76">
        <w:rPr>
          <w:rFonts w:ascii="仿宋" w:eastAsia="仿宋" w:hAnsi="仿宋" w:cs="仿宋_GB2312"/>
          <w:sz w:val="24"/>
        </w:rPr>
        <w:t>3)具备输出接口：音频接线柱，可外接高音喇叭.</w:t>
      </w:r>
    </w:p>
    <w:p w:rsidR="00B449A1" w:rsidRPr="00B35B76" w:rsidRDefault="006448D2">
      <w:pPr>
        <w:pStyle w:val="null3"/>
        <w:rPr>
          <w:rFonts w:ascii="仿宋" w:eastAsia="仿宋" w:hAnsi="仿宋" w:hint="default"/>
        </w:rPr>
      </w:pPr>
      <w:r w:rsidRPr="00B35B76">
        <w:rPr>
          <w:rFonts w:ascii="仿宋" w:eastAsia="仿宋" w:hAnsi="仿宋" w:cs="仿宋_GB2312"/>
          <w:sz w:val="24"/>
        </w:rPr>
        <w:t>（4）性能要求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1)工作电压范围：AC:160V～260V；</w:t>
      </w:r>
    </w:p>
    <w:p w:rsidR="00B449A1" w:rsidRPr="00B35B76" w:rsidRDefault="006448D2">
      <w:pPr>
        <w:pStyle w:val="null3"/>
        <w:rPr>
          <w:rFonts w:ascii="仿宋" w:eastAsia="仿宋" w:hAnsi="仿宋" w:hint="default"/>
        </w:rPr>
      </w:pPr>
      <w:r w:rsidRPr="00B35B76">
        <w:rPr>
          <w:rFonts w:ascii="仿宋" w:eastAsia="仿宋" w:hAnsi="仿宋" w:cs="仿宋_GB2312"/>
          <w:sz w:val="24"/>
        </w:rPr>
        <w:t>2)FM 输入频率范围：87MHz～108MHz；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3)防护等级：≧IP66；</w:t>
      </w:r>
    </w:p>
    <w:p w:rsidR="00B449A1" w:rsidRPr="00B35B76" w:rsidRDefault="006448D2">
      <w:pPr>
        <w:pStyle w:val="null3"/>
        <w:rPr>
          <w:rFonts w:ascii="仿宋" w:eastAsia="仿宋" w:hAnsi="仿宋" w:hint="default"/>
        </w:rPr>
      </w:pPr>
      <w:r w:rsidRPr="00B35B76">
        <w:rPr>
          <w:rFonts w:ascii="仿宋" w:eastAsia="仿宋" w:hAnsi="仿宋" w:cs="仿宋_GB2312"/>
          <w:sz w:val="24"/>
        </w:rPr>
        <w:t>4)DTMB/DVB-C频段：111MHz～802MHz；</w:t>
      </w:r>
    </w:p>
    <w:p w:rsidR="00B449A1" w:rsidRPr="00B35B76" w:rsidRDefault="006448D2">
      <w:pPr>
        <w:pStyle w:val="null3"/>
        <w:rPr>
          <w:rFonts w:ascii="仿宋" w:eastAsia="仿宋" w:hAnsi="仿宋" w:hint="default"/>
        </w:rPr>
      </w:pPr>
      <w:r w:rsidRPr="00B35B76">
        <w:rPr>
          <w:rFonts w:ascii="仿宋" w:eastAsia="仿宋" w:hAnsi="仿宋" w:cs="仿宋_GB2312"/>
          <w:sz w:val="24"/>
        </w:rPr>
        <w:t>5)音频功放信噪比：≥70dB；</w:t>
      </w:r>
    </w:p>
    <w:p w:rsidR="00B449A1" w:rsidRPr="00B35B76" w:rsidRDefault="006448D2">
      <w:pPr>
        <w:pStyle w:val="null3"/>
        <w:rPr>
          <w:rFonts w:ascii="仿宋" w:eastAsia="仿宋" w:hAnsi="仿宋" w:hint="default"/>
        </w:rPr>
      </w:pPr>
      <w:r w:rsidRPr="00B35B76">
        <w:rPr>
          <w:rFonts w:ascii="仿宋" w:eastAsia="仿宋" w:hAnsi="仿宋" w:cs="仿宋_GB2312"/>
          <w:sz w:val="24"/>
        </w:rPr>
        <w:t>6)音频功放谐波失真：0.02%；</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★7)FM-RDS信号接收灵敏度:＜30dB</w:t>
      </w:r>
      <w:r w:rsidRPr="00B35B76">
        <w:rPr>
          <w:rFonts w:ascii="宋体" w:eastAsia="宋体" w:hAnsi="宋体" w:cs="宋体"/>
          <w:b/>
          <w:sz w:val="24"/>
        </w:rPr>
        <w:t>µ</w:t>
      </w:r>
      <w:r w:rsidRPr="00B35B76">
        <w:rPr>
          <w:rFonts w:ascii="仿宋" w:eastAsia="仿宋" w:hAnsi="仿宋" w:cs="仿宋_GB2312"/>
          <w:b/>
          <w:sz w:val="24"/>
        </w:rPr>
        <w:t>V；</w:t>
      </w:r>
    </w:p>
    <w:p w:rsidR="00B449A1" w:rsidRPr="00B35B76" w:rsidRDefault="006448D2">
      <w:pPr>
        <w:pStyle w:val="null3"/>
        <w:rPr>
          <w:rFonts w:ascii="仿宋" w:eastAsia="仿宋" w:hAnsi="仿宋" w:hint="default"/>
        </w:rPr>
      </w:pPr>
      <w:r w:rsidRPr="00B35B76">
        <w:rPr>
          <w:rFonts w:ascii="仿宋" w:eastAsia="仿宋" w:hAnsi="仿宋" w:cs="仿宋_GB2312"/>
          <w:sz w:val="24"/>
        </w:rPr>
        <w:t>▲8)DTMB信号接收灵敏度＜-80dBm；</w:t>
      </w:r>
    </w:p>
    <w:p w:rsidR="00B449A1" w:rsidRPr="00B35B76" w:rsidRDefault="006448D2">
      <w:pPr>
        <w:pStyle w:val="null3"/>
        <w:rPr>
          <w:rFonts w:ascii="仿宋" w:eastAsia="仿宋" w:hAnsi="仿宋" w:hint="default"/>
        </w:rPr>
      </w:pPr>
      <w:r w:rsidRPr="00B35B76">
        <w:rPr>
          <w:rFonts w:ascii="仿宋" w:eastAsia="仿宋" w:hAnsi="仿宋" w:cs="仿宋_GB2312"/>
          <w:sz w:val="24"/>
        </w:rPr>
        <w:t>9)输出功率：≥100W</w:t>
      </w:r>
    </w:p>
    <w:p w:rsidR="00B449A1" w:rsidRPr="00B35B76" w:rsidRDefault="006448D2">
      <w:pPr>
        <w:pStyle w:val="null3"/>
        <w:rPr>
          <w:rFonts w:ascii="仿宋" w:eastAsia="仿宋" w:hAnsi="仿宋" w:hint="default"/>
        </w:rPr>
      </w:pPr>
      <w:r w:rsidRPr="00B35B76">
        <w:rPr>
          <w:rFonts w:ascii="仿宋" w:eastAsia="仿宋" w:hAnsi="仿宋" w:cs="仿宋_GB2312"/>
          <w:sz w:val="24"/>
        </w:rPr>
        <w:t>其他要求：</w:t>
      </w:r>
    </w:p>
    <w:p w:rsidR="00B449A1" w:rsidRPr="00B35B76" w:rsidRDefault="006448D2" w:rsidP="005C3CEE">
      <w:pPr>
        <w:pStyle w:val="null3"/>
        <w:numPr>
          <w:ilvl w:val="0"/>
          <w:numId w:val="2"/>
        </w:numPr>
        <w:rPr>
          <w:rFonts w:ascii="仿宋" w:eastAsia="仿宋" w:hAnsi="仿宋" w:hint="default"/>
        </w:rPr>
      </w:pPr>
      <w:r w:rsidRPr="00B35B76">
        <w:rPr>
          <w:rFonts w:ascii="仿宋" w:eastAsia="仿宋" w:hAnsi="仿宋" w:cs="仿宋_GB2312"/>
          <w:sz w:val="24"/>
        </w:rPr>
        <w:t>FM天线：用于接收FM调频广播信号的外置天线。</w:t>
      </w:r>
    </w:p>
    <w:p w:rsidR="00B449A1" w:rsidRPr="00B35B76" w:rsidRDefault="006448D2" w:rsidP="005C3CEE">
      <w:pPr>
        <w:pStyle w:val="null3"/>
        <w:numPr>
          <w:ilvl w:val="0"/>
          <w:numId w:val="2"/>
        </w:numPr>
        <w:rPr>
          <w:rFonts w:ascii="仿宋" w:eastAsia="仿宋" w:hAnsi="仿宋" w:hint="default"/>
        </w:rPr>
      </w:pPr>
      <w:r w:rsidRPr="00B35B76">
        <w:rPr>
          <w:rFonts w:ascii="仿宋" w:eastAsia="仿宋" w:hAnsi="仿宋" w:cs="仿宋_GB2312"/>
          <w:sz w:val="24"/>
        </w:rPr>
        <w:t>DTMB天线：用于接收DTMB信号的外置天线。</w:t>
      </w:r>
    </w:p>
    <w:p w:rsidR="00B449A1" w:rsidRPr="00B35B76" w:rsidRDefault="006448D2">
      <w:pPr>
        <w:pStyle w:val="null3"/>
        <w:rPr>
          <w:rFonts w:ascii="仿宋" w:eastAsia="仿宋" w:hAnsi="仿宋" w:hint="default"/>
        </w:rPr>
      </w:pPr>
      <w:r w:rsidRPr="00B35B76">
        <w:rPr>
          <w:rFonts w:ascii="仿宋" w:eastAsia="仿宋" w:hAnsi="仿宋" w:cs="仿宋_GB2312"/>
          <w:sz w:val="24"/>
        </w:rPr>
        <w:t>5.2.5高清防水高音喇叭</w:t>
      </w:r>
      <w:r w:rsidRPr="00B35B76">
        <w:rPr>
          <w:rFonts w:ascii="仿宋" w:eastAsia="仿宋" w:hAnsi="仿宋" w:cs="仿宋_GB2312"/>
          <w:b/>
          <w:sz w:val="24"/>
        </w:rPr>
        <w:t>（技术评分项70）</w:t>
      </w:r>
    </w:p>
    <w:p w:rsidR="00B449A1" w:rsidRPr="00B35B76" w:rsidRDefault="006448D2">
      <w:pPr>
        <w:pStyle w:val="null3"/>
        <w:rPr>
          <w:rFonts w:ascii="仿宋" w:eastAsia="仿宋" w:hAnsi="仿宋" w:hint="default"/>
        </w:rPr>
      </w:pPr>
      <w:r w:rsidRPr="00B35B76">
        <w:rPr>
          <w:rFonts w:ascii="仿宋" w:eastAsia="仿宋" w:hAnsi="仿宋" w:cs="仿宋_GB2312"/>
          <w:sz w:val="24"/>
        </w:rPr>
        <w:t>（1）额定功率： 25W；</w:t>
      </w:r>
    </w:p>
    <w:p w:rsidR="00B449A1" w:rsidRPr="00B35B76" w:rsidRDefault="006448D2">
      <w:pPr>
        <w:pStyle w:val="null3"/>
        <w:rPr>
          <w:rFonts w:ascii="仿宋" w:eastAsia="仿宋" w:hAnsi="仿宋" w:hint="default"/>
        </w:rPr>
      </w:pPr>
      <w:r w:rsidRPr="00B35B76">
        <w:rPr>
          <w:rFonts w:ascii="仿宋" w:eastAsia="仿宋" w:hAnsi="仿宋" w:cs="仿宋_GB2312"/>
          <w:sz w:val="24"/>
        </w:rPr>
        <w:t>（2）额定阻抗：16Ω±15%(or4Ω±15%)；</w:t>
      </w:r>
    </w:p>
    <w:p w:rsidR="00B449A1" w:rsidRPr="00B35B76" w:rsidRDefault="006448D2">
      <w:pPr>
        <w:pStyle w:val="null3"/>
        <w:rPr>
          <w:rFonts w:ascii="仿宋" w:eastAsia="仿宋" w:hAnsi="仿宋" w:hint="default"/>
        </w:rPr>
      </w:pPr>
      <w:r w:rsidRPr="00B35B76">
        <w:rPr>
          <w:rFonts w:ascii="仿宋" w:eastAsia="仿宋" w:hAnsi="仿宋" w:cs="仿宋_GB2312"/>
          <w:sz w:val="24"/>
        </w:rPr>
        <w:t>（3）额定频率范围：250—16000Hz；</w:t>
      </w:r>
    </w:p>
    <w:p w:rsidR="00B449A1" w:rsidRPr="00B35B76" w:rsidRDefault="006448D2">
      <w:pPr>
        <w:pStyle w:val="null3"/>
        <w:rPr>
          <w:rFonts w:ascii="仿宋" w:eastAsia="仿宋" w:hAnsi="仿宋" w:hint="default"/>
        </w:rPr>
      </w:pPr>
      <w:r w:rsidRPr="00B35B76">
        <w:rPr>
          <w:rFonts w:ascii="仿宋" w:eastAsia="仿宋" w:hAnsi="仿宋" w:cs="仿宋_GB2312"/>
          <w:sz w:val="24"/>
        </w:rPr>
        <w:t>（4）特性灵敏度级：≥104dBm/w（1KHz）；</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（5）谐波失真：≤1.5%；</w:t>
      </w:r>
    </w:p>
    <w:p w:rsidR="00B449A1" w:rsidRPr="00B35B76" w:rsidRDefault="006448D2">
      <w:pPr>
        <w:pStyle w:val="null3"/>
        <w:rPr>
          <w:rFonts w:ascii="仿宋" w:eastAsia="仿宋" w:hAnsi="仿宋" w:hint="default"/>
        </w:rPr>
      </w:pPr>
      <w:r w:rsidRPr="00B35B76">
        <w:rPr>
          <w:rFonts w:ascii="仿宋" w:eastAsia="仿宋" w:hAnsi="仿宋" w:cs="仿宋_GB2312"/>
          <w:sz w:val="24"/>
        </w:rPr>
        <w:t>（6）语言清晰度：≥0.8；</w:t>
      </w:r>
    </w:p>
    <w:p w:rsidR="00B449A1" w:rsidRPr="00B35B76" w:rsidRDefault="006448D2">
      <w:pPr>
        <w:pStyle w:val="null3"/>
        <w:rPr>
          <w:rFonts w:ascii="仿宋" w:eastAsia="仿宋" w:hAnsi="仿宋" w:hint="default"/>
        </w:rPr>
      </w:pPr>
      <w:r w:rsidRPr="00B35B76">
        <w:rPr>
          <w:rFonts w:ascii="仿宋" w:eastAsia="仿宋" w:hAnsi="仿宋" w:cs="仿宋_GB2312"/>
          <w:sz w:val="24"/>
        </w:rPr>
        <w:t>（7）使用材料：铝、钢铁、磁铁、塑料等</w:t>
      </w:r>
    </w:p>
    <w:p w:rsidR="00B449A1" w:rsidRPr="00B35B76" w:rsidRDefault="006448D2">
      <w:pPr>
        <w:pStyle w:val="null3"/>
        <w:rPr>
          <w:rFonts w:ascii="仿宋" w:eastAsia="仿宋" w:hAnsi="仿宋" w:hint="default"/>
        </w:rPr>
      </w:pPr>
      <w:r w:rsidRPr="00B35B76">
        <w:rPr>
          <w:rFonts w:ascii="仿宋" w:eastAsia="仿宋" w:hAnsi="仿宋" w:cs="仿宋_GB2312"/>
          <w:sz w:val="24"/>
        </w:rPr>
        <w:t>6.配件及辅材</w:t>
      </w:r>
    </w:p>
    <w:p w:rsidR="00B449A1" w:rsidRPr="00B35B76" w:rsidRDefault="006448D2">
      <w:pPr>
        <w:pStyle w:val="null3"/>
        <w:rPr>
          <w:rFonts w:ascii="仿宋" w:eastAsia="仿宋" w:hAnsi="仿宋" w:hint="default"/>
        </w:rPr>
      </w:pPr>
      <w:r w:rsidRPr="00B35B76">
        <w:rPr>
          <w:rFonts w:ascii="仿宋" w:eastAsia="仿宋" w:hAnsi="仿宋" w:cs="仿宋_GB2312"/>
          <w:sz w:val="24"/>
        </w:rPr>
        <w:t>6.1项目配件及辅材</w:t>
      </w:r>
      <w:r w:rsidRPr="00B35B76">
        <w:rPr>
          <w:rFonts w:ascii="仿宋" w:eastAsia="仿宋" w:hAnsi="仿宋" w:cs="仿宋_GB2312"/>
          <w:b/>
          <w:sz w:val="24"/>
        </w:rPr>
        <w:t>（技术评分项71）</w:t>
      </w:r>
    </w:p>
    <w:p w:rsidR="00B449A1" w:rsidRPr="00B35B76" w:rsidRDefault="006448D2">
      <w:pPr>
        <w:pStyle w:val="null3"/>
        <w:rPr>
          <w:rFonts w:ascii="仿宋" w:eastAsia="仿宋" w:hAnsi="仿宋" w:hint="default"/>
        </w:rPr>
      </w:pPr>
      <w:r w:rsidRPr="00B35B76">
        <w:rPr>
          <w:rFonts w:ascii="仿宋" w:eastAsia="仿宋" w:hAnsi="仿宋" w:cs="仿宋_GB2312"/>
          <w:sz w:val="24"/>
        </w:rPr>
        <w:t>（1）施工时连接设备所需的辅材，主要包含电源线、网线、水晶头、排插、喉箍、电胶带、螺丝、扎带、铁丝等。</w:t>
      </w:r>
    </w:p>
    <w:p w:rsidR="00DC775C" w:rsidRPr="00B35B76" w:rsidRDefault="00DC775C">
      <w:pPr>
        <w:pStyle w:val="null3"/>
        <w:rPr>
          <w:rFonts w:ascii="仿宋" w:eastAsia="仿宋" w:hAnsi="仿宋" w:cs="仿宋_GB2312" w:hint="default"/>
          <w:b/>
          <w:sz w:val="24"/>
        </w:rPr>
      </w:pPr>
    </w:p>
    <w:p w:rsidR="00B449A1" w:rsidRPr="00B35B76" w:rsidRDefault="006448D2">
      <w:pPr>
        <w:pStyle w:val="null3"/>
        <w:rPr>
          <w:rFonts w:ascii="仿宋" w:eastAsia="仿宋" w:hAnsi="仿宋" w:hint="default"/>
        </w:rPr>
      </w:pPr>
      <w:r w:rsidRPr="00B35B76">
        <w:rPr>
          <w:rFonts w:ascii="仿宋" w:eastAsia="仿宋" w:hAnsi="仿宋" w:cs="仿宋_GB2312"/>
          <w:b/>
          <w:sz w:val="24"/>
        </w:rPr>
        <w:t>采购包2：县级应急广播体系建设监理项目服务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1、招标范围和内容：本工程为2025年三明市老少边及欠发达地区县级应急广播体系建设项目采购、施工、竣工等阶段进行全过程监理服务工作。</w:t>
      </w:r>
      <w:r w:rsidRPr="00B35B76">
        <w:rPr>
          <w:rFonts w:ascii="仿宋" w:eastAsia="仿宋" w:hAnsi="仿宋" w:cs="仿宋_GB2312"/>
          <w:b/>
          <w:sz w:val="24"/>
        </w:rPr>
        <w:t>（技术评分项1）</w:t>
      </w:r>
    </w:p>
    <w:p w:rsidR="00B449A1" w:rsidRPr="00B35B76" w:rsidRDefault="00DC6EC1">
      <w:pPr>
        <w:pStyle w:val="null3"/>
        <w:rPr>
          <w:rFonts w:ascii="仿宋" w:eastAsia="仿宋" w:hAnsi="仿宋" w:hint="default"/>
        </w:rPr>
      </w:pPr>
      <w:r w:rsidRPr="00B35B76">
        <w:rPr>
          <w:rFonts w:ascii="仿宋" w:eastAsia="仿宋" w:hAnsi="仿宋" w:cs="仿宋_GB2312"/>
          <w:sz w:val="24"/>
        </w:rPr>
        <w:t>2</w:t>
      </w:r>
      <w:r w:rsidR="006448D2" w:rsidRPr="00B35B76">
        <w:rPr>
          <w:rFonts w:ascii="仿宋" w:eastAsia="仿宋" w:hAnsi="仿宋" w:cs="仿宋_GB2312"/>
          <w:sz w:val="24"/>
        </w:rPr>
        <w:t>、对项目建设合同的签订和建设中遇到的问题提供咨询意见。</w:t>
      </w:r>
      <w:r w:rsidR="006448D2" w:rsidRPr="00B35B76">
        <w:rPr>
          <w:rFonts w:ascii="仿宋" w:eastAsia="仿宋" w:hAnsi="仿宋" w:cs="仿宋_GB2312"/>
          <w:b/>
          <w:sz w:val="24"/>
        </w:rPr>
        <w:t>（技术评分项2）</w:t>
      </w:r>
    </w:p>
    <w:p w:rsidR="00B449A1" w:rsidRPr="00B35B76" w:rsidRDefault="00DC6EC1">
      <w:pPr>
        <w:pStyle w:val="null3"/>
        <w:rPr>
          <w:rFonts w:ascii="仿宋" w:eastAsia="仿宋" w:hAnsi="仿宋" w:hint="default"/>
        </w:rPr>
      </w:pPr>
      <w:r w:rsidRPr="00B35B76">
        <w:rPr>
          <w:rFonts w:ascii="仿宋" w:eastAsia="仿宋" w:hAnsi="仿宋" w:cs="仿宋_GB2312"/>
          <w:sz w:val="24"/>
        </w:rPr>
        <w:t>3</w:t>
      </w:r>
      <w:r w:rsidR="006448D2" w:rsidRPr="00B35B76">
        <w:rPr>
          <w:rFonts w:ascii="仿宋" w:eastAsia="仿宋" w:hAnsi="仿宋" w:cs="仿宋_GB2312"/>
          <w:sz w:val="24"/>
        </w:rPr>
        <w:t>、监督项目承建方制定、实施建设方案；对建设过程中的需求变更，协助采购人进行总体把握和评估，以确保满足采购人使用要求；协调项目承建方和采购人，确保建设工作顺利进行。</w:t>
      </w:r>
      <w:r w:rsidR="006448D2" w:rsidRPr="00B35B76">
        <w:rPr>
          <w:rFonts w:ascii="仿宋" w:eastAsia="仿宋" w:hAnsi="仿宋" w:cs="仿宋_GB2312"/>
          <w:b/>
          <w:sz w:val="24"/>
        </w:rPr>
        <w:t>（技术评分项3）</w:t>
      </w:r>
    </w:p>
    <w:p w:rsidR="00B449A1" w:rsidRPr="00B35B76" w:rsidRDefault="00DC6EC1">
      <w:pPr>
        <w:pStyle w:val="null3"/>
        <w:rPr>
          <w:rFonts w:ascii="仿宋" w:eastAsia="仿宋" w:hAnsi="仿宋" w:hint="default"/>
        </w:rPr>
      </w:pPr>
      <w:r w:rsidRPr="00B35B76">
        <w:rPr>
          <w:rFonts w:ascii="仿宋" w:eastAsia="仿宋" w:hAnsi="仿宋" w:cs="仿宋_GB2312"/>
          <w:sz w:val="24"/>
        </w:rPr>
        <w:t>4</w:t>
      </w:r>
      <w:r w:rsidR="006448D2" w:rsidRPr="00B35B76">
        <w:rPr>
          <w:rFonts w:ascii="仿宋" w:eastAsia="仿宋" w:hAnsi="仿宋" w:cs="仿宋_GB2312"/>
          <w:sz w:val="24"/>
        </w:rPr>
        <w:t>、监理范围包括：隶属于本招标工程的建设方案规定的全部工程的质量控制、投资控制、进度控制、组织协调、 合同管理、安全文明的施工监理工作。</w:t>
      </w:r>
      <w:r w:rsidR="006448D2" w:rsidRPr="00B35B76">
        <w:rPr>
          <w:rFonts w:ascii="仿宋" w:eastAsia="仿宋" w:hAnsi="仿宋" w:cs="仿宋_GB2312"/>
          <w:b/>
          <w:sz w:val="24"/>
        </w:rPr>
        <w:t>（技术评分项4）</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、监理工作内容还包括：</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 负责施工全过程的质量、进度、投资控制及合同、信息管理、协调有关建设方关系。施工过程中协助采购人负责施工方案变更手续以及和承建方的联系工作，并对设计变更可能引起的造价调整做定量分析。</w:t>
      </w:r>
      <w:r w:rsidR="006448D2" w:rsidRPr="00B35B76">
        <w:rPr>
          <w:rFonts w:ascii="仿宋" w:eastAsia="仿宋" w:hAnsi="仿宋" w:cs="仿宋_GB2312"/>
          <w:b/>
          <w:sz w:val="24"/>
        </w:rPr>
        <w:t>（技术评分项5）</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.2 应在合同签订后5天内，向采购人提交监理规划、监理细则。</w:t>
      </w:r>
      <w:r w:rsidR="006448D2" w:rsidRPr="00B35B76">
        <w:rPr>
          <w:rFonts w:ascii="仿宋" w:eastAsia="仿宋" w:hAnsi="仿宋" w:cs="仿宋_GB2312"/>
          <w:b/>
          <w:sz w:val="24"/>
        </w:rPr>
        <w:t>（技术评分项6）</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.3 监理人在合同签订后进场前需对所监理工程的方案</w:t>
      </w:r>
      <w:proofErr w:type="gramStart"/>
      <w:r w:rsidR="006448D2" w:rsidRPr="00B35B76">
        <w:rPr>
          <w:rFonts w:ascii="仿宋" w:eastAsia="仿宋" w:hAnsi="仿宋" w:cs="仿宋_GB2312"/>
          <w:sz w:val="24"/>
        </w:rPr>
        <w:t>作出</w:t>
      </w:r>
      <w:proofErr w:type="gramEnd"/>
      <w:r w:rsidR="006448D2" w:rsidRPr="00B35B76">
        <w:rPr>
          <w:rFonts w:ascii="仿宋" w:eastAsia="仿宋" w:hAnsi="仿宋" w:cs="仿宋_GB2312"/>
          <w:sz w:val="24"/>
        </w:rPr>
        <w:t>详细的方案审批书面意见。</w:t>
      </w:r>
      <w:r w:rsidR="006448D2" w:rsidRPr="00B35B76">
        <w:rPr>
          <w:rFonts w:ascii="仿宋" w:eastAsia="仿宋" w:hAnsi="仿宋" w:cs="仿宋_GB2312"/>
          <w:b/>
          <w:sz w:val="24"/>
        </w:rPr>
        <w:t>（技术评分项7）</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.4监督项目实施方实施建设方案；对建设过程中需求变更的协助业主进行总体把握和评估，以确保满足业主使用要求；协调项目实施方和业主，确保建设工作顺利进行。</w:t>
      </w:r>
      <w:r w:rsidR="006448D2" w:rsidRPr="00B35B76">
        <w:rPr>
          <w:rFonts w:ascii="仿宋" w:eastAsia="仿宋" w:hAnsi="仿宋" w:cs="仿宋_GB2312"/>
          <w:b/>
          <w:sz w:val="24"/>
        </w:rPr>
        <w:t>（技术评分项8）</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.5跟踪承建单位设备订单的定购和运输情况。</w:t>
      </w:r>
      <w:r w:rsidR="006448D2" w:rsidRPr="00B35B76">
        <w:rPr>
          <w:rFonts w:ascii="仿宋" w:eastAsia="仿宋" w:hAnsi="仿宋" w:cs="仿宋_GB2312"/>
          <w:b/>
          <w:sz w:val="24"/>
        </w:rPr>
        <w:t>（技术评分项9）</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.6在坚持按监理合同的规定向建设单位提供技术服务的同时，帮助被监理者完成</w:t>
      </w:r>
      <w:proofErr w:type="gramStart"/>
      <w:r w:rsidR="006448D2" w:rsidRPr="00B35B76">
        <w:rPr>
          <w:rFonts w:ascii="仿宋" w:eastAsia="仿宋" w:hAnsi="仿宋" w:cs="仿宋_GB2312"/>
          <w:sz w:val="24"/>
        </w:rPr>
        <w:t>起负担</w:t>
      </w:r>
      <w:proofErr w:type="gramEnd"/>
      <w:r w:rsidR="006448D2" w:rsidRPr="00B35B76">
        <w:rPr>
          <w:rFonts w:ascii="仿宋" w:eastAsia="仿宋" w:hAnsi="仿宋" w:cs="仿宋_GB2312"/>
          <w:sz w:val="24"/>
        </w:rPr>
        <w:t>的建设任务。</w:t>
      </w:r>
      <w:r w:rsidR="006448D2" w:rsidRPr="00B35B76">
        <w:rPr>
          <w:rFonts w:ascii="仿宋" w:eastAsia="仿宋" w:hAnsi="仿宋" w:cs="仿宋_GB2312"/>
          <w:b/>
          <w:sz w:val="24"/>
        </w:rPr>
        <w:t>（技术评分项10）</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.7采取事前预防、事中控制、事后纠正的监理方式，依据国家法律、法规、标准以及项目合同、方案、监理规划、监理实施细则等文件控制工程质量；</w:t>
      </w:r>
      <w:r w:rsidR="006448D2" w:rsidRPr="00B35B76">
        <w:rPr>
          <w:rFonts w:ascii="仿宋" w:eastAsia="仿宋" w:hAnsi="仿宋" w:cs="仿宋_GB2312"/>
          <w:b/>
          <w:sz w:val="24"/>
        </w:rPr>
        <w:t>（技术评分项11）</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.8监督需求管理、配置管理的执行和控制情况，督促承建单位整改存在的问题；</w:t>
      </w:r>
      <w:r w:rsidR="006448D2" w:rsidRPr="00B35B76">
        <w:rPr>
          <w:rFonts w:ascii="仿宋" w:eastAsia="仿宋" w:hAnsi="仿宋" w:cs="仿宋_GB2312"/>
          <w:b/>
          <w:sz w:val="24"/>
        </w:rPr>
        <w:t>（技术评分项12）</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.9 监理人应做好工作日志且应每周一向采购人</w:t>
      </w:r>
      <w:proofErr w:type="gramStart"/>
      <w:r w:rsidR="006448D2" w:rsidRPr="00B35B76">
        <w:rPr>
          <w:rFonts w:ascii="仿宋" w:eastAsia="仿宋" w:hAnsi="仿宋" w:cs="仿宋_GB2312"/>
          <w:sz w:val="24"/>
        </w:rPr>
        <w:t>报周完成</w:t>
      </w:r>
      <w:proofErr w:type="gramEnd"/>
      <w:r w:rsidR="006448D2" w:rsidRPr="00B35B76">
        <w:rPr>
          <w:rFonts w:ascii="仿宋" w:eastAsia="仿宋" w:hAnsi="仿宋" w:cs="仿宋_GB2312"/>
          <w:sz w:val="24"/>
        </w:rPr>
        <w:t>工程量和累计完成工程量报表，每月报送监理月报、季度监理总结报告。遇有突发性事件和影响工程质量、进度、安全、造价等重大隐患问题时，须及时专报。</w:t>
      </w:r>
      <w:r w:rsidR="006448D2" w:rsidRPr="00B35B76">
        <w:rPr>
          <w:rFonts w:ascii="仿宋" w:eastAsia="仿宋" w:hAnsi="仿宋" w:cs="仿宋_GB2312"/>
          <w:b/>
          <w:sz w:val="24"/>
        </w:rPr>
        <w:t>（技术评分项13）</w:t>
      </w:r>
    </w:p>
    <w:p w:rsidR="00B449A1" w:rsidRPr="00B35B76" w:rsidRDefault="00DC6EC1">
      <w:pPr>
        <w:pStyle w:val="null3"/>
        <w:rPr>
          <w:rFonts w:ascii="仿宋" w:eastAsia="仿宋" w:hAnsi="仿宋" w:hint="default"/>
        </w:rPr>
      </w:pPr>
      <w:r w:rsidRPr="00B35B76">
        <w:rPr>
          <w:rFonts w:ascii="仿宋" w:eastAsia="仿宋" w:hAnsi="仿宋" w:cs="仿宋_GB2312"/>
          <w:sz w:val="24"/>
        </w:rPr>
        <w:lastRenderedPageBreak/>
        <w:t>5</w:t>
      </w:r>
      <w:r w:rsidR="006448D2" w:rsidRPr="00B35B76">
        <w:rPr>
          <w:rFonts w:ascii="仿宋" w:eastAsia="仿宋" w:hAnsi="仿宋" w:cs="仿宋_GB2312"/>
          <w:sz w:val="24"/>
        </w:rPr>
        <w:t>.10 监理人应组织召开工程例会和工程专项会议，并做好会议记录。发现工程未能按计划进行时，要求承建单位调整或修改计划，采取必要措施加快建设进度，以使实际项目进度符合合同的要求；</w:t>
      </w:r>
      <w:r w:rsidR="006448D2" w:rsidRPr="00B35B76">
        <w:rPr>
          <w:rFonts w:ascii="仿宋" w:eastAsia="仿宋" w:hAnsi="仿宋" w:cs="仿宋_GB2312"/>
          <w:b/>
          <w:sz w:val="24"/>
        </w:rPr>
        <w:t>（技术评分项14）</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.11 当工程质量或工期出现问题或严重偏离计划时，应及时向采购人报告，并提出对策建议，同时督促承建单位尽快采取措施。</w:t>
      </w:r>
      <w:r w:rsidR="006448D2" w:rsidRPr="00B35B76">
        <w:rPr>
          <w:rFonts w:ascii="仿宋" w:eastAsia="仿宋" w:hAnsi="仿宋" w:cs="仿宋_GB2312"/>
          <w:b/>
          <w:sz w:val="24"/>
        </w:rPr>
        <w:t>（技术评分项15）</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.12 当工程进度可能导致合同工期严重延误时，监理有责任作详细报告分析原因和提出对策，供采购人采取措施或做出决定。</w:t>
      </w:r>
      <w:r w:rsidR="006448D2" w:rsidRPr="00B35B76">
        <w:rPr>
          <w:rFonts w:ascii="仿宋" w:eastAsia="仿宋" w:hAnsi="仿宋" w:cs="仿宋_GB2312"/>
          <w:b/>
          <w:sz w:val="24"/>
        </w:rPr>
        <w:t>（技术评分项16）</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.13 负责组织到货验收和预验收工作，协助采购人完成项目验收和保修工作。</w:t>
      </w:r>
      <w:r w:rsidR="006448D2" w:rsidRPr="00B35B76">
        <w:rPr>
          <w:rFonts w:ascii="仿宋" w:eastAsia="仿宋" w:hAnsi="仿宋" w:cs="仿宋_GB2312"/>
          <w:b/>
          <w:sz w:val="24"/>
        </w:rPr>
        <w:t>（技术评分项17）</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.14 对承建单位在试运行阶段出现的问题的整改情况进行监督和复查；</w:t>
      </w:r>
      <w:r w:rsidR="006448D2" w:rsidRPr="00B35B76">
        <w:rPr>
          <w:rFonts w:ascii="仿宋" w:eastAsia="仿宋" w:hAnsi="仿宋" w:cs="仿宋_GB2312"/>
          <w:b/>
          <w:sz w:val="24"/>
        </w:rPr>
        <w:t>（技术评分项18）</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.15  负责监理人的内业资料等的收集整理工作，督促承建单位及时做好内业资料的收集归档，协助采购人完成资料归档、备案工作。</w:t>
      </w:r>
      <w:r w:rsidR="006448D2" w:rsidRPr="00B35B76">
        <w:rPr>
          <w:rFonts w:ascii="仿宋" w:eastAsia="仿宋" w:hAnsi="仿宋" w:cs="仿宋_GB2312"/>
          <w:b/>
          <w:sz w:val="24"/>
        </w:rPr>
        <w:t>（技术评分项19）</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.16 审核实施方提供的资料的真实性、完整性、规范性和符合性；</w:t>
      </w:r>
      <w:r w:rsidR="006448D2" w:rsidRPr="00B35B76">
        <w:rPr>
          <w:rFonts w:ascii="仿宋" w:eastAsia="仿宋" w:hAnsi="仿宋" w:cs="仿宋_GB2312"/>
          <w:b/>
          <w:sz w:val="24"/>
        </w:rPr>
        <w:t>（技术评分项20）</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.17 编写监理总结报告，向业主提交监理文档。</w:t>
      </w:r>
      <w:r w:rsidR="006448D2" w:rsidRPr="00B35B76">
        <w:rPr>
          <w:rFonts w:ascii="仿宋" w:eastAsia="仿宋" w:hAnsi="仿宋" w:cs="仿宋_GB2312"/>
          <w:b/>
          <w:sz w:val="24"/>
        </w:rPr>
        <w:t>（技术评分项21）</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.18 协助采购人处理项目实施的每个过程出现的违约、索赔、延期、分包、纠纷调解及仲裁等问题。</w:t>
      </w:r>
      <w:r w:rsidR="006448D2" w:rsidRPr="00B35B76">
        <w:rPr>
          <w:rFonts w:ascii="仿宋" w:eastAsia="仿宋" w:hAnsi="仿宋" w:cs="仿宋_GB2312"/>
          <w:b/>
          <w:sz w:val="24"/>
        </w:rPr>
        <w:t>（技术评分项22）</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.19 建立全面、准确反映项目各阶段状况的图表、文档，收集、管理各类文档资料；</w:t>
      </w:r>
      <w:r w:rsidR="006448D2" w:rsidRPr="00B35B76">
        <w:rPr>
          <w:rFonts w:ascii="仿宋" w:eastAsia="仿宋" w:hAnsi="仿宋" w:cs="仿宋_GB2312"/>
          <w:b/>
          <w:sz w:val="24"/>
        </w:rPr>
        <w:t>（技术评分项23）</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.20 根据建设工程安全生产法律、法规、规章，实行安全监理。审查施工组织设计中的安全技术措施或者专项施工方案是否符合工程建设强制性标准； 发现存在安全事故隐患的，应当要求承建单位整改；情况严重的，应当要求承建单位暂时停止施工，并及时报告建设单位。承建单位拒不整改或者不停止施工的，工程监理单位应当及时向有关主管部门报告。工程监理单位和监理工程师应当按照法律、法规和工程建设强制性标准实施监理，并对项目安全生产承担监理责任。</w:t>
      </w:r>
      <w:r w:rsidR="006448D2" w:rsidRPr="00B35B76">
        <w:rPr>
          <w:rFonts w:ascii="仿宋" w:eastAsia="仿宋" w:hAnsi="仿宋" w:cs="仿宋_GB2312"/>
          <w:b/>
          <w:sz w:val="24"/>
        </w:rPr>
        <w:t>（技术评分项24）</w:t>
      </w:r>
    </w:p>
    <w:p w:rsidR="00B449A1" w:rsidRPr="00B35B76" w:rsidRDefault="00DC6EC1">
      <w:pPr>
        <w:pStyle w:val="null3"/>
        <w:rPr>
          <w:rFonts w:ascii="仿宋" w:eastAsia="仿宋" w:hAnsi="仿宋" w:hint="default"/>
        </w:rPr>
      </w:pPr>
      <w:r w:rsidRPr="00B35B76">
        <w:rPr>
          <w:rFonts w:ascii="仿宋" w:eastAsia="仿宋" w:hAnsi="仿宋" w:cs="仿宋_GB2312"/>
          <w:sz w:val="24"/>
        </w:rPr>
        <w:t>5</w:t>
      </w:r>
      <w:r w:rsidR="006448D2" w:rsidRPr="00B35B76">
        <w:rPr>
          <w:rFonts w:ascii="仿宋" w:eastAsia="仿宋" w:hAnsi="仿宋" w:cs="仿宋_GB2312"/>
          <w:sz w:val="24"/>
        </w:rPr>
        <w:t>.21 竣工验收时监理按时提交完整的监理档案资料。</w:t>
      </w:r>
      <w:r w:rsidR="006448D2" w:rsidRPr="00B35B76">
        <w:rPr>
          <w:rFonts w:ascii="仿宋" w:eastAsia="仿宋" w:hAnsi="仿宋" w:cs="仿宋_GB2312"/>
          <w:b/>
          <w:sz w:val="24"/>
        </w:rPr>
        <w:t>（技术评分项25）</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监理工作保密要求:</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.1 合同双方的任何一方在本合同履行的过程中，或为履行本合同的需要从对方所获得的、有关对方和</w:t>
      </w:r>
      <w:proofErr w:type="gramStart"/>
      <w:r w:rsidR="006448D2" w:rsidRPr="00B35B76">
        <w:rPr>
          <w:rFonts w:ascii="仿宋" w:eastAsia="仿宋" w:hAnsi="仿宋" w:cs="仿宋_GB2312"/>
          <w:sz w:val="24"/>
        </w:rPr>
        <w:t>或</w:t>
      </w:r>
      <w:proofErr w:type="gramEnd"/>
      <w:r w:rsidR="006448D2" w:rsidRPr="00B35B76">
        <w:rPr>
          <w:rFonts w:ascii="仿宋" w:eastAsia="仿宋" w:hAnsi="仿宋" w:cs="仿宋_GB2312"/>
          <w:sz w:val="24"/>
        </w:rPr>
        <w:t>属于对方的秘密信息，未经对方同意，不得泄露给任何第三方。</w:t>
      </w:r>
      <w:r w:rsidR="006448D2" w:rsidRPr="00B35B76">
        <w:rPr>
          <w:rFonts w:ascii="仿宋" w:eastAsia="仿宋" w:hAnsi="仿宋" w:cs="仿宋_GB2312"/>
          <w:b/>
          <w:sz w:val="24"/>
        </w:rPr>
        <w:t>（技术评分项26）</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.2 任何一方因为本工程需要，向对方透露有关资料或信息且认为是其商业秘密需要保密时，应事先予以声明。</w:t>
      </w:r>
      <w:r w:rsidR="006448D2" w:rsidRPr="00B35B76">
        <w:rPr>
          <w:rFonts w:ascii="仿宋" w:eastAsia="仿宋" w:hAnsi="仿宋" w:cs="仿宋_GB2312"/>
          <w:b/>
          <w:sz w:val="24"/>
        </w:rPr>
        <w:t>（技术评分项27）</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.3 上述商业秘密信息的获取方只能将该信息用于服务于本工程，而且只能由相应的工程技术人员使用。</w:t>
      </w:r>
      <w:r w:rsidR="006448D2" w:rsidRPr="00B35B76">
        <w:rPr>
          <w:rFonts w:ascii="仿宋" w:eastAsia="仿宋" w:hAnsi="仿宋" w:cs="仿宋_GB2312"/>
          <w:b/>
          <w:sz w:val="24"/>
        </w:rPr>
        <w:t>（技术评分项28）</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.4 获取对方商业秘密的一方，应当采取适当有效的方式保护所获取的商业秘密；除非由对方的书面许可，或该信息已被对方认为不再是商业秘密，或已在社会上公开，该所获取的商业秘密应当永久不得对外透露。</w:t>
      </w:r>
      <w:r w:rsidR="006448D2" w:rsidRPr="00B35B76">
        <w:rPr>
          <w:rFonts w:ascii="仿宋" w:eastAsia="仿宋" w:hAnsi="仿宋" w:cs="仿宋_GB2312"/>
          <w:b/>
          <w:sz w:val="24"/>
        </w:rPr>
        <w:t>（技术评分项29）</w:t>
      </w:r>
    </w:p>
    <w:p w:rsidR="00B449A1" w:rsidRPr="00B35B76" w:rsidRDefault="00DC6EC1">
      <w:pPr>
        <w:pStyle w:val="null3"/>
        <w:rPr>
          <w:rFonts w:ascii="仿宋" w:eastAsia="仿宋" w:hAnsi="仿宋" w:hint="default"/>
        </w:rPr>
      </w:pPr>
      <w:r w:rsidRPr="00B35B76">
        <w:rPr>
          <w:rFonts w:ascii="仿宋" w:eastAsia="仿宋" w:hAnsi="仿宋" w:cs="仿宋_GB2312"/>
          <w:sz w:val="24"/>
        </w:rPr>
        <w:t>6</w:t>
      </w:r>
      <w:r w:rsidR="006448D2" w:rsidRPr="00B35B76">
        <w:rPr>
          <w:rFonts w:ascii="仿宋" w:eastAsia="仿宋" w:hAnsi="仿宋" w:cs="仿宋_GB2312"/>
          <w:sz w:val="24"/>
        </w:rPr>
        <w:t>.5 中标人承担保密义务和责任，中标人要与采购人签署保密协议。</w:t>
      </w:r>
      <w:r w:rsidR="006448D2" w:rsidRPr="00B35B76">
        <w:rPr>
          <w:rFonts w:ascii="仿宋" w:eastAsia="仿宋" w:hAnsi="仿宋" w:cs="仿宋_GB2312"/>
          <w:b/>
          <w:sz w:val="24"/>
        </w:rPr>
        <w:t>（技术评分项30）</w:t>
      </w:r>
    </w:p>
    <w:p w:rsidR="00B449A1" w:rsidRPr="00B35B76" w:rsidRDefault="00DC6EC1">
      <w:pPr>
        <w:pStyle w:val="null3"/>
        <w:rPr>
          <w:rFonts w:ascii="仿宋" w:eastAsia="仿宋" w:hAnsi="仿宋" w:hint="default"/>
        </w:rPr>
      </w:pPr>
      <w:r w:rsidRPr="00B35B76">
        <w:rPr>
          <w:rFonts w:ascii="仿宋" w:eastAsia="仿宋" w:hAnsi="仿宋" w:cs="仿宋_GB2312"/>
          <w:sz w:val="24"/>
        </w:rPr>
        <w:t>7</w:t>
      </w:r>
      <w:r w:rsidR="006448D2" w:rsidRPr="00B35B76">
        <w:rPr>
          <w:rFonts w:ascii="仿宋" w:eastAsia="仿宋" w:hAnsi="仿宋" w:cs="仿宋_GB2312"/>
          <w:sz w:val="24"/>
        </w:rPr>
        <w:t>.监理人的违约责任</w:t>
      </w:r>
    </w:p>
    <w:p w:rsidR="00B449A1" w:rsidRPr="00B35B76" w:rsidRDefault="00DC6EC1">
      <w:pPr>
        <w:pStyle w:val="null3"/>
        <w:rPr>
          <w:rFonts w:ascii="仿宋" w:eastAsia="仿宋" w:hAnsi="仿宋" w:hint="default"/>
        </w:rPr>
      </w:pPr>
      <w:r w:rsidRPr="00B35B76">
        <w:rPr>
          <w:rFonts w:ascii="仿宋" w:eastAsia="仿宋" w:hAnsi="仿宋" w:cs="仿宋_GB2312"/>
          <w:sz w:val="24"/>
        </w:rPr>
        <w:lastRenderedPageBreak/>
        <w:t>7</w:t>
      </w:r>
      <w:r w:rsidR="006448D2" w:rsidRPr="00B35B76">
        <w:rPr>
          <w:rFonts w:ascii="仿宋" w:eastAsia="仿宋" w:hAnsi="仿宋" w:cs="仿宋_GB2312"/>
          <w:sz w:val="24"/>
        </w:rPr>
        <w:t>.1 监理人赔偿金额按下列方法确定：监理人违约给采购人造成损失的，应当予以赔偿。</w:t>
      </w:r>
      <w:r w:rsidR="006448D2" w:rsidRPr="00B35B76">
        <w:rPr>
          <w:rFonts w:ascii="仿宋" w:eastAsia="仿宋" w:hAnsi="仿宋" w:cs="仿宋_GB2312"/>
          <w:b/>
          <w:sz w:val="24"/>
        </w:rPr>
        <w:t>（技术评分项31）</w:t>
      </w:r>
    </w:p>
    <w:p w:rsidR="00B449A1" w:rsidRPr="00B35B76" w:rsidRDefault="00DC6EC1">
      <w:pPr>
        <w:pStyle w:val="null3"/>
        <w:rPr>
          <w:rFonts w:ascii="仿宋" w:eastAsia="仿宋" w:hAnsi="仿宋" w:hint="default"/>
        </w:rPr>
      </w:pPr>
      <w:r w:rsidRPr="00B35B76">
        <w:rPr>
          <w:rFonts w:ascii="仿宋" w:eastAsia="仿宋" w:hAnsi="仿宋" w:cs="仿宋_GB2312"/>
          <w:sz w:val="24"/>
        </w:rPr>
        <w:t>7</w:t>
      </w:r>
      <w:r w:rsidR="006448D2" w:rsidRPr="00B35B76">
        <w:rPr>
          <w:rFonts w:ascii="仿宋" w:eastAsia="仿宋" w:hAnsi="仿宋" w:cs="仿宋_GB2312"/>
          <w:sz w:val="24"/>
        </w:rPr>
        <w:t>.2 监理人的违约责任根据国家、省、市政府的相关规定，结合本项目，监理人承当以下责任：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（1）政府投资项目实行工程质量终身负责制。政府投资项目的监理人的相关责任人，按各自的职责对工程质量终身负责；</w:t>
      </w:r>
      <w:r w:rsidRPr="00B35B76">
        <w:rPr>
          <w:rFonts w:ascii="仿宋" w:eastAsia="仿宋" w:hAnsi="仿宋" w:cs="仿宋_GB2312"/>
          <w:b/>
          <w:sz w:val="24"/>
        </w:rPr>
        <w:t>（技术评分项32）</w:t>
      </w:r>
    </w:p>
    <w:p w:rsidR="00B449A1" w:rsidRPr="00B35B76" w:rsidRDefault="006448D2">
      <w:pPr>
        <w:pStyle w:val="null3"/>
        <w:rPr>
          <w:rFonts w:ascii="仿宋" w:eastAsia="仿宋" w:hAnsi="仿宋" w:hint="default"/>
        </w:rPr>
      </w:pPr>
      <w:r w:rsidRPr="00B35B76">
        <w:rPr>
          <w:rFonts w:ascii="仿宋" w:eastAsia="仿宋" w:hAnsi="仿宋" w:cs="仿宋_GB2312"/>
          <w:sz w:val="24"/>
        </w:rPr>
        <w:t>（2）承担政府投资项目的参建单位及其从业人员在项目单位或相关方进行串通违规操作的、或造成项目质量低劣的，根据情节轻重，将其不良行为记录信用档案，在媒体上予以公布，或 5 年内不得承担其他政府投资项目的相关业务；造成经济损失的，依法承担赔偿责任；构成犯罪的，依法追究刑事责任；</w:t>
      </w:r>
      <w:r w:rsidRPr="00B35B76">
        <w:rPr>
          <w:rFonts w:ascii="仿宋" w:eastAsia="仿宋" w:hAnsi="仿宋" w:cs="仿宋_GB2312"/>
          <w:b/>
          <w:sz w:val="24"/>
        </w:rPr>
        <w:t>（技术评分项33）</w:t>
      </w:r>
    </w:p>
    <w:p w:rsidR="00B449A1" w:rsidRPr="00B35B76" w:rsidRDefault="006448D2">
      <w:pPr>
        <w:pStyle w:val="null3"/>
        <w:rPr>
          <w:rFonts w:ascii="仿宋" w:eastAsia="仿宋" w:hAnsi="仿宋" w:hint="default"/>
        </w:rPr>
      </w:pPr>
      <w:r w:rsidRPr="00B35B76">
        <w:rPr>
          <w:rFonts w:ascii="仿宋" w:eastAsia="仿宋" w:hAnsi="仿宋" w:cs="仿宋_GB2312"/>
          <w:sz w:val="24"/>
        </w:rPr>
        <w:t>（3）政府投资项目发生重大质量或安全生产事故的，依法追究参建单位和直接责任人的法律责任，构成犯罪的，依法追究刑事责任；</w:t>
      </w:r>
      <w:r w:rsidRPr="00B35B76">
        <w:rPr>
          <w:rFonts w:ascii="仿宋" w:eastAsia="仿宋" w:hAnsi="仿宋" w:cs="仿宋_GB2312"/>
          <w:b/>
          <w:sz w:val="24"/>
        </w:rPr>
        <w:t>（技术评分项34）</w:t>
      </w:r>
    </w:p>
    <w:p w:rsidR="00B449A1" w:rsidRPr="00B35B76" w:rsidRDefault="006448D2">
      <w:pPr>
        <w:pStyle w:val="null3"/>
        <w:rPr>
          <w:rFonts w:ascii="仿宋" w:eastAsia="仿宋" w:hAnsi="仿宋" w:hint="default"/>
        </w:rPr>
      </w:pPr>
      <w:r w:rsidRPr="00B35B76">
        <w:rPr>
          <w:rFonts w:ascii="仿宋" w:eastAsia="仿宋" w:hAnsi="仿宋" w:cs="仿宋_GB2312"/>
          <w:sz w:val="24"/>
        </w:rPr>
        <w:t>（4）总监理工程师及监理项目机构其它监理人员必须常驻项目现场，采购人将执行考勤制度，有特殊情况的，需书面报送并获得采购人同意；</w:t>
      </w:r>
      <w:r w:rsidRPr="00B35B76">
        <w:rPr>
          <w:rFonts w:ascii="仿宋" w:eastAsia="仿宋" w:hAnsi="仿宋" w:cs="仿宋_GB2312"/>
          <w:b/>
          <w:sz w:val="24"/>
        </w:rPr>
        <w:t>（技术评分项35）</w:t>
      </w:r>
    </w:p>
    <w:p w:rsidR="00B449A1" w:rsidRPr="00B35B76" w:rsidRDefault="006448D2">
      <w:pPr>
        <w:pStyle w:val="null3"/>
        <w:rPr>
          <w:rFonts w:ascii="仿宋" w:eastAsia="仿宋" w:hAnsi="仿宋" w:hint="default"/>
        </w:rPr>
      </w:pPr>
      <w:r w:rsidRPr="00B35B76">
        <w:rPr>
          <w:rFonts w:ascii="仿宋" w:eastAsia="仿宋" w:hAnsi="仿宋" w:cs="仿宋_GB2312"/>
          <w:sz w:val="24"/>
        </w:rPr>
        <w:t>（5）对施工现场安全生产违法违规行为和安全生产隐患应及时制止并书面通知有关单位限期整改，情况严重的，由总监理工程师签发暂停施工的，监理应当及时书面报告相关建设行政主管部门或其安全生产监督机构，必要时，应当及时书面报告上一级建设行政主管部门。</w:t>
      </w:r>
      <w:r w:rsidRPr="00B35B76">
        <w:rPr>
          <w:rFonts w:ascii="仿宋" w:eastAsia="仿宋" w:hAnsi="仿宋" w:cs="仿宋_GB2312"/>
          <w:b/>
          <w:sz w:val="24"/>
        </w:rPr>
        <w:t>（技术评分项36）</w:t>
      </w:r>
    </w:p>
    <w:p w:rsidR="00B449A1" w:rsidRPr="00B35B76" w:rsidRDefault="006448D2">
      <w:pPr>
        <w:pStyle w:val="null3"/>
        <w:rPr>
          <w:rFonts w:ascii="仿宋" w:eastAsia="仿宋" w:hAnsi="仿宋" w:hint="default"/>
        </w:rPr>
      </w:pPr>
      <w:r w:rsidRPr="00B35B76">
        <w:rPr>
          <w:rFonts w:ascii="仿宋" w:eastAsia="仿宋" w:hAnsi="仿宋" w:cs="仿宋_GB2312"/>
          <w:sz w:val="24"/>
        </w:rPr>
        <w:t>（6）本工程监理单位或监理人员未按照安全生产法律法规、工程建设强制性标准以及相关政策文件和本规程履行工程项目安全生产监理职责的，采购人可书面通知监理单位改正，如监理人不执行，采购人按有关文件作为不良行为记录，上报相关建设行政主管部门及其安全生产监督机构认定，依法</w:t>
      </w:r>
      <w:proofErr w:type="gramStart"/>
      <w:r w:rsidRPr="00B35B76">
        <w:rPr>
          <w:rFonts w:ascii="仿宋" w:eastAsia="仿宋" w:hAnsi="仿宋" w:cs="仿宋_GB2312"/>
          <w:sz w:val="24"/>
        </w:rPr>
        <w:t>作出</w:t>
      </w:r>
      <w:proofErr w:type="gramEnd"/>
      <w:r w:rsidRPr="00B35B76">
        <w:rPr>
          <w:rFonts w:ascii="仿宋" w:eastAsia="仿宋" w:hAnsi="仿宋" w:cs="仿宋_GB2312"/>
          <w:sz w:val="24"/>
        </w:rPr>
        <w:t>行政处罚或提出行政处罚建议。</w:t>
      </w:r>
      <w:r w:rsidRPr="00B35B76">
        <w:rPr>
          <w:rFonts w:ascii="仿宋" w:eastAsia="仿宋" w:hAnsi="仿宋" w:cs="仿宋_GB2312"/>
          <w:b/>
          <w:sz w:val="24"/>
        </w:rPr>
        <w:t>（技术评分项37）</w:t>
      </w:r>
    </w:p>
    <w:p w:rsidR="00B449A1" w:rsidRPr="00B35B76" w:rsidRDefault="00DC6EC1">
      <w:pPr>
        <w:pStyle w:val="null3"/>
        <w:rPr>
          <w:rFonts w:ascii="仿宋" w:eastAsia="仿宋" w:hAnsi="仿宋" w:hint="default"/>
        </w:rPr>
      </w:pPr>
      <w:r w:rsidRPr="00B35B76">
        <w:rPr>
          <w:rFonts w:ascii="仿宋" w:eastAsia="仿宋" w:hAnsi="仿宋" w:cs="仿宋_GB2312"/>
          <w:sz w:val="24"/>
        </w:rPr>
        <w:t>8</w:t>
      </w:r>
      <w:r w:rsidR="006448D2" w:rsidRPr="00B35B76">
        <w:rPr>
          <w:rFonts w:ascii="仿宋" w:eastAsia="仿宋" w:hAnsi="仿宋" w:cs="仿宋_GB2312"/>
          <w:sz w:val="24"/>
        </w:rPr>
        <w:t>、人员配备要求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应配备一名具有信息系统</w:t>
      </w:r>
      <w:proofErr w:type="gramStart"/>
      <w:r w:rsidRPr="00B35B76">
        <w:rPr>
          <w:rFonts w:ascii="仿宋" w:eastAsia="仿宋" w:hAnsi="仿宋" w:cs="仿宋_GB2312"/>
          <w:sz w:val="24"/>
        </w:rPr>
        <w:t>监理师</w:t>
      </w:r>
      <w:proofErr w:type="gramEnd"/>
      <w:r w:rsidRPr="00B35B76">
        <w:rPr>
          <w:rFonts w:ascii="仿宋" w:eastAsia="仿宋" w:hAnsi="仿宋" w:cs="仿宋_GB2312"/>
          <w:sz w:val="24"/>
        </w:rPr>
        <w:t>证书的总监理工程师，以及两名以上（含两名）专业监理工程师和二名以上（含二名）现场监理员。中标后，中标人应委派具备丰富工作经验和高度责任心的监理工程师负责本项目的监理工作。对于工作态度不端正或无法胜任监理工作的监理工程师，采购方有权要求中标人进行更换。替换的监理人员必须持有同等资格的证书。</w:t>
      </w:r>
      <w:r w:rsidRPr="00B35B76">
        <w:rPr>
          <w:rFonts w:ascii="仿宋" w:eastAsia="仿宋" w:hAnsi="仿宋" w:cs="仿宋_GB2312"/>
          <w:b/>
          <w:sz w:val="24"/>
        </w:rPr>
        <w:t>（技术评分项38）</w:t>
      </w:r>
    </w:p>
    <w:p w:rsidR="00B449A1" w:rsidRPr="00B35B76" w:rsidRDefault="00DC6EC1">
      <w:pPr>
        <w:pStyle w:val="null3"/>
        <w:rPr>
          <w:rFonts w:ascii="仿宋" w:eastAsia="仿宋" w:hAnsi="仿宋" w:hint="default"/>
        </w:rPr>
      </w:pPr>
      <w:r w:rsidRPr="00B35B76">
        <w:rPr>
          <w:rFonts w:ascii="仿宋" w:eastAsia="仿宋" w:hAnsi="仿宋" w:cs="仿宋_GB2312"/>
          <w:sz w:val="24"/>
        </w:rPr>
        <w:t>8</w:t>
      </w:r>
      <w:r w:rsidR="006448D2" w:rsidRPr="00B35B76">
        <w:rPr>
          <w:rFonts w:ascii="仿宋" w:eastAsia="仿宋" w:hAnsi="仿宋" w:cs="仿宋_GB2312"/>
          <w:sz w:val="24"/>
        </w:rPr>
        <w:t>.1、总监理工程师</w:t>
      </w:r>
    </w:p>
    <w:p w:rsidR="00B449A1" w:rsidRPr="00B35B76" w:rsidRDefault="006448D2">
      <w:pPr>
        <w:pStyle w:val="null3"/>
        <w:rPr>
          <w:rFonts w:ascii="仿宋" w:eastAsia="仿宋" w:hAnsi="仿宋" w:hint="default"/>
        </w:rPr>
      </w:pPr>
      <w:r w:rsidRPr="00B35B76">
        <w:rPr>
          <w:rFonts w:ascii="仿宋" w:eastAsia="仿宋" w:hAnsi="仿宋" w:cs="仿宋_GB2312"/>
          <w:sz w:val="24"/>
        </w:rPr>
        <w:t>总监理工程师须满足以下条件：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（1）持有国家注册监理工程师通信工程专业证书。</w:t>
      </w:r>
      <w:r w:rsidRPr="00B35B76">
        <w:rPr>
          <w:rFonts w:ascii="仿宋" w:eastAsia="仿宋" w:hAnsi="仿宋" w:cs="仿宋_GB2312"/>
          <w:b/>
          <w:sz w:val="24"/>
        </w:rPr>
        <w:t>（技术评分项39）</w:t>
      </w:r>
    </w:p>
    <w:p w:rsidR="00B449A1" w:rsidRPr="00B35B76" w:rsidRDefault="00DC6EC1">
      <w:pPr>
        <w:pStyle w:val="null3"/>
        <w:rPr>
          <w:rFonts w:ascii="仿宋" w:eastAsia="仿宋" w:hAnsi="仿宋" w:hint="default"/>
        </w:rPr>
      </w:pPr>
      <w:r w:rsidRPr="00B35B76">
        <w:rPr>
          <w:rFonts w:ascii="仿宋" w:eastAsia="仿宋" w:hAnsi="仿宋" w:cs="仿宋_GB2312"/>
          <w:sz w:val="24"/>
        </w:rPr>
        <w:t>8</w:t>
      </w:r>
      <w:r w:rsidR="006448D2" w:rsidRPr="00B35B76">
        <w:rPr>
          <w:rFonts w:ascii="仿宋" w:eastAsia="仿宋" w:hAnsi="仿宋" w:cs="仿宋_GB2312"/>
          <w:sz w:val="24"/>
        </w:rPr>
        <w:t>.2、专业监理工程师</w:t>
      </w:r>
    </w:p>
    <w:p w:rsidR="00B449A1" w:rsidRPr="00B35B76" w:rsidRDefault="006448D2">
      <w:pPr>
        <w:pStyle w:val="null3"/>
        <w:rPr>
          <w:rFonts w:ascii="仿宋" w:eastAsia="仿宋" w:hAnsi="仿宋" w:hint="default"/>
        </w:rPr>
      </w:pPr>
      <w:r w:rsidRPr="00B35B76">
        <w:rPr>
          <w:rFonts w:ascii="仿宋" w:eastAsia="仿宋" w:hAnsi="仿宋" w:cs="仿宋_GB2312"/>
          <w:sz w:val="24"/>
        </w:rPr>
        <w:t>专业监理工程师需满足以下任</w:t>
      </w:r>
      <w:proofErr w:type="gramStart"/>
      <w:r w:rsidRPr="00B35B76">
        <w:rPr>
          <w:rFonts w:ascii="仿宋" w:eastAsia="仿宋" w:hAnsi="仿宋" w:cs="仿宋_GB2312"/>
          <w:sz w:val="24"/>
        </w:rPr>
        <w:t>一</w:t>
      </w:r>
      <w:proofErr w:type="gramEnd"/>
      <w:r w:rsidRPr="00B35B76">
        <w:rPr>
          <w:rFonts w:ascii="仿宋" w:eastAsia="仿宋" w:hAnsi="仿宋" w:cs="仿宋_GB2312"/>
          <w:sz w:val="24"/>
        </w:rPr>
        <w:t>专业领域资质条件：</w:t>
      </w:r>
    </w:p>
    <w:p w:rsidR="00B449A1" w:rsidRPr="00B35B76" w:rsidRDefault="006448D2">
      <w:pPr>
        <w:pStyle w:val="null3"/>
        <w:rPr>
          <w:rFonts w:ascii="仿宋" w:eastAsia="仿宋" w:hAnsi="仿宋" w:hint="default"/>
        </w:rPr>
      </w:pPr>
      <w:r w:rsidRPr="00B35B76">
        <w:rPr>
          <w:rFonts w:ascii="仿宋" w:eastAsia="仿宋" w:hAnsi="仿宋" w:cs="仿宋_GB2312"/>
          <w:sz w:val="24"/>
        </w:rPr>
        <w:t>（1）持有全国统一计算机技术与软件专业技术资格（水平）考试的信息系统监理师资格证书；</w:t>
      </w:r>
      <w:r w:rsidRPr="00B35B76">
        <w:rPr>
          <w:rFonts w:ascii="仿宋" w:eastAsia="仿宋" w:hAnsi="仿宋" w:cs="仿宋_GB2312"/>
          <w:b/>
          <w:sz w:val="24"/>
        </w:rPr>
        <w:t>（技术评分项40）</w:t>
      </w:r>
    </w:p>
    <w:p w:rsidR="00B449A1" w:rsidRPr="00B35B76" w:rsidRDefault="006448D2">
      <w:pPr>
        <w:pStyle w:val="null3"/>
        <w:rPr>
          <w:rFonts w:ascii="仿宋" w:eastAsia="仿宋" w:hAnsi="仿宋" w:hint="default"/>
        </w:rPr>
      </w:pPr>
      <w:r w:rsidRPr="00B35B76">
        <w:rPr>
          <w:rFonts w:ascii="仿宋" w:eastAsia="仿宋" w:hAnsi="仿宋" w:cs="仿宋_GB2312"/>
          <w:sz w:val="24"/>
        </w:rPr>
        <w:t>（2）取得信息系统项目管理师证书（高级）；</w:t>
      </w:r>
      <w:r w:rsidRPr="00B35B76">
        <w:rPr>
          <w:rFonts w:ascii="仿宋" w:eastAsia="仿宋" w:hAnsi="仿宋" w:cs="仿宋_GB2312"/>
          <w:b/>
          <w:sz w:val="24"/>
        </w:rPr>
        <w:t>（技术评分项41）</w:t>
      </w:r>
    </w:p>
    <w:p w:rsidR="00B449A1" w:rsidRPr="00B35B76" w:rsidRDefault="006448D2">
      <w:pPr>
        <w:pStyle w:val="null3"/>
        <w:rPr>
          <w:rFonts w:ascii="仿宋" w:eastAsia="仿宋" w:hAnsi="仿宋" w:hint="default"/>
        </w:rPr>
      </w:pPr>
      <w:r w:rsidRPr="00B35B76">
        <w:rPr>
          <w:rFonts w:ascii="仿宋" w:eastAsia="仿宋" w:hAnsi="仿宋" w:cs="仿宋_GB2312"/>
          <w:sz w:val="24"/>
        </w:rPr>
        <w:t>（3）</w:t>
      </w:r>
      <w:proofErr w:type="gramStart"/>
      <w:r w:rsidRPr="00B35B76">
        <w:rPr>
          <w:rFonts w:ascii="仿宋" w:eastAsia="仿宋" w:hAnsi="仿宋" w:cs="仿宋_GB2312"/>
          <w:sz w:val="24"/>
        </w:rPr>
        <w:t>持有持有</w:t>
      </w:r>
      <w:proofErr w:type="gramEnd"/>
      <w:r w:rsidRPr="00B35B76">
        <w:rPr>
          <w:rFonts w:ascii="仿宋" w:eastAsia="仿宋" w:hAnsi="仿宋" w:cs="仿宋_GB2312"/>
          <w:sz w:val="24"/>
        </w:rPr>
        <w:t>国家注册监理工程师通信工程专业证书或注册监理工程师（通信专业）证书；</w:t>
      </w:r>
      <w:r w:rsidRPr="00B35B76">
        <w:rPr>
          <w:rFonts w:ascii="仿宋" w:eastAsia="仿宋" w:hAnsi="仿宋" w:cs="仿宋_GB2312"/>
          <w:b/>
          <w:sz w:val="24"/>
        </w:rPr>
        <w:t>（技术评分项42）</w:t>
      </w:r>
    </w:p>
    <w:p w:rsidR="00B449A1" w:rsidRPr="00B35B76" w:rsidRDefault="006448D2">
      <w:pPr>
        <w:pStyle w:val="null3"/>
        <w:rPr>
          <w:rFonts w:ascii="仿宋" w:eastAsia="仿宋" w:hAnsi="仿宋" w:hint="default"/>
        </w:rPr>
      </w:pPr>
      <w:r w:rsidRPr="00B35B76">
        <w:rPr>
          <w:rFonts w:ascii="仿宋" w:eastAsia="仿宋" w:hAnsi="仿宋" w:cs="仿宋_GB2312"/>
          <w:sz w:val="24"/>
        </w:rPr>
        <w:t>（4）持有一级建造师（通信与广电专业）证书。</w:t>
      </w:r>
      <w:r w:rsidRPr="00B35B76">
        <w:rPr>
          <w:rFonts w:ascii="仿宋" w:eastAsia="仿宋" w:hAnsi="仿宋" w:cs="仿宋_GB2312"/>
          <w:b/>
          <w:sz w:val="24"/>
        </w:rPr>
        <w:t>（技术评分项43）</w:t>
      </w:r>
    </w:p>
    <w:p w:rsidR="00B449A1" w:rsidRPr="00B35B76" w:rsidRDefault="006448D2">
      <w:pPr>
        <w:pStyle w:val="null3"/>
        <w:rPr>
          <w:rFonts w:ascii="仿宋" w:eastAsia="仿宋" w:hAnsi="仿宋" w:cs="仿宋_GB2312" w:hint="default"/>
          <w:b/>
          <w:sz w:val="24"/>
        </w:rPr>
      </w:pPr>
      <w:r w:rsidRPr="00B35B76">
        <w:rPr>
          <w:rFonts w:ascii="仿宋" w:eastAsia="仿宋" w:hAnsi="仿宋" w:cs="仿宋_GB2312"/>
          <w:b/>
          <w:sz w:val="24"/>
        </w:rPr>
        <w:lastRenderedPageBreak/>
        <w:t>【注：投标时须提供上述服务团队人员证书复印件并加盖投标人公章或提供具备相关服务资质或能力的承诺函（格式自拟），并于中标后7个工作日内提供人员证书及投标截止之日前六个月（不含投标截止时间的当月）中任一月份本单位缴纳社保证明文件原件复查，提供无效或虚假材料者，视为无效中标，采购人有权拒绝签订合同】。</w:t>
      </w:r>
    </w:p>
    <w:p w:rsidR="00DC775C" w:rsidRPr="00B35B76" w:rsidRDefault="00DC775C">
      <w:pPr>
        <w:pStyle w:val="null3"/>
        <w:jc w:val="center"/>
        <w:rPr>
          <w:rFonts w:ascii="仿宋" w:eastAsia="仿宋" w:hAnsi="仿宋" w:cs="仿宋_GB2312" w:hint="default"/>
          <w:b/>
          <w:sz w:val="24"/>
        </w:rPr>
      </w:pPr>
    </w:p>
    <w:p w:rsidR="00B449A1" w:rsidRPr="00B35B76" w:rsidRDefault="006448D2" w:rsidP="00DC775C">
      <w:pPr>
        <w:pStyle w:val="null3"/>
        <w:rPr>
          <w:rFonts w:ascii="仿宋" w:eastAsia="仿宋" w:hAnsi="仿宋" w:hint="default"/>
        </w:rPr>
      </w:pPr>
      <w:r w:rsidRPr="00B35B76">
        <w:rPr>
          <w:rFonts w:ascii="仿宋" w:eastAsia="仿宋" w:hAnsi="仿宋" w:cs="仿宋_GB2312"/>
          <w:b/>
          <w:sz w:val="24"/>
        </w:rPr>
        <w:t>采购包3：第三方系统测评</w:t>
      </w:r>
    </w:p>
    <w:p w:rsidR="00B449A1" w:rsidRPr="00B35B76" w:rsidRDefault="006448D2">
      <w:pPr>
        <w:pStyle w:val="null3"/>
        <w:rPr>
          <w:rFonts w:ascii="仿宋" w:eastAsia="仿宋" w:hAnsi="仿宋" w:hint="default"/>
        </w:rPr>
      </w:pPr>
      <w:r w:rsidRPr="00B35B76">
        <w:rPr>
          <w:rFonts w:ascii="仿宋" w:eastAsia="仿宋" w:hAnsi="仿宋" w:cs="仿宋_GB2312"/>
          <w:sz w:val="24"/>
        </w:rPr>
        <w:t>一、技术要求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（一）服务要求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1．项目系统测试服务，服务内容：</w:t>
      </w:r>
    </w:p>
    <w:p w:rsidR="00B449A1" w:rsidRPr="00B35B76" w:rsidRDefault="006448D2">
      <w:pPr>
        <w:pStyle w:val="null3"/>
        <w:rPr>
          <w:rFonts w:ascii="仿宋" w:eastAsia="仿宋" w:hAnsi="仿宋" w:hint="default"/>
        </w:rPr>
      </w:pPr>
      <w:r w:rsidRPr="00B35B76">
        <w:rPr>
          <w:rFonts w:ascii="仿宋" w:eastAsia="仿宋" w:hAnsi="仿宋" w:cs="仿宋_GB2312"/>
          <w:sz w:val="24"/>
        </w:rPr>
        <w:t>1.1对项目进行功能、安全可靠性、易用性、兼容性、资源占用率、响应时间、可扩充性和用户文档等质量特性进行了全面、严格的测试；以及相关硬件设备的功能检测；</w:t>
      </w:r>
      <w:r w:rsidRPr="00B35B76">
        <w:rPr>
          <w:rFonts w:ascii="仿宋" w:eastAsia="仿宋" w:hAnsi="仿宋" w:cs="仿宋_GB2312"/>
          <w:b/>
          <w:sz w:val="24"/>
        </w:rPr>
        <w:t>（技术评分项1）</w:t>
      </w:r>
    </w:p>
    <w:p w:rsidR="00B449A1" w:rsidRPr="00B35B76" w:rsidRDefault="006448D2">
      <w:pPr>
        <w:pStyle w:val="null3"/>
        <w:rPr>
          <w:rFonts w:ascii="仿宋" w:eastAsia="仿宋" w:hAnsi="仿宋" w:hint="default"/>
        </w:rPr>
      </w:pPr>
      <w:r w:rsidRPr="00B35B76">
        <w:rPr>
          <w:rFonts w:ascii="仿宋" w:eastAsia="仿宋" w:hAnsi="仿宋" w:cs="仿宋_GB2312"/>
          <w:sz w:val="24"/>
        </w:rPr>
        <w:t>1.2在项目验收过程中，协助采购人开展验收工作；</w:t>
      </w:r>
      <w:r w:rsidRPr="00B35B76">
        <w:rPr>
          <w:rFonts w:ascii="仿宋" w:eastAsia="仿宋" w:hAnsi="仿宋" w:cs="仿宋_GB2312"/>
          <w:b/>
          <w:sz w:val="24"/>
        </w:rPr>
        <w:t>（技术评分项2）</w:t>
      </w:r>
    </w:p>
    <w:p w:rsidR="00B449A1" w:rsidRPr="00B35B76" w:rsidRDefault="006448D2">
      <w:pPr>
        <w:pStyle w:val="null3"/>
        <w:rPr>
          <w:rFonts w:ascii="仿宋" w:eastAsia="仿宋" w:hAnsi="仿宋" w:hint="default"/>
        </w:rPr>
      </w:pPr>
      <w:r w:rsidRPr="00B35B76">
        <w:rPr>
          <w:rFonts w:ascii="仿宋" w:eastAsia="仿宋" w:hAnsi="仿宋" w:cs="仿宋_GB2312"/>
          <w:sz w:val="24"/>
        </w:rPr>
        <w:t>1.3在项目验收过程中，向验收专家详细汇报项目测试结论；</w:t>
      </w:r>
      <w:r w:rsidRPr="00B35B76">
        <w:rPr>
          <w:rFonts w:ascii="仿宋" w:eastAsia="仿宋" w:hAnsi="仿宋" w:cs="仿宋_GB2312"/>
          <w:b/>
          <w:sz w:val="24"/>
        </w:rPr>
        <w:t>（技术评分项3）</w:t>
      </w:r>
    </w:p>
    <w:p w:rsidR="00B449A1" w:rsidRPr="00B35B76" w:rsidRDefault="006448D2">
      <w:pPr>
        <w:pStyle w:val="null3"/>
        <w:rPr>
          <w:rFonts w:ascii="仿宋" w:eastAsia="仿宋" w:hAnsi="仿宋" w:hint="default"/>
        </w:rPr>
      </w:pPr>
      <w:r w:rsidRPr="00B35B76">
        <w:rPr>
          <w:rFonts w:ascii="仿宋" w:eastAsia="仿宋" w:hAnsi="仿宋" w:cs="仿宋_GB2312"/>
          <w:sz w:val="24"/>
        </w:rPr>
        <w:t>1.4提供《测试报告》胶装纸质文件正本一式肆份。</w:t>
      </w:r>
      <w:r w:rsidRPr="00B35B76">
        <w:rPr>
          <w:rFonts w:ascii="仿宋" w:eastAsia="仿宋" w:hAnsi="仿宋" w:cs="仿宋_GB2312"/>
          <w:b/>
          <w:sz w:val="24"/>
        </w:rPr>
        <w:t>（技术评分项4）</w:t>
      </w:r>
    </w:p>
    <w:p w:rsidR="00B449A1" w:rsidRPr="00B35B76" w:rsidRDefault="006448D2">
      <w:pPr>
        <w:pStyle w:val="null3"/>
        <w:rPr>
          <w:rFonts w:ascii="仿宋" w:eastAsia="仿宋" w:hAnsi="仿宋" w:hint="default"/>
        </w:rPr>
      </w:pPr>
      <w:r w:rsidRPr="00B35B76">
        <w:rPr>
          <w:rFonts w:ascii="仿宋" w:eastAsia="仿宋" w:hAnsi="仿宋" w:cs="仿宋_GB2312"/>
          <w:sz w:val="24"/>
        </w:rPr>
        <w:t>2．要求项目承建方提供符合交付要求的受测产品及相关文档：</w:t>
      </w:r>
    </w:p>
    <w:p w:rsidR="00B449A1" w:rsidRPr="00B35B76" w:rsidRDefault="006448D2">
      <w:pPr>
        <w:pStyle w:val="null3"/>
        <w:rPr>
          <w:rFonts w:ascii="仿宋" w:eastAsia="仿宋" w:hAnsi="仿宋" w:hint="default"/>
        </w:rPr>
      </w:pPr>
      <w:r w:rsidRPr="00B35B76">
        <w:rPr>
          <w:rFonts w:ascii="仿宋" w:eastAsia="仿宋" w:hAnsi="仿宋" w:cs="仿宋_GB2312"/>
          <w:sz w:val="24"/>
        </w:rPr>
        <w:t>2.1根据项目需要提供相关受测产品材料；</w:t>
      </w:r>
      <w:r w:rsidRPr="00B35B76">
        <w:rPr>
          <w:rFonts w:ascii="仿宋" w:eastAsia="仿宋" w:hAnsi="仿宋" w:cs="仿宋_GB2312"/>
          <w:b/>
          <w:sz w:val="24"/>
        </w:rPr>
        <w:t>（技术评分项5）</w:t>
      </w:r>
    </w:p>
    <w:p w:rsidR="00B449A1" w:rsidRPr="00B35B76" w:rsidRDefault="006448D2">
      <w:pPr>
        <w:pStyle w:val="null3"/>
        <w:rPr>
          <w:rFonts w:ascii="仿宋" w:eastAsia="仿宋" w:hAnsi="仿宋" w:hint="default"/>
        </w:rPr>
      </w:pPr>
      <w:r w:rsidRPr="00B35B76">
        <w:rPr>
          <w:rFonts w:ascii="仿宋" w:eastAsia="仿宋" w:hAnsi="仿宋" w:cs="仿宋_GB2312"/>
          <w:sz w:val="24"/>
        </w:rPr>
        <w:t>2.2必要时提供相应的技术协助；</w:t>
      </w:r>
      <w:r w:rsidRPr="00B35B76">
        <w:rPr>
          <w:rFonts w:ascii="仿宋" w:eastAsia="仿宋" w:hAnsi="仿宋" w:cs="仿宋_GB2312"/>
          <w:b/>
          <w:sz w:val="24"/>
        </w:rPr>
        <w:t>（技术评分项6）</w:t>
      </w:r>
    </w:p>
    <w:p w:rsidR="00B449A1" w:rsidRPr="00B35B76" w:rsidRDefault="006448D2">
      <w:pPr>
        <w:pStyle w:val="null3"/>
        <w:rPr>
          <w:rFonts w:ascii="仿宋" w:eastAsia="仿宋" w:hAnsi="仿宋" w:hint="default"/>
        </w:rPr>
      </w:pPr>
      <w:r w:rsidRPr="00B35B76">
        <w:rPr>
          <w:rFonts w:ascii="仿宋" w:eastAsia="仿宋" w:hAnsi="仿宋" w:cs="仿宋_GB2312"/>
          <w:sz w:val="24"/>
        </w:rPr>
        <w:t>2.3需要时，配合中标人测试工作。</w:t>
      </w:r>
      <w:r w:rsidRPr="00B35B76">
        <w:rPr>
          <w:rFonts w:ascii="仿宋" w:eastAsia="仿宋" w:hAnsi="仿宋" w:cs="仿宋_GB2312"/>
          <w:b/>
          <w:sz w:val="24"/>
        </w:rPr>
        <w:t>（技术评分项7）</w:t>
      </w:r>
    </w:p>
    <w:p w:rsidR="00B449A1" w:rsidRPr="00B35B76" w:rsidRDefault="006448D2">
      <w:pPr>
        <w:pStyle w:val="null3"/>
        <w:rPr>
          <w:rFonts w:ascii="仿宋" w:eastAsia="仿宋" w:hAnsi="仿宋" w:hint="default"/>
        </w:rPr>
      </w:pPr>
      <w:r w:rsidRPr="00B35B76">
        <w:rPr>
          <w:rFonts w:ascii="仿宋" w:eastAsia="仿宋" w:hAnsi="仿宋" w:cs="仿宋_GB2312"/>
          <w:sz w:val="24"/>
        </w:rPr>
        <w:t>3．服务内容</w:t>
      </w:r>
    </w:p>
    <w:p w:rsidR="00B449A1" w:rsidRPr="00B35B76" w:rsidRDefault="006448D2">
      <w:pPr>
        <w:pStyle w:val="null3"/>
        <w:rPr>
          <w:rFonts w:ascii="仿宋" w:eastAsia="仿宋" w:hAnsi="仿宋" w:hint="default"/>
        </w:rPr>
      </w:pPr>
      <w:r w:rsidRPr="00B35B76">
        <w:rPr>
          <w:rFonts w:ascii="仿宋" w:eastAsia="仿宋" w:hAnsi="仿宋" w:cs="仿宋_GB2312"/>
          <w:sz w:val="24"/>
        </w:rPr>
        <w:t>3.1测试方的主要义务；</w:t>
      </w:r>
    </w:p>
    <w:p w:rsidR="00B449A1" w:rsidRPr="00B35B76" w:rsidRDefault="006448D2">
      <w:pPr>
        <w:pStyle w:val="null3"/>
        <w:rPr>
          <w:rFonts w:ascii="仿宋" w:eastAsia="仿宋" w:hAnsi="仿宋" w:hint="default"/>
        </w:rPr>
      </w:pPr>
      <w:r w:rsidRPr="00B35B76">
        <w:rPr>
          <w:rFonts w:ascii="仿宋" w:eastAsia="仿宋" w:hAnsi="仿宋" w:cs="仿宋_GB2312"/>
          <w:sz w:val="24"/>
        </w:rPr>
        <w:t>3.1.1制定和实施产品测试方案；</w:t>
      </w:r>
      <w:r w:rsidRPr="00B35B76">
        <w:rPr>
          <w:rFonts w:ascii="仿宋" w:eastAsia="仿宋" w:hAnsi="仿宋" w:cs="仿宋_GB2312"/>
          <w:b/>
          <w:sz w:val="24"/>
        </w:rPr>
        <w:t>（技术评分项8）</w:t>
      </w:r>
    </w:p>
    <w:p w:rsidR="00B449A1" w:rsidRPr="00B35B76" w:rsidRDefault="006448D2">
      <w:pPr>
        <w:pStyle w:val="null3"/>
        <w:rPr>
          <w:rFonts w:ascii="仿宋" w:eastAsia="仿宋" w:hAnsi="仿宋" w:hint="default"/>
        </w:rPr>
      </w:pPr>
      <w:r w:rsidRPr="00B35B76">
        <w:rPr>
          <w:rFonts w:ascii="仿宋" w:eastAsia="仿宋" w:hAnsi="仿宋" w:cs="仿宋_GB2312"/>
          <w:sz w:val="24"/>
        </w:rPr>
        <w:t>3.1.2按期完成采购人委托的检测工作；</w:t>
      </w:r>
      <w:r w:rsidRPr="00B35B76">
        <w:rPr>
          <w:rFonts w:ascii="仿宋" w:eastAsia="仿宋" w:hAnsi="仿宋" w:cs="仿宋_GB2312"/>
          <w:b/>
          <w:sz w:val="24"/>
        </w:rPr>
        <w:t>（技术评分项9）</w:t>
      </w:r>
    </w:p>
    <w:p w:rsidR="00B449A1" w:rsidRPr="00B35B76" w:rsidRDefault="006448D2">
      <w:pPr>
        <w:pStyle w:val="null3"/>
        <w:rPr>
          <w:rFonts w:ascii="仿宋" w:eastAsia="仿宋" w:hAnsi="仿宋" w:hint="default"/>
        </w:rPr>
      </w:pPr>
      <w:r w:rsidRPr="00B35B76">
        <w:rPr>
          <w:rFonts w:ascii="仿宋" w:eastAsia="仿宋" w:hAnsi="仿宋" w:cs="仿宋_GB2312"/>
          <w:sz w:val="24"/>
        </w:rPr>
        <w:t>3.1.3按期提交第三方检测报告。</w:t>
      </w:r>
      <w:r w:rsidRPr="00B35B76">
        <w:rPr>
          <w:rFonts w:ascii="仿宋" w:eastAsia="仿宋" w:hAnsi="仿宋" w:cs="仿宋_GB2312"/>
          <w:b/>
          <w:sz w:val="24"/>
        </w:rPr>
        <w:t>（技术评分项10）</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★3.2测试服务内容及标准：</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检测机构检测资质范围内包含以下检测范围，提供对应材料进行佐证。</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《系统与软件工程 系统与软件质量要求和评价（SQuaRE）第51部分：就绪可用软件产品（RUSP）的质量要求和测试细则》GB/T 25000.51-2016。</w:t>
      </w:r>
    </w:p>
    <w:p w:rsidR="00B449A1" w:rsidRPr="00B35B76" w:rsidRDefault="006448D2">
      <w:pPr>
        <w:pStyle w:val="null3"/>
        <w:rPr>
          <w:rFonts w:ascii="仿宋" w:eastAsia="仿宋" w:hAnsi="仿宋" w:hint="default"/>
        </w:rPr>
      </w:pPr>
      <w:r w:rsidRPr="00B35B76">
        <w:rPr>
          <w:rFonts w:ascii="仿宋" w:eastAsia="仿宋" w:hAnsi="仿宋" w:cs="仿宋_GB2312"/>
          <w:sz w:val="24"/>
        </w:rPr>
        <w:t>3.3测试过程要求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3.3.1测试计划</w:t>
      </w:r>
      <w:r w:rsidRPr="00B35B76">
        <w:rPr>
          <w:rFonts w:ascii="仿宋" w:eastAsia="仿宋" w:hAnsi="仿宋" w:cs="仿宋_GB2312"/>
          <w:b/>
          <w:sz w:val="24"/>
        </w:rPr>
        <w:t>（技术评分项11）</w:t>
      </w:r>
    </w:p>
    <w:p w:rsidR="00B449A1" w:rsidRPr="00B35B76" w:rsidRDefault="006448D2">
      <w:pPr>
        <w:pStyle w:val="null3"/>
        <w:rPr>
          <w:rFonts w:ascii="仿宋" w:eastAsia="仿宋" w:hAnsi="仿宋" w:hint="default"/>
        </w:rPr>
      </w:pPr>
      <w:r w:rsidRPr="00B35B76">
        <w:rPr>
          <w:rFonts w:ascii="仿宋" w:eastAsia="仿宋" w:hAnsi="仿宋" w:cs="仿宋_GB2312"/>
          <w:sz w:val="24"/>
        </w:rPr>
        <w:t>为了保证项目的顺利实施，从功能度、性能、可靠性、易用性、兼容性、可扩充性和用户文档等方面度量系统质量，项目测试初始，依据招标文件、投标文件、合同和设计单位制定的技术规范书，对项目需要投入的测试人员、测试时间以及测试的内容进行安排。</w:t>
      </w:r>
    </w:p>
    <w:p w:rsidR="00B449A1" w:rsidRPr="00B35B76" w:rsidRDefault="006448D2">
      <w:pPr>
        <w:pStyle w:val="null3"/>
        <w:rPr>
          <w:rFonts w:ascii="仿宋" w:eastAsia="仿宋" w:hAnsi="仿宋" w:hint="default"/>
        </w:rPr>
      </w:pPr>
      <w:r w:rsidRPr="00B35B76">
        <w:rPr>
          <w:rFonts w:ascii="仿宋" w:eastAsia="仿宋" w:hAnsi="仿宋" w:cs="仿宋_GB2312"/>
          <w:sz w:val="24"/>
        </w:rPr>
        <w:t>3.3.2测试方案提交</w:t>
      </w:r>
      <w:r w:rsidRPr="00B35B76">
        <w:rPr>
          <w:rFonts w:ascii="仿宋" w:eastAsia="仿宋" w:hAnsi="仿宋" w:cs="仿宋_GB2312"/>
          <w:b/>
          <w:sz w:val="24"/>
        </w:rPr>
        <w:t>（技术评分项12）</w:t>
      </w:r>
    </w:p>
    <w:p w:rsidR="00B449A1" w:rsidRPr="00B35B76" w:rsidRDefault="006448D2">
      <w:pPr>
        <w:pStyle w:val="null3"/>
        <w:rPr>
          <w:rFonts w:ascii="仿宋" w:eastAsia="仿宋" w:hAnsi="仿宋" w:hint="default"/>
        </w:rPr>
      </w:pPr>
      <w:r w:rsidRPr="00B35B76">
        <w:rPr>
          <w:rFonts w:ascii="仿宋" w:eastAsia="仿宋" w:hAnsi="仿宋" w:cs="仿宋_GB2312"/>
          <w:sz w:val="24"/>
        </w:rPr>
        <w:t>根据实际系统及相关文档要求，分析测试需求点，按照测试标准，设计测试方案，测试策略。测试方案需经过评审后，按照方案执行测试。</w:t>
      </w:r>
    </w:p>
    <w:p w:rsidR="00B449A1" w:rsidRPr="00B35B76" w:rsidRDefault="006448D2">
      <w:pPr>
        <w:pStyle w:val="null3"/>
        <w:rPr>
          <w:rFonts w:ascii="仿宋" w:eastAsia="仿宋" w:hAnsi="仿宋" w:hint="default"/>
        </w:rPr>
      </w:pPr>
      <w:r w:rsidRPr="00B35B76">
        <w:rPr>
          <w:rFonts w:ascii="仿宋" w:eastAsia="仿宋" w:hAnsi="仿宋" w:cs="仿宋_GB2312"/>
          <w:sz w:val="24"/>
        </w:rPr>
        <w:t>3.3.3测试用例提交</w:t>
      </w:r>
      <w:r w:rsidRPr="00B35B76">
        <w:rPr>
          <w:rFonts w:ascii="仿宋" w:eastAsia="仿宋" w:hAnsi="仿宋" w:cs="仿宋_GB2312"/>
          <w:b/>
          <w:sz w:val="24"/>
        </w:rPr>
        <w:t>（技术评分项13）</w:t>
      </w:r>
    </w:p>
    <w:p w:rsidR="00B449A1" w:rsidRPr="00B35B76" w:rsidRDefault="006448D2">
      <w:pPr>
        <w:pStyle w:val="null3"/>
        <w:rPr>
          <w:rFonts w:ascii="仿宋" w:eastAsia="仿宋" w:hAnsi="仿宋" w:hint="default"/>
        </w:rPr>
      </w:pPr>
      <w:r w:rsidRPr="00B35B76">
        <w:rPr>
          <w:rFonts w:ascii="仿宋" w:eastAsia="仿宋" w:hAnsi="仿宋" w:cs="仿宋_GB2312"/>
          <w:sz w:val="24"/>
        </w:rPr>
        <w:t>根据项目的需求文档，编写测试用例。测试用例经过评审后，需根据评审要求修改。以最终确定的测试用例来执行测试。</w:t>
      </w:r>
    </w:p>
    <w:p w:rsidR="00B449A1" w:rsidRPr="00B35B76" w:rsidRDefault="006448D2">
      <w:pPr>
        <w:pStyle w:val="null3"/>
        <w:rPr>
          <w:rFonts w:ascii="仿宋" w:eastAsia="仿宋" w:hAnsi="仿宋" w:hint="default"/>
        </w:rPr>
      </w:pPr>
      <w:r w:rsidRPr="00B35B76">
        <w:rPr>
          <w:rFonts w:ascii="仿宋" w:eastAsia="仿宋" w:hAnsi="仿宋" w:cs="仿宋_GB2312"/>
          <w:sz w:val="24"/>
        </w:rPr>
        <w:t>3.3.4测试问题提交</w:t>
      </w:r>
      <w:r w:rsidRPr="00B35B76">
        <w:rPr>
          <w:rFonts w:ascii="仿宋" w:eastAsia="仿宋" w:hAnsi="仿宋" w:cs="仿宋_GB2312"/>
          <w:b/>
          <w:sz w:val="24"/>
        </w:rPr>
        <w:t>（技术评分项14）</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在项目测试过程中，如发现项目相关缺陷，应与采购人以及施工方进行沟通，并且在测试期间，每日向采购人提交当天的测试情况汇总表以及项目进度总结日报。</w:t>
      </w:r>
    </w:p>
    <w:p w:rsidR="00B449A1" w:rsidRPr="00B35B76" w:rsidRDefault="006448D2">
      <w:pPr>
        <w:pStyle w:val="null3"/>
        <w:rPr>
          <w:rFonts w:ascii="仿宋" w:eastAsia="仿宋" w:hAnsi="仿宋" w:hint="default"/>
        </w:rPr>
      </w:pPr>
      <w:r w:rsidRPr="00B35B76">
        <w:rPr>
          <w:rFonts w:ascii="仿宋" w:eastAsia="仿宋" w:hAnsi="仿宋" w:cs="仿宋_GB2312"/>
          <w:sz w:val="24"/>
        </w:rPr>
        <w:t>3.3.5回归测试</w:t>
      </w:r>
      <w:r w:rsidRPr="00B35B76">
        <w:rPr>
          <w:rFonts w:ascii="仿宋" w:eastAsia="仿宋" w:hAnsi="仿宋" w:cs="仿宋_GB2312"/>
          <w:b/>
          <w:sz w:val="24"/>
        </w:rPr>
        <w:t>（技术评分项15）</w:t>
      </w:r>
    </w:p>
    <w:p w:rsidR="00B449A1" w:rsidRPr="00B35B76" w:rsidRDefault="006448D2">
      <w:pPr>
        <w:pStyle w:val="null3"/>
        <w:rPr>
          <w:rFonts w:ascii="仿宋" w:eastAsia="仿宋" w:hAnsi="仿宋" w:hint="default"/>
        </w:rPr>
      </w:pPr>
      <w:r w:rsidRPr="00B35B76">
        <w:rPr>
          <w:rFonts w:ascii="仿宋" w:eastAsia="仿宋" w:hAnsi="仿宋" w:cs="仿宋_GB2312"/>
          <w:sz w:val="24"/>
        </w:rPr>
        <w:t>开发方在修改完成所有缺陷后，提交版本，测试人员应于7个工作日内将所有缺陷复测，复测通过后完成回归测试并提交缺陷报告。</w:t>
      </w:r>
    </w:p>
    <w:p w:rsidR="00B449A1" w:rsidRPr="00B35B76" w:rsidRDefault="006448D2">
      <w:pPr>
        <w:pStyle w:val="null3"/>
        <w:rPr>
          <w:rFonts w:ascii="仿宋" w:eastAsia="仿宋" w:hAnsi="仿宋" w:hint="default"/>
        </w:rPr>
      </w:pPr>
      <w:r w:rsidRPr="00B35B76">
        <w:rPr>
          <w:rFonts w:ascii="仿宋" w:eastAsia="仿宋" w:hAnsi="仿宋" w:cs="仿宋_GB2312"/>
          <w:sz w:val="24"/>
        </w:rPr>
        <w:t>开发方修改缺陷所需的时间，不计入中标人的合同履行期限内。</w:t>
      </w:r>
    </w:p>
    <w:p w:rsidR="00B449A1" w:rsidRPr="00B35B76" w:rsidRDefault="006448D2">
      <w:pPr>
        <w:pStyle w:val="null3"/>
        <w:rPr>
          <w:rFonts w:ascii="仿宋" w:eastAsia="仿宋" w:hAnsi="仿宋" w:hint="default"/>
        </w:rPr>
      </w:pPr>
      <w:r w:rsidRPr="00B35B76">
        <w:rPr>
          <w:rFonts w:ascii="仿宋" w:eastAsia="仿宋" w:hAnsi="仿宋" w:cs="仿宋_GB2312"/>
          <w:sz w:val="24"/>
        </w:rPr>
        <w:t>3.3.6测试进度控制</w:t>
      </w:r>
      <w:r w:rsidRPr="00B35B76">
        <w:rPr>
          <w:rFonts w:ascii="仿宋" w:eastAsia="仿宋" w:hAnsi="仿宋" w:cs="仿宋_GB2312"/>
          <w:b/>
          <w:sz w:val="24"/>
        </w:rPr>
        <w:t>（技术评分项16）</w:t>
      </w:r>
    </w:p>
    <w:p w:rsidR="00B449A1" w:rsidRPr="00B35B76" w:rsidRDefault="006448D2">
      <w:pPr>
        <w:pStyle w:val="null3"/>
        <w:rPr>
          <w:rFonts w:ascii="仿宋" w:eastAsia="仿宋" w:hAnsi="仿宋" w:hint="default"/>
        </w:rPr>
      </w:pPr>
      <w:r w:rsidRPr="00B35B76">
        <w:rPr>
          <w:rFonts w:ascii="仿宋" w:eastAsia="仿宋" w:hAnsi="仿宋" w:cs="仿宋_GB2312"/>
          <w:sz w:val="24"/>
        </w:rPr>
        <w:t>在测试过程中，如发现项目测试工作因不确定因素（如施工方未及时整改项目缺陷，测试环境有问题等）未能按测试计划进行时，应及时向采购人书面反馈，并采取必要措施加快测试进度，以保证项目的测试进度。</w:t>
      </w:r>
    </w:p>
    <w:p w:rsidR="00B449A1" w:rsidRPr="00B35B76" w:rsidRDefault="006448D2">
      <w:pPr>
        <w:pStyle w:val="null3"/>
        <w:rPr>
          <w:rFonts w:ascii="仿宋" w:eastAsia="仿宋" w:hAnsi="仿宋" w:hint="default"/>
        </w:rPr>
      </w:pPr>
      <w:r w:rsidRPr="00B35B76">
        <w:rPr>
          <w:rFonts w:ascii="仿宋" w:eastAsia="仿宋" w:hAnsi="仿宋" w:cs="仿宋_GB2312"/>
          <w:sz w:val="24"/>
        </w:rPr>
        <w:t>3.3.7测试风险控制</w:t>
      </w:r>
      <w:r w:rsidRPr="00B35B76">
        <w:rPr>
          <w:rFonts w:ascii="仿宋" w:eastAsia="仿宋" w:hAnsi="仿宋" w:cs="仿宋_GB2312"/>
          <w:b/>
          <w:sz w:val="24"/>
        </w:rPr>
        <w:t>（技术评分项17）</w:t>
      </w:r>
    </w:p>
    <w:p w:rsidR="00B449A1" w:rsidRPr="00B35B76" w:rsidRDefault="006448D2">
      <w:pPr>
        <w:pStyle w:val="null3"/>
        <w:rPr>
          <w:rFonts w:ascii="仿宋" w:eastAsia="仿宋" w:hAnsi="仿宋" w:hint="default"/>
        </w:rPr>
      </w:pPr>
      <w:r w:rsidRPr="00B35B76">
        <w:rPr>
          <w:rFonts w:ascii="仿宋" w:eastAsia="仿宋" w:hAnsi="仿宋" w:cs="仿宋_GB2312"/>
          <w:sz w:val="24"/>
        </w:rPr>
        <w:t>在项目测试过程中，有可能会出现一些不可避免的风险，在测试之前，应该提前将风险告知采购人，以便将风险降到最低。</w:t>
      </w:r>
    </w:p>
    <w:p w:rsidR="00B449A1" w:rsidRPr="00B35B76" w:rsidRDefault="006448D2">
      <w:pPr>
        <w:pStyle w:val="null3"/>
        <w:rPr>
          <w:rFonts w:ascii="仿宋" w:eastAsia="仿宋" w:hAnsi="仿宋" w:hint="default"/>
        </w:rPr>
      </w:pPr>
      <w:r w:rsidRPr="00B35B76">
        <w:rPr>
          <w:rFonts w:ascii="仿宋" w:eastAsia="仿宋" w:hAnsi="仿宋" w:cs="仿宋_GB2312"/>
          <w:sz w:val="24"/>
        </w:rPr>
        <w:t>3.4整改、重新检测</w:t>
      </w:r>
    </w:p>
    <w:p w:rsidR="00B449A1" w:rsidRPr="00B35B76" w:rsidRDefault="006448D2">
      <w:pPr>
        <w:pStyle w:val="null3"/>
        <w:spacing w:after="120"/>
        <w:rPr>
          <w:rFonts w:ascii="仿宋" w:eastAsia="仿宋" w:hAnsi="仿宋" w:hint="default"/>
        </w:rPr>
      </w:pPr>
      <w:r w:rsidRPr="00B35B76">
        <w:rPr>
          <w:rFonts w:ascii="仿宋" w:eastAsia="仿宋" w:hAnsi="仿宋" w:cs="仿宋_GB2312"/>
          <w:sz w:val="24"/>
        </w:rPr>
        <w:t>3.4.1现场发现的问题，能及时整改并在检测结束前整改完毕，可重新进行该项检测。</w:t>
      </w:r>
      <w:r w:rsidRPr="00B35B76">
        <w:rPr>
          <w:rFonts w:ascii="仿宋" w:eastAsia="仿宋" w:hAnsi="仿宋" w:cs="仿宋_GB2312"/>
          <w:b/>
          <w:sz w:val="24"/>
        </w:rPr>
        <w:t>（技术评分项18）</w:t>
      </w:r>
    </w:p>
    <w:p w:rsidR="00B449A1" w:rsidRPr="00B35B76" w:rsidRDefault="006448D2">
      <w:pPr>
        <w:pStyle w:val="null3"/>
        <w:spacing w:after="120"/>
        <w:rPr>
          <w:rFonts w:ascii="仿宋" w:eastAsia="仿宋" w:hAnsi="仿宋" w:hint="default"/>
        </w:rPr>
      </w:pPr>
      <w:r w:rsidRPr="00B35B76">
        <w:rPr>
          <w:rFonts w:ascii="仿宋" w:eastAsia="仿宋" w:hAnsi="仿宋" w:cs="仿宋_GB2312"/>
          <w:sz w:val="24"/>
        </w:rPr>
        <w:t>3.4.2现场未能及时整改的，以书面形式通知系统承建方，待系统承建方整改完并附上正式整改报告后由检测人员到现场检查，同时在检测报告中注明整改内容及整改内容重新检测后的结果。</w:t>
      </w:r>
      <w:r w:rsidRPr="00B35B76">
        <w:rPr>
          <w:rFonts w:ascii="仿宋" w:eastAsia="仿宋" w:hAnsi="仿宋" w:cs="仿宋_GB2312"/>
          <w:b/>
          <w:sz w:val="24"/>
        </w:rPr>
        <w:t>（技术评分项19）</w:t>
      </w:r>
    </w:p>
    <w:p w:rsidR="00B449A1" w:rsidRPr="00B35B76" w:rsidRDefault="006448D2">
      <w:pPr>
        <w:pStyle w:val="null3"/>
        <w:spacing w:after="120"/>
        <w:rPr>
          <w:rFonts w:ascii="仿宋" w:eastAsia="仿宋" w:hAnsi="仿宋" w:hint="default"/>
        </w:rPr>
      </w:pPr>
      <w:r w:rsidRPr="00B35B76">
        <w:rPr>
          <w:rFonts w:ascii="仿宋" w:eastAsia="仿宋" w:hAnsi="仿宋" w:cs="仿宋_GB2312"/>
          <w:sz w:val="24"/>
        </w:rPr>
        <w:t>3.4.3检测中存在问题通知施工单位限期整改。</w:t>
      </w:r>
      <w:r w:rsidRPr="00B35B76">
        <w:rPr>
          <w:rFonts w:ascii="仿宋" w:eastAsia="仿宋" w:hAnsi="仿宋" w:cs="仿宋_GB2312"/>
          <w:b/>
          <w:sz w:val="24"/>
        </w:rPr>
        <w:t>（技术评分项20）</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★3.5测试服务基本准则</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3.5.1执行有关项目建设的法律、法规、规范、标准和制度，履行测试合同规定的义务和职责。</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3.5.2</w:t>
      </w:r>
      <w:proofErr w:type="gramStart"/>
      <w:r w:rsidRPr="00B35B76">
        <w:rPr>
          <w:rFonts w:ascii="仿宋" w:eastAsia="仿宋" w:hAnsi="仿宋" w:cs="仿宋_GB2312"/>
          <w:b/>
          <w:sz w:val="24"/>
        </w:rPr>
        <w:t>不</w:t>
      </w:r>
      <w:proofErr w:type="gramEnd"/>
      <w:r w:rsidRPr="00B35B76">
        <w:rPr>
          <w:rFonts w:ascii="仿宋" w:eastAsia="仿宋" w:hAnsi="仿宋" w:cs="仿宋_GB2312"/>
          <w:b/>
          <w:sz w:val="24"/>
        </w:rPr>
        <w:t>收受任何礼金。</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3.5.3不泄露所测试项目各方认为需要保密的事项。</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3.5.4遵守国家的法律和政府的有关条例、规定和办法等。</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3.5.5坚持公正的立场，独立、公正地处理有关项目测试过程中的争议。</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3.5.6坚持科学的态度和实事求是的原则。</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★3.6项目质量要求：</w:t>
      </w:r>
    </w:p>
    <w:p w:rsidR="00B449A1" w:rsidRPr="00B35B76" w:rsidRDefault="006448D2">
      <w:pPr>
        <w:pStyle w:val="null3"/>
        <w:rPr>
          <w:rFonts w:ascii="仿宋" w:eastAsia="仿宋" w:hAnsi="仿宋" w:hint="default"/>
          <w:b/>
        </w:rPr>
      </w:pPr>
      <w:r w:rsidRPr="00B35B76">
        <w:rPr>
          <w:rFonts w:ascii="仿宋" w:eastAsia="仿宋" w:hAnsi="仿宋" w:cs="仿宋_GB2312"/>
          <w:b/>
          <w:sz w:val="24"/>
        </w:rPr>
        <w:t>3.6.1测试报告内容及数据应准确、完整、客观、公正；</w:t>
      </w:r>
    </w:p>
    <w:p w:rsidR="00B449A1" w:rsidRPr="00B35B76" w:rsidRDefault="006448D2">
      <w:pPr>
        <w:pStyle w:val="null3"/>
        <w:spacing w:before="150" w:after="150"/>
        <w:rPr>
          <w:rFonts w:ascii="仿宋" w:eastAsia="仿宋" w:hAnsi="仿宋" w:hint="default"/>
          <w:b/>
        </w:rPr>
      </w:pPr>
      <w:r w:rsidRPr="00B35B76">
        <w:rPr>
          <w:rFonts w:ascii="仿宋" w:eastAsia="仿宋" w:hAnsi="仿宋" w:cs="仿宋_GB2312"/>
          <w:b/>
          <w:sz w:val="24"/>
        </w:rPr>
        <w:t>3.6.2测试服务质量应符合评测规范中的相关要求，且技术评测结果及报告必须提交最终采购人确认。</w:t>
      </w:r>
    </w:p>
    <w:p w:rsidR="00B449A1" w:rsidRPr="00B35B76" w:rsidRDefault="006448D2">
      <w:pPr>
        <w:pStyle w:val="null3"/>
        <w:spacing w:before="150" w:after="150"/>
        <w:rPr>
          <w:rFonts w:ascii="仿宋" w:eastAsia="仿宋" w:hAnsi="仿宋" w:cs="仿宋_GB2312" w:hint="default"/>
          <w:b/>
          <w:sz w:val="24"/>
        </w:rPr>
      </w:pPr>
      <w:r w:rsidRPr="00B35B76">
        <w:rPr>
          <w:rFonts w:ascii="仿宋" w:eastAsia="仿宋" w:hAnsi="仿宋" w:cs="仿宋_GB2312"/>
          <w:b/>
          <w:sz w:val="24"/>
        </w:rPr>
        <w:t>3.6.3测试方应按照测试标准，在约定的时间内完成委托软件产品的测试，并出具带有检验检测机构资质认定的测试报告，测试报告应能满足建设方的验收要求。本项目测试服务工作不允许转包。</w:t>
      </w:r>
    </w:p>
    <w:p w:rsidR="00B449A1" w:rsidRPr="00B35B76" w:rsidRDefault="006448D2">
      <w:pPr>
        <w:pStyle w:val="null3"/>
        <w:rPr>
          <w:rFonts w:ascii="仿宋" w:eastAsia="仿宋" w:hAnsi="仿宋" w:cs="仿宋_GB2312" w:hint="default"/>
          <w:b/>
          <w:sz w:val="24"/>
        </w:rPr>
      </w:pPr>
      <w:r w:rsidRPr="00B35B76">
        <w:rPr>
          <w:rFonts w:ascii="仿宋" w:eastAsia="仿宋" w:hAnsi="仿宋" w:cs="仿宋_GB2312"/>
          <w:b/>
          <w:sz w:val="24"/>
        </w:rPr>
        <w:t>3.6.4引用标准及依据：项目建设单位和项目承建单位签订的合同、招投标文件或经双方批准的设计文件、图纸、资料等。</w:t>
      </w:r>
    </w:p>
    <w:p w:rsidR="00B449A1" w:rsidRPr="00B35B76" w:rsidRDefault="00B449A1">
      <w:pPr>
        <w:pStyle w:val="null3"/>
        <w:rPr>
          <w:rFonts w:ascii="仿宋" w:eastAsia="仿宋" w:hAnsi="仿宋" w:hint="default"/>
        </w:rPr>
      </w:pP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三、商务要求（以“★”标示的内容为不允许负偏离的实质性要求）</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商务要求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采购包1：</w:t>
      </w:r>
    </w:p>
    <w:tbl>
      <w:tblPr>
        <w:tblW w:w="0" w:type="auto"/>
        <w:tblInd w:w="690"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603"/>
        <w:gridCol w:w="742"/>
        <w:gridCol w:w="1638"/>
        <w:gridCol w:w="4843"/>
      </w:tblGrid>
      <w:tr w:rsidR="00B35B76" w:rsidRPr="00B35B76">
        <w:tc>
          <w:tcPr>
            <w:tcW w:w="6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序号</w:t>
            </w:r>
          </w:p>
        </w:tc>
        <w:tc>
          <w:tcPr>
            <w:tcW w:w="76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性质</w:t>
            </w:r>
          </w:p>
        </w:tc>
        <w:tc>
          <w:tcPr>
            <w:tcW w:w="174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类型</w:t>
            </w:r>
          </w:p>
        </w:tc>
        <w:tc>
          <w:tcPr>
            <w:tcW w:w="518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要求</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交货时间</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自合同签订之日起120日</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2</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交货地点</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采购人指定地点</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3</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交货条件</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经采购人最终验收合格即为最终交货。</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4</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是否邀请投标人验收</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不邀请投标人验收</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5</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履约验收方式</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1、期次1，说明：1、验收程序：产品</w:t>
            </w:r>
            <w:proofErr w:type="gramStart"/>
            <w:r w:rsidRPr="00B35B76">
              <w:rPr>
                <w:rFonts w:ascii="仿宋" w:eastAsia="仿宋" w:hAnsi="仿宋" w:cs="仿宋_GB2312"/>
                <w:sz w:val="24"/>
              </w:rPr>
              <w:t>验收分</w:t>
            </w:r>
            <w:proofErr w:type="gramEnd"/>
            <w:r w:rsidRPr="00B35B76">
              <w:rPr>
                <w:rFonts w:ascii="仿宋" w:eastAsia="仿宋" w:hAnsi="仿宋" w:cs="仿宋_GB2312"/>
                <w:sz w:val="24"/>
              </w:rPr>
              <w:t>中标人出厂检验、安装调试验收、初验和最终验收三个阶段。</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出厂检验：中标人负责所投产品（软、硬件）的出厂验收，按相关技术标准规定的检验项目和检验方法进行全面检验，保证产品原厂地和技术指标的真实性、完整性，中标人应随同设备出具原产地证书/出厂检验报告/产品质量合格证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安装调试验收：产品（软、硬件）到达采购人现场后，由采购人有关人员进行基本数量和质量的检验（如：全部产品(含零配件)的型号、规格、数量、外观、包装等），但不作为最终合格的认定。产品安装调试（包括整机性能测试）过程，中标方应作详细的检验记录。安装调试检验结果应符合制造厂商产品标准和采购文件规定的技术要求，检验记录应真实，其原件必须提供给采购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初验：在本项目整体全部完成并具备试运行条件且完成第三方系统测评达标后进行初验，由中标人向采购人提出初验申请，采购人根据合同约定和国家相关标准对项目进行验收，根据现场实际问题情况由监理方提出整改意见并出具《初验报告》及相关文件，如果无整改意见或中标方按整改意见完成修改后双方签署《初验合格报告》。</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4）最终验收：自初验完成之日起，系统稳定试运行一个月以上，根据初验整改结果（若有）由监理方进行确定并出具《终检报告》及相关文件，由采购人组织有关专家和业务部门根据招标文件要求及合同约定和国家的相关标准对项目进行终验，并对有异议和疑义</w:t>
            </w:r>
            <w:proofErr w:type="gramStart"/>
            <w:r w:rsidRPr="00B35B76">
              <w:rPr>
                <w:rFonts w:ascii="仿宋" w:eastAsia="仿宋" w:hAnsi="仿宋" w:cs="仿宋_GB2312"/>
                <w:sz w:val="24"/>
              </w:rPr>
              <w:t>项提出</w:t>
            </w:r>
            <w:proofErr w:type="gramEnd"/>
            <w:r w:rsidRPr="00B35B76">
              <w:rPr>
                <w:rFonts w:ascii="仿宋" w:eastAsia="仿宋" w:hAnsi="仿宋" w:cs="仿宋_GB2312"/>
                <w:sz w:val="24"/>
              </w:rPr>
              <w:t>书面说明，无异议则签订《终</w:t>
            </w:r>
            <w:r w:rsidRPr="00B35B76">
              <w:rPr>
                <w:rFonts w:ascii="仿宋" w:eastAsia="仿宋" w:hAnsi="仿宋" w:cs="仿宋_GB2312"/>
                <w:sz w:val="24"/>
              </w:rPr>
              <w:lastRenderedPageBreak/>
              <w:t>检合格报告》。若发现产品质量有问题，中标人应无条件免费更换，并重新检测调试,直至验收合格签收交付使用，其质保工期顺延。经多次</w:t>
            </w:r>
            <w:proofErr w:type="gramStart"/>
            <w:r w:rsidRPr="00B35B76">
              <w:rPr>
                <w:rFonts w:ascii="仿宋" w:eastAsia="仿宋" w:hAnsi="仿宋" w:cs="仿宋_GB2312"/>
                <w:sz w:val="24"/>
              </w:rPr>
              <w:t>调试仍</w:t>
            </w:r>
            <w:proofErr w:type="gramEnd"/>
            <w:r w:rsidRPr="00B35B76">
              <w:rPr>
                <w:rFonts w:ascii="仿宋" w:eastAsia="仿宋" w:hAnsi="仿宋" w:cs="仿宋_GB2312"/>
                <w:sz w:val="24"/>
              </w:rPr>
              <w:t>与投标文件响应性不相符的，采购人可要求退货。因质量及技术问题导致项目未能按计划时间完成的，中标人应承担相应责任。《终检合格报告》一式叁份，招标人、中标人、监理方各执一份。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2、验收费用：产品检验，验收过程产生的所产生的费用由中标人承担。验收合格后，中标人需提供验收单一式伍份，采购人与中标人各执贰份，送招标代理机构一份（原件）。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3、项目初验、终验、整改过程中所发生的一切费用由中标人承担。</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6</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合同支付方式</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1、合同签订后，中标人向采购人提供等额增值税发票，达到付款条件起7日内，支付合同总金额的50.00%</w:t>
            </w:r>
          </w:p>
          <w:p w:rsidR="00B449A1" w:rsidRPr="00B35B76" w:rsidRDefault="006448D2">
            <w:pPr>
              <w:pStyle w:val="null3"/>
              <w:rPr>
                <w:rFonts w:ascii="仿宋" w:eastAsia="仿宋" w:hAnsi="仿宋" w:hint="default"/>
              </w:rPr>
            </w:pPr>
            <w:r w:rsidRPr="00B35B76">
              <w:rPr>
                <w:rFonts w:ascii="仿宋" w:eastAsia="仿宋" w:hAnsi="仿宋" w:cs="仿宋_GB2312"/>
                <w:sz w:val="24"/>
              </w:rPr>
              <w:t>2、所有设备到货验收合格后，中标人向采购人提供等额增值税发票，达到付款条件起7日内，支付合同总金额的20.00%</w:t>
            </w:r>
          </w:p>
          <w:p w:rsidR="00B449A1" w:rsidRPr="00B35B76" w:rsidRDefault="006448D2">
            <w:pPr>
              <w:pStyle w:val="null3"/>
              <w:rPr>
                <w:rFonts w:ascii="仿宋" w:eastAsia="仿宋" w:hAnsi="仿宋" w:hint="default"/>
              </w:rPr>
            </w:pPr>
            <w:r w:rsidRPr="00B35B76">
              <w:rPr>
                <w:rFonts w:ascii="仿宋" w:eastAsia="仿宋" w:hAnsi="仿宋" w:cs="仿宋_GB2312"/>
                <w:sz w:val="24"/>
              </w:rPr>
              <w:t>3、所有设备安装完成并初验合格后，中标人向采购人提供等额增值税发票，达到付款条件起7日内，支付合同总金额的20.00%</w:t>
            </w:r>
          </w:p>
          <w:p w:rsidR="00B449A1" w:rsidRPr="00B35B76" w:rsidRDefault="006448D2">
            <w:pPr>
              <w:pStyle w:val="null3"/>
              <w:rPr>
                <w:rFonts w:ascii="仿宋" w:eastAsia="仿宋" w:hAnsi="仿宋" w:hint="default"/>
              </w:rPr>
            </w:pPr>
            <w:r w:rsidRPr="00B35B76">
              <w:rPr>
                <w:rFonts w:ascii="仿宋" w:eastAsia="仿宋" w:hAnsi="仿宋" w:cs="仿宋_GB2312"/>
                <w:sz w:val="24"/>
              </w:rPr>
              <w:t>4、所有设备安装完成验收合格后，中标人向采购人提供等额增值税发票，达到付款条件起7日内，支付合同总金额的10.00%</w:t>
            </w:r>
          </w:p>
        </w:tc>
      </w:tr>
      <w:tr w:rsidR="00B35B76" w:rsidRPr="00B35B76">
        <w:tc>
          <w:tcPr>
            <w:tcW w:w="616"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7</w:t>
            </w:r>
          </w:p>
        </w:tc>
        <w:tc>
          <w:tcPr>
            <w:tcW w:w="76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74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其他</w:t>
            </w:r>
          </w:p>
        </w:tc>
        <w:tc>
          <w:tcPr>
            <w:tcW w:w="518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本项目为统招分签采购项目。大田县文体和旅游局、明溪县文体和旅游局、宁化县文体和旅游局、永安市文体和旅游局、沙县区文体和旅游局、尤溪县文体和旅游局、建宁县文体和旅游局按照各县采购清单分别与中标单位签订合同，同时按各县合同金额支付中标人相应的费用。</w:t>
            </w:r>
          </w:p>
        </w:tc>
      </w:tr>
    </w:tbl>
    <w:p w:rsidR="00B449A1" w:rsidRPr="00B35B76" w:rsidRDefault="006448D2">
      <w:pPr>
        <w:pStyle w:val="null3"/>
        <w:rPr>
          <w:rFonts w:ascii="仿宋" w:eastAsia="仿宋" w:hAnsi="仿宋" w:hint="default"/>
        </w:rPr>
      </w:pPr>
      <w:r w:rsidRPr="00B35B76">
        <w:rPr>
          <w:rFonts w:ascii="仿宋" w:eastAsia="仿宋" w:hAnsi="仿宋" w:cs="仿宋_GB2312"/>
          <w:sz w:val="24"/>
        </w:rPr>
        <w:t>采购包2：</w:t>
      </w:r>
    </w:p>
    <w:tbl>
      <w:tblPr>
        <w:tblW w:w="0" w:type="auto"/>
        <w:tblInd w:w="70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0"/>
        <w:gridCol w:w="728"/>
        <w:gridCol w:w="1577"/>
        <w:gridCol w:w="5056"/>
      </w:tblGrid>
      <w:tr w:rsidR="00B35B76" w:rsidRPr="00B35B76">
        <w:tc>
          <w:tcPr>
            <w:tcW w:w="4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序号</w:t>
            </w:r>
          </w:p>
        </w:tc>
        <w:tc>
          <w:tcPr>
            <w:tcW w:w="75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性质</w:t>
            </w:r>
          </w:p>
        </w:tc>
        <w:tc>
          <w:tcPr>
            <w:tcW w:w="168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类型</w:t>
            </w:r>
          </w:p>
        </w:tc>
        <w:tc>
          <w:tcPr>
            <w:tcW w:w="545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要求</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交货时间</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自合同签订之日起160日</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2</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交货地点</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采购人指定地点</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3</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交货条件</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中标人所监理的2025年三明市老少边及欠发达地区县级应急广播体系建设项目，通过终验后，提供项目监理总结报告。</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4</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是否邀请投</w:t>
            </w:r>
            <w:r w:rsidRPr="00B35B76">
              <w:rPr>
                <w:rFonts w:ascii="仿宋" w:eastAsia="仿宋" w:hAnsi="仿宋" w:cs="仿宋_GB2312"/>
                <w:sz w:val="24"/>
              </w:rPr>
              <w:lastRenderedPageBreak/>
              <w:t>标人验收</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不邀请投标人验收</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5</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履约验收方式</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期次1，说明：1、验收标准：按照招标文件、中标人投标文件的规定或约定进行。2、项目验收前，监理单位需编制监理总结报告，对项目整体实施的质量、进度变更、投资进行分析总结，并向采购人提交实施过程中的监理文档。3、项目通过终验后，提供项目监理总结报告，报告一式叁份，采购人壹份、中标人壹份，送招标代理机构壹份。</w:t>
            </w:r>
          </w:p>
          <w:p w:rsidR="00B449A1" w:rsidRPr="00B35B76" w:rsidRDefault="006448D2">
            <w:pPr>
              <w:pStyle w:val="null3"/>
              <w:rPr>
                <w:rFonts w:ascii="仿宋" w:eastAsia="仿宋" w:hAnsi="仿宋" w:hint="default"/>
              </w:rPr>
            </w:pPr>
            <w:r w:rsidRPr="00B35B76">
              <w:rPr>
                <w:rFonts w:ascii="仿宋" w:eastAsia="仿宋" w:hAnsi="仿宋" w:cs="仿宋_GB2312"/>
                <w:sz w:val="24"/>
              </w:rPr>
              <w:t>4、项目终验、整改过程中所发生的一切费用由中标人承担。</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6</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合同支付方式</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1、项目终验合格，中标人向采购人提供等额增值税发票，达到付款条件起30日内，支付合同总金额的100.00%</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7</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其他</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本采购包监理服务期：至所提供监理服务的项目通过验收时结束。监理服务是本次招标项目的主要服务工作，必须由中标人独立承担并完成，不允许中标人以任何理由或名义进行转包和分包，如有发现，采购人有权单方终止合同，且中标人必须赔偿由此给招标人带来的一切损失。</w:t>
            </w:r>
          </w:p>
          <w:p w:rsidR="00B449A1" w:rsidRPr="00B35B76" w:rsidRDefault="006448D2" w:rsidP="005C3CEE">
            <w:pPr>
              <w:pStyle w:val="null3"/>
              <w:rPr>
                <w:rFonts w:ascii="仿宋" w:eastAsia="仿宋" w:hAnsi="仿宋" w:hint="default"/>
              </w:rPr>
            </w:pPr>
            <w:r w:rsidRPr="00B35B76">
              <w:rPr>
                <w:rFonts w:ascii="仿宋" w:eastAsia="仿宋" w:hAnsi="仿宋" w:cs="仿宋_GB2312"/>
                <w:sz w:val="24"/>
              </w:rPr>
              <w:t>2、本项目为统招分签采购项目。大田县文体和旅游局、明溪县文体和旅游局、宁化县文体和旅游局、永安市文体和旅游局、沙县区文体和旅游局、建宁县文体和旅游局按照比例分担各承担</w:t>
            </w:r>
            <w:r w:rsidR="005C3CEE" w:rsidRPr="00B35B76">
              <w:rPr>
                <w:rFonts w:ascii="仿宋" w:eastAsia="仿宋" w:hAnsi="仿宋" w:cs="仿宋_GB2312"/>
                <w:sz w:val="24"/>
              </w:rPr>
              <w:t>六</w:t>
            </w:r>
            <w:r w:rsidRPr="00B35B76">
              <w:rPr>
                <w:rFonts w:ascii="仿宋" w:eastAsia="仿宋" w:hAnsi="仿宋" w:cs="仿宋_GB2312"/>
                <w:sz w:val="24"/>
              </w:rPr>
              <w:t>分之一并按照比例分别与中标单位签订合同，同时按照各自分担比例支付中标人相应的费用。</w:t>
            </w:r>
          </w:p>
        </w:tc>
      </w:tr>
    </w:tbl>
    <w:p w:rsidR="00B449A1" w:rsidRPr="00B35B76" w:rsidRDefault="006448D2">
      <w:pPr>
        <w:pStyle w:val="null3"/>
        <w:rPr>
          <w:rFonts w:ascii="仿宋" w:eastAsia="仿宋" w:hAnsi="仿宋" w:hint="default"/>
        </w:rPr>
      </w:pPr>
      <w:r w:rsidRPr="00B35B76">
        <w:rPr>
          <w:rFonts w:ascii="仿宋" w:eastAsia="仿宋" w:hAnsi="仿宋" w:cs="仿宋_GB2312"/>
          <w:sz w:val="24"/>
        </w:rPr>
        <w:t>采购包3：</w:t>
      </w:r>
    </w:p>
    <w:tbl>
      <w:tblPr>
        <w:tblW w:w="0" w:type="auto"/>
        <w:tblInd w:w="70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0"/>
        <w:gridCol w:w="728"/>
        <w:gridCol w:w="1577"/>
        <w:gridCol w:w="5056"/>
      </w:tblGrid>
      <w:tr w:rsidR="00B35B76" w:rsidRPr="00B35B76">
        <w:tc>
          <w:tcPr>
            <w:tcW w:w="4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序号</w:t>
            </w:r>
          </w:p>
        </w:tc>
        <w:tc>
          <w:tcPr>
            <w:tcW w:w="75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参数</w:t>
            </w:r>
          </w:p>
          <w:p w:rsidR="00B449A1" w:rsidRPr="00B35B76" w:rsidRDefault="006448D2">
            <w:pPr>
              <w:pStyle w:val="null3"/>
              <w:rPr>
                <w:rFonts w:ascii="仿宋" w:eastAsia="仿宋" w:hAnsi="仿宋" w:hint="default"/>
              </w:rPr>
            </w:pPr>
            <w:r w:rsidRPr="00B35B76">
              <w:rPr>
                <w:rFonts w:ascii="仿宋" w:eastAsia="仿宋" w:hAnsi="仿宋" w:cs="仿宋_GB2312"/>
                <w:sz w:val="24"/>
              </w:rPr>
              <w:t>性质</w:t>
            </w:r>
          </w:p>
        </w:tc>
        <w:tc>
          <w:tcPr>
            <w:tcW w:w="1688"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类型</w:t>
            </w:r>
          </w:p>
        </w:tc>
        <w:tc>
          <w:tcPr>
            <w:tcW w:w="545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要求</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交货时间</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自合同签订之日起160日</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2</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交货地点</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采购人指定地点</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3</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交货条件</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提交具有资质的、符合主管部门验收要求的第三方系统检测报告</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4</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是否邀请投标人验收</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不邀请投标人验收</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5</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履约验收方式</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期次1，说明：1、验收标准：项目符合招标文件、投标文件、合同要求。2、中标人负责2025年三明市老少边及欠发达地区县级应急广播体系建设项目系统测试，第三方测试公司提供具有资质的、符合主管部门验收要求的第三</w:t>
            </w:r>
            <w:r w:rsidRPr="00B35B76">
              <w:rPr>
                <w:rFonts w:ascii="仿宋" w:eastAsia="仿宋" w:hAnsi="仿宋" w:cs="仿宋_GB2312"/>
                <w:sz w:val="24"/>
              </w:rPr>
              <w:lastRenderedPageBreak/>
              <w:t>方系统检测报告。3、项目终验、整改过程中所发生的一切费用由中标人承担。</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6</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合同支付方式</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1、项目终验合格，中标人向采购人提供等额增值税发票，达到付款条件起30日内，支付合同总金额的100.00%</w:t>
            </w:r>
          </w:p>
        </w:tc>
      </w:tr>
      <w:tr w:rsidR="00B35B76" w:rsidRPr="00B35B76">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7</w:t>
            </w:r>
          </w:p>
        </w:tc>
        <w:tc>
          <w:tcPr>
            <w:tcW w:w="75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B449A1">
            <w:pPr>
              <w:pStyle w:val="null3"/>
              <w:rPr>
                <w:rFonts w:ascii="仿宋" w:eastAsia="仿宋" w:hAnsi="仿宋" w:hint="default"/>
              </w:rPr>
            </w:pPr>
          </w:p>
        </w:tc>
        <w:tc>
          <w:tcPr>
            <w:tcW w:w="1688"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其他</w:t>
            </w:r>
          </w:p>
        </w:tc>
        <w:tc>
          <w:tcPr>
            <w:tcW w:w="545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449A1" w:rsidRPr="00B35B76" w:rsidRDefault="006448D2">
            <w:pPr>
              <w:pStyle w:val="null3"/>
              <w:rPr>
                <w:rFonts w:ascii="仿宋" w:eastAsia="仿宋" w:hAnsi="仿宋" w:hint="default"/>
              </w:rPr>
            </w:pPr>
            <w:r w:rsidRPr="00B35B76">
              <w:rPr>
                <w:rFonts w:ascii="仿宋" w:eastAsia="仿宋" w:hAnsi="仿宋" w:cs="仿宋_GB2312"/>
                <w:sz w:val="24"/>
              </w:rPr>
              <w:t>1、本采购</w:t>
            </w:r>
            <w:proofErr w:type="gramStart"/>
            <w:r w:rsidRPr="00B35B76">
              <w:rPr>
                <w:rFonts w:ascii="仿宋" w:eastAsia="仿宋" w:hAnsi="仿宋" w:cs="仿宋_GB2312"/>
                <w:sz w:val="24"/>
              </w:rPr>
              <w:t>包服务</w:t>
            </w:r>
            <w:proofErr w:type="gramEnd"/>
            <w:r w:rsidRPr="00B35B76">
              <w:rPr>
                <w:rFonts w:ascii="仿宋" w:eastAsia="仿宋" w:hAnsi="仿宋" w:cs="仿宋_GB2312"/>
                <w:sz w:val="24"/>
              </w:rPr>
              <w:t>期：至所提供检测服务的项目通过验收时结束。检测服务是本次招标项目的重要服务工作，必须由中标人独立承担并完成，不允许中标人以任何理由或名义进行转包和分包，如有发现，采购人有权单方终止合同，且中标人必须赔偿由此给招标人带来的一切损失。</w:t>
            </w:r>
          </w:p>
          <w:p w:rsidR="00B449A1" w:rsidRPr="00B35B76" w:rsidRDefault="006448D2">
            <w:pPr>
              <w:pStyle w:val="null3"/>
              <w:rPr>
                <w:rFonts w:ascii="仿宋" w:eastAsia="仿宋" w:hAnsi="仿宋" w:hint="default"/>
              </w:rPr>
            </w:pPr>
            <w:r w:rsidRPr="00B35B76">
              <w:rPr>
                <w:rFonts w:ascii="仿宋" w:eastAsia="仿宋" w:hAnsi="仿宋" w:cs="仿宋_GB2312"/>
                <w:sz w:val="24"/>
              </w:rPr>
              <w:t>2、本项目为统招分签采购项目。大田县文体和旅游局、明溪县文体和旅游局、宁化县文体和旅游局、永安市文体和旅游局、沙县区文体和旅游局、尤溪县文体和旅游局、建宁县文体和旅游局按照比例分担各承担七分之一并按照比例分别与中标单位签订合同，同时按照各自分担比例支付中标人相应的费用。</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履约保证金</w:t>
      </w:r>
    </w:p>
    <w:p w:rsidR="00B449A1" w:rsidRPr="00B35B76" w:rsidRDefault="006448D2">
      <w:pPr>
        <w:pStyle w:val="null3"/>
        <w:rPr>
          <w:rFonts w:ascii="仿宋" w:eastAsia="仿宋" w:hAnsi="仿宋" w:hint="default"/>
        </w:rPr>
      </w:pPr>
      <w:r w:rsidRPr="00B35B76">
        <w:rPr>
          <w:rFonts w:ascii="仿宋" w:eastAsia="仿宋" w:hAnsi="仿宋" w:cs="仿宋_GB2312"/>
        </w:rPr>
        <w:t>采购包1：缴纳</w:t>
      </w:r>
    </w:p>
    <w:p w:rsidR="00B449A1" w:rsidRPr="00B35B76" w:rsidRDefault="006448D2">
      <w:pPr>
        <w:pStyle w:val="null3"/>
        <w:rPr>
          <w:rFonts w:ascii="仿宋" w:eastAsia="仿宋" w:hAnsi="仿宋" w:hint="default"/>
        </w:rPr>
      </w:pPr>
      <w:r w:rsidRPr="00B35B76">
        <w:rPr>
          <w:rFonts w:ascii="仿宋" w:eastAsia="仿宋" w:hAnsi="仿宋" w:cs="仿宋_GB2312"/>
        </w:rPr>
        <w:t>本采购包履约保证金为合同金额的3%</w:t>
      </w:r>
    </w:p>
    <w:p w:rsidR="00B449A1" w:rsidRPr="00B35B76" w:rsidRDefault="006448D2">
      <w:pPr>
        <w:pStyle w:val="null3"/>
        <w:rPr>
          <w:rFonts w:ascii="仿宋" w:eastAsia="仿宋" w:hAnsi="仿宋" w:hint="default"/>
        </w:rPr>
      </w:pPr>
      <w:r w:rsidRPr="00B35B76">
        <w:rPr>
          <w:rFonts w:ascii="仿宋" w:eastAsia="仿宋" w:hAnsi="仿宋" w:cs="仿宋_GB2312"/>
        </w:rPr>
        <w:t>说明：本采购包履约保证金为合同金额的3.00% 说明：为保证合同有效执行，中标人须在合同签订前以转账、支票、汇票、本票或者金融、保险、担保机构出具的保函等非现金形式向采购人缴纳中标金额的3.00%作为履约保证金。项目终验合格10个工作日内无息退还履约保证金。中标人中途退出或未履约合同条款，给采购人造成损失的将没收履约保证金，如损失超过履约保证金金额的须另行赔付。</w:t>
      </w:r>
    </w:p>
    <w:p w:rsidR="00B449A1" w:rsidRPr="00B35B76" w:rsidRDefault="006448D2">
      <w:pPr>
        <w:pStyle w:val="null3"/>
        <w:rPr>
          <w:rFonts w:ascii="仿宋" w:eastAsia="仿宋" w:hAnsi="仿宋" w:hint="default"/>
        </w:rPr>
      </w:pPr>
      <w:r w:rsidRPr="00B35B76">
        <w:rPr>
          <w:rFonts w:ascii="仿宋" w:eastAsia="仿宋" w:hAnsi="仿宋" w:cs="仿宋_GB2312"/>
        </w:rPr>
        <w:t>采购包2：不缴纳</w:t>
      </w:r>
    </w:p>
    <w:p w:rsidR="00B449A1" w:rsidRPr="00B35B76" w:rsidRDefault="006448D2">
      <w:pPr>
        <w:pStyle w:val="null3"/>
        <w:rPr>
          <w:rFonts w:ascii="仿宋" w:eastAsia="仿宋" w:hAnsi="仿宋" w:hint="default"/>
        </w:rPr>
      </w:pPr>
      <w:r w:rsidRPr="00B35B76">
        <w:rPr>
          <w:rFonts w:ascii="仿宋" w:eastAsia="仿宋" w:hAnsi="仿宋" w:cs="仿宋_GB2312"/>
        </w:rPr>
        <w:t>采购包3：不缴纳</w:t>
      </w:r>
    </w:p>
    <w:p w:rsidR="00DC775C" w:rsidRPr="00B35B76" w:rsidRDefault="00DC775C">
      <w:pPr>
        <w:pStyle w:val="null3"/>
        <w:rPr>
          <w:rFonts w:ascii="仿宋" w:eastAsia="仿宋" w:hAnsi="仿宋" w:cs="仿宋_GB2312" w:hint="default"/>
        </w:rPr>
      </w:pPr>
    </w:p>
    <w:p w:rsidR="00B449A1" w:rsidRPr="00B35B76" w:rsidRDefault="006448D2">
      <w:pPr>
        <w:pStyle w:val="null3"/>
        <w:rPr>
          <w:rFonts w:ascii="仿宋" w:eastAsia="仿宋" w:hAnsi="仿宋" w:hint="default"/>
        </w:rPr>
      </w:pPr>
      <w:r w:rsidRPr="00B35B76">
        <w:rPr>
          <w:rFonts w:ascii="仿宋" w:eastAsia="仿宋" w:hAnsi="仿宋" w:cs="仿宋_GB2312"/>
        </w:rPr>
        <w:t>其他商务要求：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b/>
          <w:sz w:val="24"/>
        </w:rPr>
        <w:t>采购包1：</w:t>
      </w:r>
    </w:p>
    <w:p w:rsidR="00B449A1" w:rsidRPr="00B35B76" w:rsidRDefault="006448D2">
      <w:pPr>
        <w:pStyle w:val="null3"/>
        <w:rPr>
          <w:rFonts w:ascii="仿宋" w:eastAsia="仿宋" w:hAnsi="仿宋" w:hint="default"/>
        </w:rPr>
      </w:pPr>
      <w:r w:rsidRPr="00B35B76">
        <w:rPr>
          <w:rFonts w:ascii="仿宋" w:eastAsia="仿宋" w:hAnsi="仿宋" w:cs="仿宋_GB2312"/>
          <w:sz w:val="24"/>
        </w:rPr>
        <w:t>1.现场勘察</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1.1投标人须自行对现场和周围环境进行考察，以得到与投标有关的信息和资料，对现状和可能发生的风险意外有足够了解，充分考虑各项费用并在投标报价中体现。一旦中标后，不得再就投标文件外的状况向采购人提出增加工程细目或任何费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1.2勘察现场：投标人可自行对现场及周围环境进行踏勘。采购人向投标人提供有关现场的资料和数据,是采购人现有的能被投标人利用的资料,中标人在中标后不得以实际情况与现场不一致而要求采购单位给予以补偿。未去现场踏勘的潜在投标人，招标采购单位视同其完全明了现场环境和条件。采购人对投标人对此做出的任何推论和结论均不负责任。勘察现场所产生的费用由投标人自行承担。</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lastRenderedPageBreak/>
        <w:t>大田现场勘察联系人：林先生联系电话：18065898363</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明溪现场勘察联系人：杨先生联系电话：18159875359</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宁化现场勘察联系人：吴先生联系电话：15280738533</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永安现场勘察联系人：余女士联系电话：13799155560</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沙县现场勘察联系人：魏先生联系电话：19236826256</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尤溪现场勘察联系人：林先生联系电话：18950901816</w:t>
      </w:r>
    </w:p>
    <w:p w:rsidR="00B449A1" w:rsidRPr="00B35B76" w:rsidRDefault="006448D2" w:rsidP="00DC775C">
      <w:pPr>
        <w:pStyle w:val="null3"/>
        <w:ind w:firstLineChars="177" w:firstLine="425"/>
        <w:rPr>
          <w:rFonts w:ascii="仿宋" w:eastAsia="仿宋" w:hAnsi="仿宋" w:hint="default"/>
        </w:rPr>
      </w:pPr>
      <w:r w:rsidRPr="00B35B76">
        <w:rPr>
          <w:rFonts w:ascii="仿宋" w:eastAsia="仿宋" w:hAnsi="仿宋" w:cs="仿宋_GB2312"/>
          <w:sz w:val="24"/>
        </w:rPr>
        <w:t>建宁现场勘察联系人：兰先生联系电话：18960541802</w:t>
      </w:r>
    </w:p>
    <w:p w:rsidR="00B449A1" w:rsidRPr="00B35B76" w:rsidRDefault="006448D2">
      <w:pPr>
        <w:pStyle w:val="null3"/>
        <w:rPr>
          <w:rFonts w:ascii="仿宋" w:eastAsia="仿宋" w:hAnsi="仿宋" w:hint="default"/>
        </w:rPr>
      </w:pPr>
      <w:r w:rsidRPr="00B35B76">
        <w:rPr>
          <w:rFonts w:ascii="仿宋" w:eastAsia="仿宋" w:hAnsi="仿宋" w:cs="仿宋_GB2312"/>
          <w:sz w:val="24"/>
        </w:rPr>
        <w:t>2.安装调试</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2.1中标人需将产品送达采购人指定地点并派技术人员到现场进行安装运行直至验收合格。在设备运抵现场前，须事先通知采购人并告知需采购人配合的事项，得到采购人同意后，方可进场。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2.2中标人在运输、安装施工及调试过程中，应严格按照国家有关的操作规程和施工规范进行作业，确保安装牢固，安全可靠。在此过程中，如因中标</w:t>
      </w:r>
      <w:proofErr w:type="gramStart"/>
      <w:r w:rsidRPr="00B35B76">
        <w:rPr>
          <w:rFonts w:ascii="仿宋" w:eastAsia="仿宋" w:hAnsi="仿宋" w:cs="仿宋_GB2312"/>
          <w:sz w:val="24"/>
        </w:rPr>
        <w:t>人原因</w:t>
      </w:r>
      <w:proofErr w:type="gramEnd"/>
      <w:r w:rsidRPr="00B35B76">
        <w:rPr>
          <w:rFonts w:ascii="仿宋" w:eastAsia="仿宋" w:hAnsi="仿宋" w:cs="仿宋_GB2312"/>
          <w:sz w:val="24"/>
        </w:rPr>
        <w:t>导致双方及第三</w:t>
      </w:r>
      <w:proofErr w:type="gramStart"/>
      <w:r w:rsidRPr="00B35B76">
        <w:rPr>
          <w:rFonts w:ascii="仿宋" w:eastAsia="仿宋" w:hAnsi="仿宋" w:cs="仿宋_GB2312"/>
          <w:sz w:val="24"/>
        </w:rPr>
        <w:t>方任何</w:t>
      </w:r>
      <w:proofErr w:type="gramEnd"/>
      <w:r w:rsidRPr="00B35B76">
        <w:rPr>
          <w:rFonts w:ascii="仿宋" w:eastAsia="仿宋" w:hAnsi="仿宋" w:cs="仿宋_GB2312"/>
          <w:sz w:val="24"/>
        </w:rPr>
        <w:t>人身、设备安全事故及财产损失均由中标人负全部责任。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2.3中标人在运输安装过程中，应加强作业现场管理，保持整洁有序，不得破坏环境，否则由其负全部责任。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2.4在安装运行完毕以后，采购人会组织技术人员对设备进行测试，如存在问题，中标人必须重新进行调试，直到技术人员确认，安装、调试才算结束。</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2.5为确保文明使用、安全施工，中标人应同时具有低压电工证、高空作业证书。</w:t>
      </w:r>
    </w:p>
    <w:p w:rsidR="00B449A1" w:rsidRPr="00B35B76" w:rsidRDefault="006448D2">
      <w:pPr>
        <w:pStyle w:val="null3"/>
        <w:ind w:firstLine="480"/>
        <w:rPr>
          <w:rFonts w:ascii="仿宋" w:eastAsia="仿宋" w:hAnsi="仿宋" w:cs="仿宋_GB2312" w:hint="default"/>
          <w:sz w:val="24"/>
        </w:rPr>
      </w:pPr>
      <w:r w:rsidRPr="00B35B76">
        <w:rPr>
          <w:rFonts w:ascii="仿宋" w:eastAsia="仿宋" w:hAnsi="仿宋" w:cs="仿宋_GB2312"/>
          <w:sz w:val="24"/>
        </w:rPr>
        <w:t>2.6中标人在各县配置应急广播终端系统设备总数量1%的备品备件作为应急更换，保障项目售后需求。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3.人员培训要求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3.1中标人针对本项目向采购人提供培训服务，培训内容包括所投设备及和系统的操作使用、保养维护及常见故障排除等一系列培训，且达到采购人可独立使用，培训人数和地点由采购人指定，并在培训后提供免费技术咨询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3.2培训应采取现场讲解和操作相结合的方法，使之能够正确操作与使用全部设备并能进行常见问题的排除，并提供相应的系统操作手册。</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3.3培训人员必须是投标人的正式雇员,承担培训的人员不仅需具备该领域的专长，同时还需具备与受训人员之间进行简明有限的沟通的能力，采购人将监督培训计划的实施。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3.4中标人应长期提供后续培训、升级、维护等技术支持。</w:t>
      </w:r>
    </w:p>
    <w:p w:rsidR="00B449A1" w:rsidRPr="00B35B76" w:rsidRDefault="006448D2">
      <w:pPr>
        <w:pStyle w:val="null3"/>
        <w:rPr>
          <w:rFonts w:ascii="仿宋" w:eastAsia="仿宋" w:hAnsi="仿宋" w:hint="default"/>
        </w:rPr>
      </w:pPr>
      <w:r w:rsidRPr="00B35B76">
        <w:rPr>
          <w:rFonts w:ascii="仿宋" w:eastAsia="仿宋" w:hAnsi="仿宋" w:cs="仿宋_GB2312"/>
          <w:sz w:val="24"/>
        </w:rPr>
        <w:t>4.售后服务要求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4.1本项目提供</w:t>
      </w:r>
      <w:r w:rsidRPr="00B35B76">
        <w:rPr>
          <w:rFonts w:ascii="仿宋" w:eastAsia="仿宋" w:hAnsi="仿宋" w:cs="仿宋_GB2312"/>
          <w:b/>
          <w:sz w:val="24"/>
        </w:rPr>
        <w:t>3年</w:t>
      </w:r>
      <w:r w:rsidRPr="00B35B76">
        <w:rPr>
          <w:rFonts w:ascii="仿宋" w:eastAsia="仿宋" w:hAnsi="仿宋" w:cs="仿宋_GB2312"/>
          <w:sz w:val="24"/>
        </w:rPr>
        <w:t>质保服务（设备厂家或招标参数中有更长质量保证期限规定的从其规定）,质保期从双方签署最终验收报告之日算起。质保期内按厂家标准和国家“三包”政策执行，保修期内免费上门保养维护，提供一切免费维护及免费升级等技术支持，免费更换正常情况下损坏的零配件，保证工作正常运行，并提供一年应急广播传输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4.2质保期维修维护服务要求：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（1）服务范围：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①设备的购买及安装；</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②损坏设备的维修；</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③重大故障或特殊故障的紧急远程或现场抢救；</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lastRenderedPageBreak/>
        <w:t>④其他必须的技术服务。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⑤运维服务体系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（2）质保期内，中标人必须保证项目运行,及时发现和排除故障，保证技术人员每周7×24小时免费维护，并提供电话，</w:t>
      </w:r>
      <w:proofErr w:type="gramStart"/>
      <w:r w:rsidRPr="00B35B76">
        <w:rPr>
          <w:rFonts w:ascii="仿宋" w:eastAsia="仿宋" w:hAnsi="仿宋" w:cs="仿宋_GB2312"/>
          <w:sz w:val="24"/>
        </w:rPr>
        <w:t>微信等</w:t>
      </w:r>
      <w:proofErr w:type="gramEnd"/>
      <w:r w:rsidRPr="00B35B76">
        <w:rPr>
          <w:rFonts w:ascii="仿宋" w:eastAsia="仿宋" w:hAnsi="仿宋" w:cs="仿宋_GB2312"/>
          <w:sz w:val="24"/>
        </w:rPr>
        <w:t>技术支持。产品（软、硬件）运行发生故障或出现质量问题,中标人接到采购人故障通知后，响应时间≤2小时，12小时内应委派专业技术人员到现场提供咨询、维修调试等服务，并填写维修报告(包括故障原因、处理情况及采购人意见等) 报采购人备案，质保期内中标人有责任对产品进行不定期的巡访。其中发生一切费用由中标人承担。</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中标人所投产品（软、硬件）及配件必须为原厂原包装，在故障发生时可以及时更换，故障在规定时间内不能修复的，中标人将提供同等功能的设备供采购人使用，直至故障修复。质保期内若故障问题中标人3次调试运行仍不能达到招标文件标准，视作中标人未能按时交货，采购人有权退货并追究其违约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（4）系统升级：保持平台性能调优和版本升级，版本升级包括采购人提出的系统BUG修改，针对采购人提出的修改。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5）不定期进行上门巡检服务，中标人工程师将依靠专业化的技术手段的提供维护，听取采购人反映和收集问题和系统优化需求，根据巡检结果，对系统的运行提出运行维护和系统优化的方案和建议，对潜在的问题给出合理化的解决方案。</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4.3投标人应设有售后服务点，并提供针对此项目的售后服务人员名单、维修受理联系电话等相关资料。</w:t>
      </w:r>
    </w:p>
    <w:p w:rsidR="00B449A1" w:rsidRPr="00B35B76" w:rsidRDefault="006448D2">
      <w:pPr>
        <w:pStyle w:val="null3"/>
        <w:rPr>
          <w:rFonts w:ascii="仿宋" w:eastAsia="仿宋" w:hAnsi="仿宋" w:hint="default"/>
        </w:rPr>
      </w:pPr>
      <w:r w:rsidRPr="00B35B76">
        <w:rPr>
          <w:rFonts w:ascii="仿宋" w:eastAsia="仿宋" w:hAnsi="仿宋" w:cs="仿宋_GB2312"/>
          <w:sz w:val="24"/>
        </w:rPr>
        <w:t>5.报价要求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5.1本项目所发生的一切费用均包含在报价中，投标人需自行测算该成本。报价包括设备（软、硬件及系统）价格、设备材料运输费、配件及辅材费、搬运费、隐蔽工程施工费、设备及系统的安装调试费、技术服务费、培训费、质量保修期内的维护费用、建设配合费、人员工资及福利、税费、招标服务费以及与本项目相关的不可预见费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5.2采购清单中未列明且对于所供设备基本运行必备的软件、软件功能及软件授权，采购人不再另行支付费用，质保期内由中标人免费升级至可使用的最新版本。</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5.3投标人自须按照采购清单所列产品的数量进行投报，所报的价格在中标后的合同实施期间应保持不变，即不因市场价格或政策性价格的调整而增减（若因中标人责任而导致的采购人依据合同条款对中标人的扣款处罚除外）。</w:t>
      </w:r>
    </w:p>
    <w:p w:rsidR="00B449A1" w:rsidRPr="00B35B76" w:rsidRDefault="006448D2">
      <w:pPr>
        <w:pStyle w:val="null3"/>
        <w:rPr>
          <w:rFonts w:ascii="仿宋" w:eastAsia="仿宋" w:hAnsi="仿宋" w:hint="default"/>
        </w:rPr>
      </w:pPr>
      <w:r w:rsidRPr="00B35B76">
        <w:rPr>
          <w:rFonts w:ascii="仿宋" w:eastAsia="仿宋" w:hAnsi="仿宋" w:cs="仿宋_GB2312"/>
          <w:sz w:val="24"/>
        </w:rPr>
        <w:t>6.知识产权</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中标人</w:t>
      </w:r>
      <w:proofErr w:type="gramStart"/>
      <w:r w:rsidRPr="00B35B76">
        <w:rPr>
          <w:rFonts w:ascii="仿宋" w:eastAsia="仿宋" w:hAnsi="仿宋" w:cs="仿宋_GB2312"/>
          <w:sz w:val="24"/>
        </w:rPr>
        <w:t>须保障</w:t>
      </w:r>
      <w:proofErr w:type="gramEnd"/>
      <w:r w:rsidRPr="00B35B76">
        <w:rPr>
          <w:rFonts w:ascii="仿宋" w:eastAsia="仿宋" w:hAnsi="仿宋" w:cs="仿宋_GB2312"/>
          <w:sz w:val="24"/>
        </w:rPr>
        <w:t>采购人在使用该产品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B449A1" w:rsidRPr="00B35B76" w:rsidRDefault="006448D2">
      <w:pPr>
        <w:pStyle w:val="null3"/>
        <w:rPr>
          <w:rFonts w:ascii="仿宋" w:eastAsia="仿宋" w:hAnsi="仿宋" w:hint="default"/>
        </w:rPr>
      </w:pPr>
      <w:r w:rsidRPr="00B35B76">
        <w:rPr>
          <w:rFonts w:ascii="仿宋" w:eastAsia="仿宋" w:hAnsi="仿宋" w:cs="仿宋_GB2312"/>
          <w:sz w:val="24"/>
        </w:rPr>
        <w:t>7.违约责任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7.1若发现中标人提供虚假材料或伪造材料谋取中标的，按提供虚假材料谋取中标、成交情形处理，由采购监督管理部门按《政府采购法》第七十七条规定处罚，该中标人的投标将视为无效投标。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lastRenderedPageBreak/>
        <w:t>7.2因中标</w:t>
      </w:r>
      <w:proofErr w:type="gramStart"/>
      <w:r w:rsidRPr="00B35B76">
        <w:rPr>
          <w:rFonts w:ascii="仿宋" w:eastAsia="仿宋" w:hAnsi="仿宋" w:cs="仿宋_GB2312"/>
          <w:sz w:val="24"/>
        </w:rPr>
        <w:t>人原因</w:t>
      </w:r>
      <w:proofErr w:type="gramEnd"/>
      <w:r w:rsidRPr="00B35B76">
        <w:rPr>
          <w:rFonts w:ascii="仿宋" w:eastAsia="仿宋" w:hAnsi="仿宋" w:cs="仿宋_GB2312"/>
          <w:sz w:val="24"/>
        </w:rPr>
        <w:t>造成采购供货合同无法按时签订或在</w:t>
      </w:r>
      <w:proofErr w:type="gramStart"/>
      <w:r w:rsidRPr="00B35B76">
        <w:rPr>
          <w:rFonts w:ascii="仿宋" w:eastAsia="仿宋" w:hAnsi="仿宋" w:cs="仿宋_GB2312"/>
          <w:sz w:val="24"/>
        </w:rPr>
        <w:t>签定</w:t>
      </w:r>
      <w:proofErr w:type="gramEnd"/>
      <w:r w:rsidRPr="00B35B76">
        <w:rPr>
          <w:rFonts w:ascii="仿宋" w:eastAsia="仿宋" w:hAnsi="仿宋" w:cs="仿宋_GB2312"/>
          <w:sz w:val="24"/>
        </w:rPr>
        <w:t>采购供货合同之后，中标人单方面要求解除合同的，视为违约，采购人有权没收其履约保证金，如履约保证金不能弥补其违约对采购人造成的损失的，中标人还需另行支付相应的赔偿。</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7.3如果中标人未能按照招标文件规定的时间按时完工的（不可抗力除外），在中标人书面同意支付延期交货违约金的条件下，采购方有权选择同意延长工期还是不予延长工期，采购方同意延长工期的，延期工期由双方另行确定。延期工期违约金的支付采购人有权从未付的合同货款中扣除。每延误一天，每天按合同总额的1%支付逾期违约金；逾期完工时间超过30天，采购方有权单方解除本合同，中标人仍应按上述约定支付延期完工违约金。若因此给采购方造成损失的，还应赔偿采购方所受的损失。</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7.4本项目不允许中标人以任何名义和理由进行转包，如有发现，采购人有权单方终止合同，视为中标人违约，且须承担相应的法律责任。给采购人造成损失的，还须进行相应赔偿。</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7.5如中标人实施过程发现泄密行为，采购人有权单方终止合同，中标人须承担相应的法律责任。给采购人造成损失的，还须进行相应赔偿。</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7.6在明确违约责任后，中标人应在接到书面通知书起七天内支付违约金、赔偿金等。</w:t>
      </w:r>
    </w:p>
    <w:p w:rsidR="00DC775C" w:rsidRPr="00B35B76" w:rsidRDefault="00DC775C">
      <w:pPr>
        <w:pStyle w:val="null3"/>
        <w:rPr>
          <w:rFonts w:ascii="仿宋" w:eastAsia="仿宋" w:hAnsi="仿宋" w:cs="仿宋_GB2312" w:hint="default"/>
          <w:b/>
          <w:sz w:val="24"/>
        </w:rPr>
      </w:pPr>
    </w:p>
    <w:p w:rsidR="00B449A1" w:rsidRPr="00B35B76" w:rsidRDefault="006448D2">
      <w:pPr>
        <w:pStyle w:val="null3"/>
        <w:rPr>
          <w:rFonts w:ascii="仿宋" w:eastAsia="仿宋" w:hAnsi="仿宋" w:hint="default"/>
        </w:rPr>
      </w:pPr>
      <w:r w:rsidRPr="00B35B76">
        <w:rPr>
          <w:rFonts w:ascii="仿宋" w:eastAsia="仿宋" w:hAnsi="仿宋" w:cs="仿宋_GB2312"/>
          <w:b/>
          <w:sz w:val="24"/>
        </w:rPr>
        <w:t>采购包2：</w:t>
      </w:r>
    </w:p>
    <w:p w:rsidR="00B449A1" w:rsidRPr="00B35B76" w:rsidRDefault="006448D2">
      <w:pPr>
        <w:pStyle w:val="null3"/>
        <w:rPr>
          <w:rFonts w:ascii="仿宋" w:eastAsia="仿宋" w:hAnsi="仿宋" w:hint="default"/>
        </w:rPr>
      </w:pPr>
      <w:r w:rsidRPr="00B35B76">
        <w:rPr>
          <w:rFonts w:ascii="仿宋" w:eastAsia="仿宋" w:hAnsi="仿宋" w:cs="仿宋_GB2312"/>
          <w:sz w:val="24"/>
        </w:rPr>
        <w:t>1.其它要求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1.1中标人拟派的总监理工程师和专业监理工程师在本项目监理期内应根据施工内容安排符合对应专业领域的监理工程师全天候开展现场监理服务。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1.2中标人应承诺与被监理项目的工程监理不存在隶属关系和利益关系，并且在项目实施过程中要严格履行监理责任，不得弄虚作假，严格审核，若经发现存在未如实履行监理服务要求的，采购人有权解除合同。</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1.3监理人员应常驻项目所在地，除法定节假日外不得随意离开项目所在地，监理人员若需离岗外出，应事先书面请假，并经采购人同意。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1.4除人员配备要求变更监理人员外，中标人每</w:t>
      </w:r>
      <w:proofErr w:type="gramStart"/>
      <w:r w:rsidRPr="00B35B76">
        <w:rPr>
          <w:rFonts w:ascii="仿宋" w:eastAsia="仿宋" w:hAnsi="仿宋" w:cs="仿宋_GB2312"/>
          <w:sz w:val="24"/>
        </w:rPr>
        <w:t>变更总</w:t>
      </w:r>
      <w:proofErr w:type="gramEnd"/>
      <w:r w:rsidRPr="00B35B76">
        <w:rPr>
          <w:rFonts w:ascii="仿宋" w:eastAsia="仿宋" w:hAnsi="仿宋" w:cs="仿宋_GB2312"/>
          <w:sz w:val="24"/>
        </w:rPr>
        <w:t>监理工程师，扣除合同金额20%，中标人每变更专业监理工程师，扣除合同金额10%；监理人员未能参加周例会、项目协调会等会议，每少参加一次扣除500元；监理人员需在采购人安排的地点进行人员签到，每月≥15次，每少一次签到扣除200元。</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1.5中标人未按照招标文件和合同履行约定，造成违约的，应赔偿因违约给采购人造成的损失，并支付采购人损失的30%作为违约金，采购人损失无法计算或者损失不明显的，中标人应支付合同金额的10%作为违约金。合同签订后，若中标人提供的服务或设备与投标文件中承诺不符，达不到招标文件要求的，视为违约并承担相应违约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2.报价要求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2.1本项目报价方式为固定总价包干合同方式，是指投标人根据本项目需要提供的服务总价格，包括项目监理服务费、售后服务费、人员工资福利费以及招标服务费及其他一切相关伴随服务的费用及合同实施过程中的应预见和不可预见的费用等。投标人漏报、少报的费用，视为此项费用已隐含在投标报价中，中标之后不得再向采购人收取任何费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lastRenderedPageBreak/>
        <w:t>2.2投标报价应充分考虑交货期的政策性调整、各种材料市场价格的浮动等因素造成的货物价格变动，交货期内合同价格不作调整。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2.3潜在的投标人一旦中标，即视为已行使上述权利，表明投标人完全了解现场情况，自愿承担由此引起的一切不利自己的风险后果，并自愿承担相关法律责任。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3.违约责任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3.1若发现投标人提供虚假材料或伪造材料谋取中标的，按提供虚假材料谋取中标、成交情形处理，由政府采购监督管理部门按《政府采购法》第七十七条规定处罚，该投标人的投标将视为无效投标。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3.2监理人应督促承建方按合同规定的质量要求和时限完工的，如果因监理人过失或督导不力而造成了采购人的经济损失，根据相关法律规定依法向采购人履行赔偿责任，并承担相应的法律责任。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3.3监理人在监理项目完成后应立即向采购人提供完整的并具有法律效应 的监理报告，否则造成项目竣工验收延误，监理人应承担相应的法律责任。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3.4监理人员在监理期间不得向施工方介绍施工队伍、材料、设备等， 不得向施工方索取任何利益。如中标方接受项目承建单位任何报酬或经济利益的，经核实，采购人有权单方解除采购合同，并依法追究中标方一切相应后果。</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3.5监理人配备的监理人员，未经采购人同意不得变更，确需变更，需事先书面报请采购人同意，且替换人员数量与资质不得低于调整前。</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3.6在监理工作中，监理人员发生安全事故，中标方承担一切责任。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3.7因中标方过错，致使项目发生质量问题，</w:t>
      </w:r>
      <w:proofErr w:type="gramStart"/>
      <w:r w:rsidRPr="00B35B76">
        <w:rPr>
          <w:rFonts w:ascii="仿宋" w:eastAsia="仿宋" w:hAnsi="仿宋" w:cs="仿宋_GB2312"/>
          <w:sz w:val="24"/>
        </w:rPr>
        <w:t>视问题</w:t>
      </w:r>
      <w:proofErr w:type="gramEnd"/>
      <w:r w:rsidRPr="00B35B76">
        <w:rPr>
          <w:rFonts w:ascii="仿宋" w:eastAsia="仿宋" w:hAnsi="仿宋" w:cs="仿宋_GB2312"/>
          <w:sz w:val="24"/>
        </w:rPr>
        <w:t>的严重程度按合同金额1%以下的违约金处罚。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3.8</w:t>
      </w:r>
      <w:proofErr w:type="gramStart"/>
      <w:r w:rsidRPr="00B35B76">
        <w:rPr>
          <w:rFonts w:ascii="仿宋" w:eastAsia="仿宋" w:hAnsi="仿宋" w:cs="仿宋_GB2312"/>
          <w:sz w:val="24"/>
        </w:rPr>
        <w:t>监理台账建立</w:t>
      </w:r>
      <w:proofErr w:type="gramEnd"/>
      <w:r w:rsidRPr="00B35B76">
        <w:rPr>
          <w:rFonts w:ascii="仿宋" w:eastAsia="仿宋" w:hAnsi="仿宋" w:cs="仿宋_GB2312"/>
          <w:sz w:val="24"/>
        </w:rPr>
        <w:t>不全、记录不及</w:t>
      </w:r>
      <w:proofErr w:type="gramStart"/>
      <w:r w:rsidRPr="00B35B76">
        <w:rPr>
          <w:rFonts w:ascii="仿宋" w:eastAsia="仿宋" w:hAnsi="仿宋" w:cs="仿宋_GB2312"/>
          <w:sz w:val="24"/>
        </w:rPr>
        <w:t>时或未</w:t>
      </w:r>
      <w:proofErr w:type="gramEnd"/>
      <w:r w:rsidRPr="00B35B76">
        <w:rPr>
          <w:rFonts w:ascii="仿宋" w:eastAsia="仿宋" w:hAnsi="仿宋" w:cs="仿宋_GB2312"/>
          <w:sz w:val="24"/>
        </w:rPr>
        <w:t>按采购人要求进行阶段归档的，按 100 元/次的违约金处罚。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3.9投标人应以包括服务所涉及的有关项目的所有费用进行报价。</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3.10中标方不得将项目分包、转包他人，若发现分包、转包，采购人有权终止合同，并追究相应法律责任。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3.11在履行合同过程中，若出现</w:t>
      </w:r>
      <w:proofErr w:type="gramStart"/>
      <w:r w:rsidRPr="00B35B76">
        <w:rPr>
          <w:rFonts w:ascii="仿宋" w:eastAsia="仿宋" w:hAnsi="仿宋" w:cs="仿宋_GB2312"/>
          <w:sz w:val="24"/>
        </w:rPr>
        <w:t>疑</w:t>
      </w:r>
      <w:proofErr w:type="gramEnd"/>
      <w:r w:rsidRPr="00B35B76">
        <w:rPr>
          <w:rFonts w:ascii="仿宋" w:eastAsia="仿宋" w:hAnsi="仿宋" w:cs="仿宋_GB2312"/>
          <w:sz w:val="24"/>
        </w:rPr>
        <w:t>议，双方当事人协商解决；也可由当地工商行政管理部门调解；协商或调解不成的，依法向人民法院起诉解决。</w:t>
      </w:r>
    </w:p>
    <w:p w:rsidR="00B449A1" w:rsidRPr="00B35B76" w:rsidRDefault="006448D2">
      <w:pPr>
        <w:pStyle w:val="null3"/>
        <w:ind w:firstLine="480"/>
        <w:rPr>
          <w:rFonts w:ascii="仿宋" w:eastAsia="仿宋" w:hAnsi="仿宋" w:hint="default"/>
        </w:rPr>
      </w:pPr>
      <w:r w:rsidRPr="00B35B76">
        <w:rPr>
          <w:rFonts w:ascii="仿宋" w:eastAsia="仿宋" w:hAnsi="仿宋" w:cs="仿宋_GB2312"/>
          <w:sz w:val="24"/>
        </w:rPr>
        <w:t>3.12在明确违约责任后，中标方应在接到书面通知书起七天内支付违约金、赔偿金等。</w:t>
      </w:r>
    </w:p>
    <w:p w:rsidR="00B449A1" w:rsidRPr="00B35B76" w:rsidRDefault="006448D2">
      <w:pPr>
        <w:pStyle w:val="null3"/>
        <w:rPr>
          <w:rFonts w:ascii="仿宋" w:eastAsia="仿宋" w:hAnsi="仿宋" w:hint="default"/>
        </w:rPr>
      </w:pPr>
      <w:r w:rsidRPr="00B35B76">
        <w:rPr>
          <w:rFonts w:ascii="仿宋" w:eastAsia="仿宋" w:hAnsi="仿宋" w:cs="仿宋_GB2312"/>
          <w:b/>
          <w:sz w:val="24"/>
        </w:rPr>
        <w:t>采购包3：</w:t>
      </w:r>
    </w:p>
    <w:p w:rsidR="00B449A1" w:rsidRPr="00B35B76" w:rsidRDefault="006448D2">
      <w:pPr>
        <w:pStyle w:val="null3"/>
        <w:rPr>
          <w:rFonts w:ascii="仿宋" w:eastAsia="仿宋" w:hAnsi="仿宋" w:hint="default"/>
        </w:rPr>
      </w:pPr>
      <w:r w:rsidRPr="00B35B76">
        <w:rPr>
          <w:rFonts w:ascii="仿宋" w:eastAsia="仿宋" w:hAnsi="仿宋" w:cs="仿宋_GB2312"/>
          <w:sz w:val="24"/>
        </w:rPr>
        <w:t>1、服务要求：对项目整体复测完，并出具检测报告完成招标文件规定的所有工作内容。</w:t>
      </w:r>
    </w:p>
    <w:p w:rsidR="00B449A1" w:rsidRPr="00B35B76" w:rsidRDefault="006448D2">
      <w:pPr>
        <w:pStyle w:val="null3"/>
        <w:rPr>
          <w:rFonts w:ascii="仿宋" w:eastAsia="仿宋" w:hAnsi="仿宋" w:hint="default"/>
        </w:rPr>
      </w:pPr>
      <w:r w:rsidRPr="00B35B76">
        <w:rPr>
          <w:rFonts w:ascii="仿宋" w:eastAsia="仿宋" w:hAnsi="仿宋" w:cs="仿宋_GB2312"/>
          <w:sz w:val="24"/>
        </w:rPr>
        <w:t>2、报价要求：</w:t>
      </w:r>
    </w:p>
    <w:p w:rsidR="00B449A1" w:rsidRPr="00B35B76" w:rsidRDefault="006448D2">
      <w:pPr>
        <w:pStyle w:val="null3"/>
        <w:rPr>
          <w:rFonts w:ascii="仿宋" w:eastAsia="仿宋" w:hAnsi="仿宋" w:hint="default"/>
        </w:rPr>
      </w:pPr>
      <w:r w:rsidRPr="00B35B76">
        <w:rPr>
          <w:rFonts w:ascii="仿宋" w:eastAsia="仿宋" w:hAnsi="仿宋" w:cs="仿宋_GB2312"/>
          <w:sz w:val="24"/>
        </w:rPr>
        <w:t>（1）投标人的投标报价，包含但不限于人工服务费用、管理费、税费等以及所有不可预见的费用。</w:t>
      </w:r>
    </w:p>
    <w:p w:rsidR="00B449A1" w:rsidRPr="00B35B76" w:rsidRDefault="006448D2">
      <w:pPr>
        <w:pStyle w:val="null3"/>
        <w:rPr>
          <w:rFonts w:ascii="仿宋" w:eastAsia="仿宋" w:hAnsi="仿宋" w:hint="default"/>
        </w:rPr>
      </w:pPr>
      <w:r w:rsidRPr="00B35B76">
        <w:rPr>
          <w:rFonts w:ascii="仿宋" w:eastAsia="仿宋" w:hAnsi="仿宋" w:cs="仿宋_GB2312"/>
          <w:sz w:val="24"/>
        </w:rPr>
        <w:t>（2）本项目采用固定总价包干合同方式。</w:t>
      </w:r>
    </w:p>
    <w:p w:rsidR="00B449A1" w:rsidRPr="00B35B76" w:rsidRDefault="006448D2">
      <w:pPr>
        <w:pStyle w:val="null3"/>
        <w:rPr>
          <w:rFonts w:ascii="仿宋" w:eastAsia="仿宋" w:hAnsi="仿宋" w:hint="default"/>
        </w:rPr>
      </w:pPr>
      <w:r w:rsidRPr="00B35B76">
        <w:rPr>
          <w:rFonts w:ascii="仿宋" w:eastAsia="仿宋" w:hAnsi="仿宋" w:cs="仿宋_GB2312"/>
          <w:sz w:val="24"/>
        </w:rPr>
        <w:t>3、违约责任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3.1因中标</w:t>
      </w:r>
      <w:proofErr w:type="gramStart"/>
      <w:r w:rsidRPr="00B35B76">
        <w:rPr>
          <w:rFonts w:ascii="仿宋" w:eastAsia="仿宋" w:hAnsi="仿宋" w:cs="仿宋_GB2312"/>
          <w:sz w:val="24"/>
        </w:rPr>
        <w:t>人原因</w:t>
      </w:r>
      <w:proofErr w:type="gramEnd"/>
      <w:r w:rsidRPr="00B35B76">
        <w:rPr>
          <w:rFonts w:ascii="仿宋" w:eastAsia="仿宋" w:hAnsi="仿宋" w:cs="仿宋_GB2312"/>
          <w:sz w:val="24"/>
        </w:rPr>
        <w:t>造成采购合同无法按时签订，视为中标人违约，中标人需按合同总金额的20%向采购人支付违约金，违约金不足以弥补损失的，中标人还应赔偿采购人损失。</w:t>
      </w:r>
    </w:p>
    <w:p w:rsidR="00B449A1" w:rsidRPr="00B35B76" w:rsidRDefault="006448D2">
      <w:pPr>
        <w:pStyle w:val="null3"/>
        <w:rPr>
          <w:rFonts w:ascii="仿宋" w:eastAsia="仿宋" w:hAnsi="仿宋" w:hint="default"/>
        </w:rPr>
      </w:pPr>
      <w:r w:rsidRPr="00B35B76">
        <w:rPr>
          <w:rFonts w:ascii="仿宋" w:eastAsia="仿宋" w:hAnsi="仿宋" w:cs="仿宋_GB2312"/>
          <w:sz w:val="24"/>
        </w:rPr>
        <w:lastRenderedPageBreak/>
        <w:t>3.2在签订采购合同之后，中标人要求解除合同的，视为中标人违约，中标人应向采购人支付合同总金额20%的违约金，违约金不足以弥补损失的，中标人还应赔偿采购人损失。</w:t>
      </w:r>
    </w:p>
    <w:p w:rsidR="00B449A1" w:rsidRPr="00B35B76" w:rsidRDefault="006448D2">
      <w:pPr>
        <w:pStyle w:val="null3"/>
        <w:rPr>
          <w:rFonts w:ascii="仿宋" w:eastAsia="仿宋" w:hAnsi="仿宋" w:hint="default"/>
        </w:rPr>
      </w:pPr>
      <w:r w:rsidRPr="00B35B76">
        <w:rPr>
          <w:rFonts w:ascii="仿宋" w:eastAsia="仿宋" w:hAnsi="仿宋" w:cs="仿宋_GB2312"/>
          <w:sz w:val="24"/>
        </w:rPr>
        <w:t>3.3因中标</w:t>
      </w:r>
      <w:proofErr w:type="gramStart"/>
      <w:r w:rsidRPr="00B35B76">
        <w:rPr>
          <w:rFonts w:ascii="仿宋" w:eastAsia="仿宋" w:hAnsi="仿宋" w:cs="仿宋_GB2312"/>
          <w:sz w:val="24"/>
        </w:rPr>
        <w:t>人原因</w:t>
      </w:r>
      <w:proofErr w:type="gramEnd"/>
      <w:r w:rsidRPr="00B35B76">
        <w:rPr>
          <w:rFonts w:ascii="仿宋" w:eastAsia="仿宋" w:hAnsi="仿宋" w:cs="仿宋_GB2312"/>
          <w:sz w:val="24"/>
        </w:rPr>
        <w:t>发生重大质量事故，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3.4若发生安全事故的，中标人应按国家有关安全管理规定及采购人有关安全管理办法承担相应的法律后果。且采购人有权解除本合同，不予支付中标人合同款项，中标人应向采购人支付合同总金额20%的违约金，违约金不足以弥补采购人损失的，中标人还应当赔偿采购人损失。且中标人还应按法律、法规规定承担由此产生的责任。</w:t>
      </w:r>
    </w:p>
    <w:p w:rsidR="00B449A1" w:rsidRPr="00B35B76" w:rsidRDefault="006448D2">
      <w:pPr>
        <w:pStyle w:val="null3"/>
        <w:rPr>
          <w:rFonts w:ascii="仿宋" w:eastAsia="仿宋" w:hAnsi="仿宋" w:hint="default"/>
        </w:rPr>
      </w:pPr>
      <w:r w:rsidRPr="00B35B76">
        <w:rPr>
          <w:rFonts w:ascii="仿宋" w:eastAsia="仿宋" w:hAnsi="仿宋" w:cs="仿宋_GB2312"/>
          <w:sz w:val="24"/>
        </w:rPr>
        <w:t>3.5 中标人未按规定时间完成工作的，每逾期1日，应按合同总金额的万分之七向采购人支付违约金，逾期超过15日的，采购人有权解除合同，不予支付中标人合同款项，且中标人应按合同总金额的20%向采购人支付违约金。</w:t>
      </w:r>
    </w:p>
    <w:p w:rsidR="00B449A1" w:rsidRPr="00B35B76" w:rsidRDefault="006448D2">
      <w:pPr>
        <w:pStyle w:val="null3"/>
        <w:jc w:val="both"/>
        <w:outlineLvl w:val="2"/>
        <w:rPr>
          <w:rFonts w:ascii="仿宋" w:eastAsia="仿宋" w:hAnsi="仿宋" w:hint="default"/>
        </w:rPr>
      </w:pPr>
      <w:r w:rsidRPr="00B35B76">
        <w:rPr>
          <w:rFonts w:ascii="仿宋" w:eastAsia="仿宋" w:hAnsi="仿宋" w:cs="仿宋_GB2312"/>
          <w:b/>
          <w:sz w:val="28"/>
        </w:rPr>
        <w:t>四、其他事项</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1、除招标文件另有规定外，若出现有关法律、法规和规章有强制性规定但招标文件未列明的情形，则投标人应按照有关法律、法规和规章强制性规定执行。</w:t>
      </w:r>
    </w:p>
    <w:p w:rsidR="00B449A1" w:rsidRPr="00B35B76" w:rsidRDefault="006448D2">
      <w:pPr>
        <w:pStyle w:val="null3"/>
        <w:ind w:firstLine="480"/>
        <w:jc w:val="both"/>
        <w:rPr>
          <w:rFonts w:ascii="仿宋" w:eastAsia="仿宋" w:hAnsi="仿宋" w:hint="default"/>
        </w:rPr>
      </w:pPr>
      <w:r w:rsidRPr="00B35B76">
        <w:rPr>
          <w:rFonts w:ascii="仿宋" w:eastAsia="仿宋" w:hAnsi="仿宋" w:cs="仿宋_GB2312"/>
        </w:rPr>
        <w:t>2、其他：</w:t>
      </w:r>
    </w:p>
    <w:p w:rsidR="00DC775C" w:rsidRPr="00B35B76" w:rsidRDefault="006448D2" w:rsidP="00DC775C">
      <w:pPr>
        <w:pStyle w:val="null3"/>
        <w:ind w:firstLine="480"/>
        <w:jc w:val="both"/>
        <w:rPr>
          <w:rFonts w:ascii="仿宋" w:eastAsia="仿宋" w:hAnsi="仿宋" w:cs="仿宋_GB2312" w:hint="default"/>
        </w:rPr>
      </w:pPr>
      <w:r w:rsidRPr="00B35B76">
        <w:rPr>
          <w:rFonts w:ascii="仿宋" w:eastAsia="仿宋" w:hAnsi="仿宋" w:cs="仿宋_GB2312"/>
        </w:rPr>
        <w:t xml:space="preserve">2.1因系统生成的投标文件的份数未设置纸质投标文件，各供应商需在制作电子投标文件时按各县采购清单制作分项报价表明细（包括但不限于品牌、型号/规格、单价、总价等），在电子投标文件中上传至价格扣除部分，并复制到可读介质（光盘或U盘）中。 </w:t>
      </w:r>
    </w:p>
    <w:p w:rsidR="00DC775C" w:rsidRPr="00B35B76" w:rsidRDefault="006448D2" w:rsidP="00DC775C">
      <w:pPr>
        <w:pStyle w:val="null3"/>
        <w:ind w:firstLine="480"/>
        <w:jc w:val="both"/>
        <w:rPr>
          <w:rFonts w:ascii="仿宋" w:eastAsia="仿宋" w:hAnsi="仿宋" w:cs="仿宋_GB2312" w:hint="default"/>
        </w:rPr>
      </w:pPr>
      <w:r w:rsidRPr="00B35B76">
        <w:rPr>
          <w:rFonts w:ascii="仿宋" w:eastAsia="仿宋" w:hAnsi="仿宋" w:cs="仿宋_GB2312"/>
        </w:rPr>
        <w:t xml:space="preserve">2.2本招标文件未明确的其它约定事项或条款，待采购人与中标人签订合同时，由双方协商订立。 </w:t>
      </w:r>
    </w:p>
    <w:p w:rsidR="00B449A1" w:rsidRPr="00B35B76" w:rsidRDefault="006448D2" w:rsidP="00DC775C">
      <w:pPr>
        <w:pStyle w:val="null3"/>
        <w:ind w:firstLine="480"/>
        <w:jc w:val="both"/>
        <w:rPr>
          <w:rFonts w:ascii="仿宋" w:eastAsia="仿宋" w:hAnsi="仿宋" w:hint="default"/>
        </w:rPr>
      </w:pPr>
      <w:r w:rsidRPr="00B35B76">
        <w:rPr>
          <w:rFonts w:ascii="仿宋" w:eastAsia="仿宋" w:hAnsi="仿宋" w:cs="仿宋_GB2312"/>
        </w:rPr>
        <w:t>2.3中标人须按本招标文件要求进行项目施工，并完成各系统的安装调试，中标人须接受本项目建设单位的监督。</w:t>
      </w:r>
      <w:r w:rsidRPr="00B35B76">
        <w:rPr>
          <w:rFonts w:ascii="仿宋" w:eastAsia="仿宋" w:hAnsi="仿宋" w:cs="仿宋_GB2312"/>
        </w:rPr>
        <w:br/>
      </w:r>
      <w:r w:rsidRPr="00B35B76">
        <w:rPr>
          <w:rFonts w:ascii="仿宋" w:eastAsia="仿宋" w:hAnsi="仿宋" w:cs="仿宋_GB2312"/>
        </w:rPr>
        <w:br w:type="page"/>
      </w:r>
      <w:bookmarkStart w:id="0" w:name="_GoBack"/>
      <w:bookmarkEnd w:id="0"/>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第六章 政府采购合同</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参考文本</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 xml:space="preserve"> 政府采购货物买卖合同</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（试行）</w:t>
      </w:r>
    </w:p>
    <w:p w:rsidR="00B449A1" w:rsidRPr="00B35B76" w:rsidRDefault="006448D2">
      <w:pPr>
        <w:pStyle w:val="null3"/>
        <w:rPr>
          <w:rFonts w:ascii="仿宋" w:eastAsia="仿宋" w:hAnsi="仿宋" w:hint="default"/>
        </w:rPr>
      </w:pPr>
      <w:r w:rsidRPr="00B35B76">
        <w:rPr>
          <w:rFonts w:ascii="仿宋" w:eastAsia="仿宋" w:hAnsi="仿宋" w:cs="仿宋_GB2312"/>
          <w:b/>
          <w:sz w:val="31"/>
        </w:rPr>
        <w:t>项目名称： 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b/>
          <w:sz w:val="31"/>
        </w:rPr>
        <w:t>合同编号： 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b/>
          <w:sz w:val="31"/>
        </w:rPr>
        <w:t>甲   方： 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b/>
          <w:sz w:val="31"/>
        </w:rPr>
        <w:t>乙   方：__________________________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b/>
          <w:sz w:val="31"/>
        </w:rPr>
        <w:t>签订时间：__________________________</w:t>
      </w:r>
    </w:p>
    <w:p w:rsidR="00B449A1" w:rsidRPr="00B35B76" w:rsidRDefault="00B449A1">
      <w:pPr>
        <w:pStyle w:val="null3"/>
        <w:rPr>
          <w:rFonts w:ascii="仿宋" w:eastAsia="仿宋" w:hAnsi="仿宋" w:hint="default"/>
        </w:rPr>
      </w:pP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使用说明</w:t>
      </w:r>
    </w:p>
    <w:p w:rsidR="00B449A1" w:rsidRPr="00B35B76" w:rsidRDefault="006448D2">
      <w:pPr>
        <w:pStyle w:val="null3"/>
        <w:outlineLvl w:val="3"/>
        <w:rPr>
          <w:rFonts w:ascii="仿宋" w:eastAsia="仿宋" w:hAnsi="仿宋" w:hint="default"/>
        </w:rPr>
      </w:pPr>
      <w:r w:rsidRPr="00B35B76">
        <w:rPr>
          <w:rFonts w:ascii="仿宋" w:eastAsia="仿宋" w:hAnsi="仿宋" w:cs="仿宋_GB2312"/>
          <w:b/>
          <w:sz w:val="24"/>
        </w:rPr>
        <w:t>1.本合同标准文本适用于购买现成货物的采购项目，不包括需要供应商定制开发、创新研发的货物采购项目。</w:t>
      </w:r>
    </w:p>
    <w:p w:rsidR="00B449A1" w:rsidRPr="00B35B76" w:rsidRDefault="006448D2">
      <w:pPr>
        <w:pStyle w:val="null3"/>
        <w:outlineLvl w:val="3"/>
        <w:rPr>
          <w:rFonts w:ascii="仿宋" w:eastAsia="仿宋" w:hAnsi="仿宋" w:hint="default"/>
        </w:rPr>
      </w:pPr>
      <w:r w:rsidRPr="00B35B76">
        <w:rPr>
          <w:rFonts w:ascii="仿宋" w:eastAsia="仿宋" w:hAnsi="仿宋" w:cs="仿宋_GB2312"/>
          <w:b/>
          <w:sz w:val="24"/>
        </w:rPr>
        <w:t>2.本合同标准文本为政府采购货物买卖合同编制提供参考，可以结合采购项目具体情况，对文本作必要的调整修订后使用。</w:t>
      </w:r>
    </w:p>
    <w:p w:rsidR="00B449A1" w:rsidRPr="00B35B76" w:rsidRDefault="006448D2">
      <w:pPr>
        <w:pStyle w:val="null3"/>
        <w:outlineLvl w:val="3"/>
        <w:rPr>
          <w:rFonts w:ascii="仿宋" w:eastAsia="仿宋" w:hAnsi="仿宋" w:hint="default"/>
        </w:rPr>
      </w:pPr>
      <w:r w:rsidRPr="00B35B76">
        <w:rPr>
          <w:rFonts w:ascii="仿宋" w:eastAsia="仿宋" w:hAnsi="仿宋" w:cs="仿宋_GB2312"/>
          <w:b/>
          <w:sz w:val="24"/>
        </w:rPr>
        <w:t>3.本合同标准文本各条款中，如涉及填写多家供应商、制造商，多种采购标的、分包主要内容等信息的，可根据采购项目具体情况添加信息项。</w:t>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第一节 政府采购合同协议书</w:t>
      </w:r>
    </w:p>
    <w:p w:rsidR="00B449A1" w:rsidRPr="00B35B76" w:rsidRDefault="006448D2">
      <w:pPr>
        <w:pStyle w:val="null3"/>
        <w:rPr>
          <w:rFonts w:ascii="仿宋" w:eastAsia="仿宋" w:hAnsi="仿宋" w:hint="default"/>
        </w:rPr>
      </w:pPr>
      <w:r w:rsidRPr="00B35B76">
        <w:rPr>
          <w:rFonts w:ascii="仿宋" w:eastAsia="仿宋" w:hAnsi="仿宋" w:cs="仿宋_GB2312"/>
        </w:rPr>
        <w:t>甲方（全称）：___________________________（采购人、受采购人委托签订合同的单位或采购文件约定的合同甲方）</w:t>
      </w:r>
    </w:p>
    <w:p w:rsidR="00B449A1" w:rsidRPr="00B35B76" w:rsidRDefault="006448D2">
      <w:pPr>
        <w:pStyle w:val="null3"/>
        <w:rPr>
          <w:rFonts w:ascii="仿宋" w:eastAsia="仿宋" w:hAnsi="仿宋" w:hint="default"/>
        </w:rPr>
      </w:pPr>
      <w:r w:rsidRPr="00B35B76">
        <w:rPr>
          <w:rFonts w:ascii="仿宋" w:eastAsia="仿宋" w:hAnsi="仿宋" w:cs="仿宋_GB2312"/>
        </w:rPr>
        <w:t>乙方1（全称）：___________________________（供应商）</w:t>
      </w:r>
    </w:p>
    <w:p w:rsidR="00B449A1" w:rsidRPr="00B35B76" w:rsidRDefault="006448D2">
      <w:pPr>
        <w:pStyle w:val="null3"/>
        <w:rPr>
          <w:rFonts w:ascii="仿宋" w:eastAsia="仿宋" w:hAnsi="仿宋" w:hint="default"/>
        </w:rPr>
      </w:pPr>
      <w:r w:rsidRPr="00B35B76">
        <w:rPr>
          <w:rFonts w:ascii="仿宋" w:eastAsia="仿宋" w:hAnsi="仿宋" w:cs="仿宋_GB2312"/>
        </w:rPr>
        <w:t>乙方2（全称）：___________________________（联合体成员供应商或其他合同主体）（如有）</w:t>
      </w:r>
    </w:p>
    <w:p w:rsidR="00B449A1" w:rsidRPr="00B35B76" w:rsidRDefault="006448D2">
      <w:pPr>
        <w:pStyle w:val="null3"/>
        <w:rPr>
          <w:rFonts w:ascii="仿宋" w:eastAsia="仿宋" w:hAnsi="仿宋" w:hint="default"/>
        </w:rPr>
      </w:pPr>
      <w:r w:rsidRPr="00B35B76">
        <w:rPr>
          <w:rFonts w:ascii="仿宋" w:eastAsia="仿宋" w:hAnsi="仿宋" w:cs="仿宋_GB2312"/>
        </w:rPr>
        <w:t>乙方3（全称）：___________________________（联合体成员供应商或其他合同主体）（如有）</w:t>
      </w:r>
    </w:p>
    <w:p w:rsidR="00B449A1" w:rsidRPr="00B35B76" w:rsidRDefault="006448D2">
      <w:pPr>
        <w:pStyle w:val="null3"/>
        <w:rPr>
          <w:rFonts w:ascii="仿宋" w:eastAsia="仿宋" w:hAnsi="仿宋" w:hint="default"/>
        </w:rPr>
      </w:pPr>
      <w:r w:rsidRPr="00B35B76">
        <w:rPr>
          <w:rFonts w:ascii="仿宋" w:eastAsia="仿宋" w:hAnsi="仿宋"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1.项目信息</w:t>
      </w:r>
    </w:p>
    <w:p w:rsidR="00B449A1" w:rsidRPr="00B35B76" w:rsidRDefault="006448D2">
      <w:pPr>
        <w:pStyle w:val="null3"/>
        <w:rPr>
          <w:rFonts w:ascii="仿宋" w:eastAsia="仿宋" w:hAnsi="仿宋" w:hint="default"/>
        </w:rPr>
      </w:pPr>
      <w:r w:rsidRPr="00B35B76">
        <w:rPr>
          <w:rFonts w:ascii="仿宋" w:eastAsia="仿宋" w:hAnsi="仿宋" w:cs="仿宋_GB2312"/>
        </w:rPr>
        <w:t>(1)采购项目名称：___________________________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采购项目编号：____________________________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(2)采购计划编号：___________________________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(3)项目内容：</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采购标的及数量（台/套/</w:t>
      </w:r>
      <w:proofErr w:type="gramStart"/>
      <w:r w:rsidRPr="00B35B76">
        <w:rPr>
          <w:rFonts w:ascii="仿宋" w:eastAsia="仿宋" w:hAnsi="仿宋" w:cs="仿宋_GB2312"/>
        </w:rPr>
        <w:t>个</w:t>
      </w:r>
      <w:proofErr w:type="gramEnd"/>
      <w:r w:rsidRPr="00B35B76">
        <w:rPr>
          <w:rFonts w:ascii="仿宋" w:eastAsia="仿宋" w:hAnsi="仿宋" w:cs="仿宋_GB2312"/>
        </w:rPr>
        <w:t>/架/组等）：___________________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 ___________________ 规格型号：___________________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采购标的</w:t>
      </w:r>
      <w:proofErr w:type="gramStart"/>
      <w:r w:rsidRPr="00B35B76">
        <w:rPr>
          <w:rFonts w:ascii="仿宋" w:eastAsia="仿宋" w:hAnsi="仿宋" w:cs="仿宋_GB2312"/>
        </w:rPr>
        <w:t>的</w:t>
      </w:r>
      <w:proofErr w:type="gramEnd"/>
      <w:r w:rsidRPr="00B35B76">
        <w:rPr>
          <w:rFonts w:ascii="仿宋" w:eastAsia="仿宋" w:hAnsi="仿宋" w:cs="仿宋_GB2312"/>
        </w:rPr>
        <w:t>技术要求、商务要求具体见附件。</w:t>
      </w:r>
    </w:p>
    <w:p w:rsidR="00B449A1" w:rsidRPr="00B35B76" w:rsidRDefault="006448D2">
      <w:pPr>
        <w:pStyle w:val="null3"/>
        <w:rPr>
          <w:rFonts w:ascii="仿宋" w:eastAsia="仿宋" w:hAnsi="仿宋" w:hint="default"/>
        </w:rPr>
      </w:pPr>
      <w:r w:rsidRPr="00B35B76">
        <w:rPr>
          <w:rFonts w:ascii="仿宋" w:eastAsia="仿宋" w:hAnsi="仿宋" w:cs="仿宋_GB2312"/>
        </w:rPr>
        <w:t>①涉及信息类产品，请填写该产品关键部件的品牌、型号：</w:t>
      </w:r>
    </w:p>
    <w:p w:rsidR="00B449A1" w:rsidRPr="00B35B76" w:rsidRDefault="006448D2">
      <w:pPr>
        <w:pStyle w:val="null3"/>
        <w:rPr>
          <w:rFonts w:ascii="仿宋" w:eastAsia="仿宋" w:hAnsi="仿宋" w:hint="default"/>
        </w:rPr>
      </w:pPr>
      <w:r w:rsidRPr="00B35B76">
        <w:rPr>
          <w:rFonts w:ascii="仿宋" w:eastAsia="仿宋" w:hAnsi="仿宋" w:cs="仿宋_GB2312"/>
        </w:rPr>
        <w:t>标的名称： 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关键部件： ___________________ 品牌：___________________ 型号： 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关键部件： ___________________ 品牌：___________________ 型号： 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关键部件： ___________________ 品牌：___________________ 型号： 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（注：关键部件是指财政部会同有关部门发布的政府采购需求标准规定的需要通过国家有关部门指定的测评机构开展的安全可靠测评的软硬件，如CPU芯片、操作系统、数据库等。）</w:t>
      </w:r>
    </w:p>
    <w:p w:rsidR="00B449A1" w:rsidRPr="00B35B76" w:rsidRDefault="006448D2">
      <w:pPr>
        <w:pStyle w:val="null3"/>
        <w:rPr>
          <w:rFonts w:ascii="仿宋" w:eastAsia="仿宋" w:hAnsi="仿宋" w:hint="default"/>
        </w:rPr>
      </w:pPr>
      <w:r w:rsidRPr="00B35B76">
        <w:rPr>
          <w:rFonts w:ascii="仿宋" w:eastAsia="仿宋" w:hAnsi="仿宋" w:cs="仿宋_GB2312"/>
        </w:rPr>
        <w:t>②涉及车辆采购，请填写是否属于新能源汽车：</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是，</w:t>
      </w:r>
      <w:proofErr w:type="gramStart"/>
      <w:r w:rsidRPr="00B35B76">
        <w:rPr>
          <w:rFonts w:ascii="仿宋" w:eastAsia="仿宋" w:hAnsi="仿宋" w:cs="仿宋_GB2312"/>
        </w:rPr>
        <w:t>《政府采购品目分类目录》底级品目</w:t>
      </w:r>
      <w:proofErr w:type="gramEnd"/>
      <w:r w:rsidRPr="00B35B76">
        <w:rPr>
          <w:rFonts w:ascii="仿宋" w:eastAsia="仿宋" w:hAnsi="仿宋" w:cs="仿宋_GB2312"/>
        </w:rPr>
        <w:t>名称：__________  数量：__________  金额：__________</w:t>
      </w:r>
    </w:p>
    <w:p w:rsidR="00B449A1" w:rsidRPr="00B35B76" w:rsidRDefault="006448D2">
      <w:pPr>
        <w:pStyle w:val="null3"/>
        <w:spacing w:line="300" w:lineRule="auto"/>
        <w:rPr>
          <w:rFonts w:ascii="仿宋" w:eastAsia="仿宋" w:hAnsi="仿宋" w:hint="default"/>
        </w:rPr>
      </w:pPr>
      <w:r w:rsidRPr="00B35B76">
        <w:rPr>
          <w:rFonts w:ascii="仿宋" w:eastAsia="仿宋" w:hAnsi="仿宋" w:cs="仿宋_GB2312"/>
        </w:rPr>
        <w:t xml:space="preserve"> </w:t>
      </w:r>
      <w:proofErr w:type="gramStart"/>
      <w:r w:rsidRPr="00B35B76">
        <w:rPr>
          <w:rFonts w:ascii="仿宋" w:eastAsia="仿宋" w:hAnsi="仿宋" w:cs="仿宋_GB2312"/>
        </w:rPr>
        <w:t>否</w:t>
      </w:r>
      <w:proofErr w:type="gramEnd"/>
    </w:p>
    <w:p w:rsidR="00B449A1" w:rsidRPr="00B35B76" w:rsidRDefault="006448D2">
      <w:pPr>
        <w:pStyle w:val="null3"/>
        <w:rPr>
          <w:rFonts w:ascii="仿宋" w:eastAsia="仿宋" w:hAnsi="仿宋" w:hint="default"/>
        </w:rPr>
      </w:pPr>
      <w:r w:rsidRPr="00B35B76">
        <w:rPr>
          <w:rFonts w:ascii="仿宋" w:eastAsia="仿宋" w:hAnsi="仿宋" w:cs="仿宋_GB2312"/>
        </w:rPr>
        <w:t>(4)政府采购组织形式：政府集中采购 部门集中采购 分散采购</w:t>
      </w:r>
    </w:p>
    <w:p w:rsidR="00B449A1" w:rsidRPr="00B35B76" w:rsidRDefault="006448D2">
      <w:pPr>
        <w:pStyle w:val="null3"/>
        <w:rPr>
          <w:rFonts w:ascii="仿宋" w:eastAsia="仿宋" w:hAnsi="仿宋" w:hint="default"/>
        </w:rPr>
      </w:pPr>
      <w:r w:rsidRPr="00B35B76">
        <w:rPr>
          <w:rFonts w:ascii="仿宋" w:eastAsia="仿宋" w:hAnsi="仿宋" w:cs="仿宋_GB2312"/>
        </w:rPr>
        <w:t>(5)政府采购方式：公开招标 邀请招标 竞争性谈判 竞争性磋商询价 单一来源 框架协议 其他：____________________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(6)中标（成交）采购标的制造商是否为中小企业：是否</w:t>
      </w:r>
    </w:p>
    <w:p w:rsidR="00B449A1" w:rsidRPr="00B35B76" w:rsidRDefault="006448D2">
      <w:pPr>
        <w:pStyle w:val="null3"/>
        <w:rPr>
          <w:rFonts w:ascii="仿宋" w:eastAsia="仿宋" w:hAnsi="仿宋" w:hint="default"/>
        </w:rPr>
      </w:pPr>
      <w:r w:rsidRPr="00B35B76">
        <w:rPr>
          <w:rFonts w:ascii="仿宋" w:eastAsia="仿宋" w:hAnsi="仿宋" w:cs="仿宋_GB2312"/>
        </w:rPr>
        <w:t>本合同是否为专门面向中小企业的采购合同（中小企业预留合同）：是否</w:t>
      </w:r>
    </w:p>
    <w:p w:rsidR="00B449A1" w:rsidRPr="00B35B76" w:rsidRDefault="006448D2">
      <w:pPr>
        <w:pStyle w:val="null3"/>
        <w:rPr>
          <w:rFonts w:ascii="仿宋" w:eastAsia="仿宋" w:hAnsi="仿宋" w:hint="default"/>
        </w:rPr>
      </w:pPr>
      <w:r w:rsidRPr="00B35B76">
        <w:rPr>
          <w:rFonts w:ascii="仿宋" w:eastAsia="仿宋" w:hAnsi="仿宋" w:cs="仿宋_GB2312"/>
        </w:rPr>
        <w:t>若本项目</w:t>
      </w:r>
      <w:proofErr w:type="gramStart"/>
      <w:r w:rsidRPr="00B35B76">
        <w:rPr>
          <w:rFonts w:ascii="仿宋" w:eastAsia="仿宋" w:hAnsi="仿宋" w:cs="仿宋_GB2312"/>
        </w:rPr>
        <w:t>不</w:t>
      </w:r>
      <w:proofErr w:type="gramEnd"/>
      <w:r w:rsidRPr="00B35B76">
        <w:rPr>
          <w:rFonts w:ascii="仿宋" w:eastAsia="仿宋" w:hAnsi="仿宋" w:cs="仿宋_GB2312"/>
        </w:rPr>
        <w:t>专门面向中小企业采购，是否给予小</w:t>
      </w:r>
      <w:proofErr w:type="gramStart"/>
      <w:r w:rsidRPr="00B35B76">
        <w:rPr>
          <w:rFonts w:ascii="仿宋" w:eastAsia="仿宋" w:hAnsi="仿宋" w:cs="仿宋_GB2312"/>
        </w:rPr>
        <w:t>微企业</w:t>
      </w:r>
      <w:proofErr w:type="gramEnd"/>
      <w:r w:rsidRPr="00B35B76">
        <w:rPr>
          <w:rFonts w:ascii="仿宋" w:eastAsia="仿宋" w:hAnsi="仿宋" w:cs="仿宋_GB2312"/>
        </w:rPr>
        <w:t>评审优惠：是否</w:t>
      </w:r>
    </w:p>
    <w:p w:rsidR="00B449A1" w:rsidRPr="00B35B76" w:rsidRDefault="006448D2">
      <w:pPr>
        <w:pStyle w:val="null3"/>
        <w:rPr>
          <w:rFonts w:ascii="仿宋" w:eastAsia="仿宋" w:hAnsi="仿宋" w:hint="default"/>
        </w:rPr>
      </w:pPr>
      <w:r w:rsidRPr="00B35B76">
        <w:rPr>
          <w:rFonts w:ascii="仿宋" w:eastAsia="仿宋" w:hAnsi="仿宋" w:cs="仿宋_GB2312"/>
        </w:rPr>
        <w:t>中标（成交）采购标的制造商是否为残疾人福利性单位：是否</w:t>
      </w:r>
    </w:p>
    <w:p w:rsidR="00B449A1" w:rsidRPr="00B35B76" w:rsidRDefault="006448D2">
      <w:pPr>
        <w:pStyle w:val="null3"/>
        <w:rPr>
          <w:rFonts w:ascii="仿宋" w:eastAsia="仿宋" w:hAnsi="仿宋" w:hint="default"/>
        </w:rPr>
      </w:pPr>
      <w:r w:rsidRPr="00B35B76">
        <w:rPr>
          <w:rFonts w:ascii="仿宋" w:eastAsia="仿宋" w:hAnsi="仿宋" w:cs="仿宋_GB2312"/>
        </w:rPr>
        <w:t>中标（成交）采购标的制造商是否为监狱企业：是否</w:t>
      </w:r>
    </w:p>
    <w:p w:rsidR="00B449A1" w:rsidRPr="00B35B76" w:rsidRDefault="006448D2">
      <w:pPr>
        <w:pStyle w:val="null3"/>
        <w:rPr>
          <w:rFonts w:ascii="仿宋" w:eastAsia="仿宋" w:hAnsi="仿宋" w:hint="default"/>
        </w:rPr>
      </w:pPr>
      <w:r w:rsidRPr="00B35B76">
        <w:rPr>
          <w:rFonts w:ascii="仿宋" w:eastAsia="仿宋" w:hAnsi="仿宋" w:cs="仿宋_GB2312"/>
        </w:rPr>
        <w:t>(7)合同是否分包：是否</w:t>
      </w:r>
    </w:p>
    <w:p w:rsidR="00B449A1" w:rsidRPr="00B35B76" w:rsidRDefault="006448D2">
      <w:pPr>
        <w:pStyle w:val="null3"/>
        <w:rPr>
          <w:rFonts w:ascii="仿宋" w:eastAsia="仿宋" w:hAnsi="仿宋" w:hint="default"/>
        </w:rPr>
      </w:pPr>
      <w:r w:rsidRPr="00B35B76">
        <w:rPr>
          <w:rFonts w:ascii="仿宋" w:eastAsia="仿宋" w:hAnsi="仿宋" w:cs="仿宋_GB2312"/>
        </w:rPr>
        <w:t>分包主要内容：________________________________________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分包供应商/制造商名称（如供应商和制造商不同，请分别填写）：</w:t>
      </w:r>
    </w:p>
    <w:p w:rsidR="00B449A1" w:rsidRPr="00B35B76" w:rsidRDefault="006448D2">
      <w:pPr>
        <w:pStyle w:val="null3"/>
        <w:rPr>
          <w:rFonts w:ascii="仿宋" w:eastAsia="仿宋" w:hAnsi="仿宋" w:hint="default"/>
        </w:rPr>
      </w:pPr>
      <w:r w:rsidRPr="00B35B76">
        <w:rPr>
          <w:rFonts w:ascii="仿宋" w:eastAsia="仿宋" w:hAnsi="仿宋" w:cs="仿宋_GB2312"/>
        </w:rPr>
        <w:t>________________________________________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分包供应商/制造商类型（如果供应商和制造商不同，只填写制造商类型）：</w:t>
      </w:r>
    </w:p>
    <w:p w:rsidR="00B449A1" w:rsidRPr="00B35B76" w:rsidRDefault="006448D2">
      <w:pPr>
        <w:pStyle w:val="null3"/>
        <w:rPr>
          <w:rFonts w:ascii="仿宋" w:eastAsia="仿宋" w:hAnsi="仿宋" w:hint="default"/>
        </w:rPr>
      </w:pPr>
      <w:r w:rsidRPr="00B35B76">
        <w:rPr>
          <w:rFonts w:ascii="仿宋" w:eastAsia="仿宋" w:hAnsi="仿宋" w:cs="仿宋_GB2312"/>
        </w:rPr>
        <w:t>大型企业中型企业小微型企业</w:t>
      </w:r>
    </w:p>
    <w:p w:rsidR="00B449A1" w:rsidRPr="00B35B76" w:rsidRDefault="006448D2">
      <w:pPr>
        <w:pStyle w:val="null3"/>
        <w:rPr>
          <w:rFonts w:ascii="仿宋" w:eastAsia="仿宋" w:hAnsi="仿宋" w:hint="default"/>
        </w:rPr>
      </w:pPr>
      <w:r w:rsidRPr="00B35B76">
        <w:rPr>
          <w:rFonts w:ascii="仿宋" w:eastAsia="仿宋" w:hAnsi="仿宋" w:cs="仿宋_GB2312"/>
        </w:rPr>
        <w:t>残疾人福利性单位监狱企业其他</w:t>
      </w:r>
    </w:p>
    <w:p w:rsidR="00B449A1" w:rsidRPr="00B35B76" w:rsidRDefault="006448D2">
      <w:pPr>
        <w:pStyle w:val="null3"/>
        <w:rPr>
          <w:rFonts w:ascii="仿宋" w:eastAsia="仿宋" w:hAnsi="仿宋" w:hint="default"/>
        </w:rPr>
      </w:pPr>
      <w:r w:rsidRPr="00B35B76">
        <w:rPr>
          <w:rFonts w:ascii="仿宋" w:eastAsia="仿宋" w:hAnsi="仿宋" w:cs="仿宋_GB2312"/>
        </w:rPr>
        <w:t>(8)中标（成交）供应商是否为外商投资企业：是否</w:t>
      </w:r>
    </w:p>
    <w:p w:rsidR="00B449A1" w:rsidRPr="00B35B76" w:rsidRDefault="006448D2">
      <w:pPr>
        <w:pStyle w:val="null3"/>
        <w:spacing w:line="300" w:lineRule="auto"/>
        <w:ind w:firstLine="840"/>
        <w:rPr>
          <w:rFonts w:ascii="仿宋" w:eastAsia="仿宋" w:hAnsi="仿宋" w:hint="default"/>
        </w:rPr>
      </w:pPr>
      <w:r w:rsidRPr="00B35B76">
        <w:rPr>
          <w:rFonts w:ascii="仿宋" w:eastAsia="仿宋" w:hAnsi="仿宋" w:cs="仿宋_GB2312"/>
        </w:rPr>
        <w:t>外商投资企业类型：全部由外国投资者投资部分由外国投资者投资</w:t>
      </w:r>
    </w:p>
    <w:p w:rsidR="00B449A1" w:rsidRPr="00B35B76" w:rsidRDefault="006448D2">
      <w:pPr>
        <w:pStyle w:val="null3"/>
        <w:rPr>
          <w:rFonts w:ascii="仿宋" w:eastAsia="仿宋" w:hAnsi="仿宋" w:hint="default"/>
        </w:rPr>
      </w:pPr>
      <w:r w:rsidRPr="00B35B76">
        <w:rPr>
          <w:rFonts w:ascii="仿宋" w:eastAsia="仿宋" w:hAnsi="仿宋" w:cs="仿宋_GB2312"/>
        </w:rPr>
        <w:t>（9）是否涉及进口产品：</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是，</w:t>
      </w:r>
      <w:proofErr w:type="gramStart"/>
      <w:r w:rsidRPr="00B35B76">
        <w:rPr>
          <w:rFonts w:ascii="仿宋" w:eastAsia="仿宋" w:hAnsi="仿宋" w:cs="仿宋_GB2312"/>
        </w:rPr>
        <w:t>《政府采购品目分类目录》底级品目</w:t>
      </w:r>
      <w:proofErr w:type="gramEnd"/>
      <w:r w:rsidRPr="00B35B76">
        <w:rPr>
          <w:rFonts w:ascii="仿宋" w:eastAsia="仿宋" w:hAnsi="仿宋" w:cs="仿宋_GB2312"/>
        </w:rPr>
        <w:t>名称：__________  金额：__________</w:t>
      </w:r>
    </w:p>
    <w:p w:rsidR="00B449A1" w:rsidRPr="00B35B76" w:rsidRDefault="006448D2">
      <w:pPr>
        <w:pStyle w:val="null3"/>
        <w:spacing w:line="300" w:lineRule="auto"/>
        <w:ind w:firstLine="1260"/>
        <w:rPr>
          <w:rFonts w:ascii="仿宋" w:eastAsia="仿宋" w:hAnsi="仿宋" w:hint="default"/>
        </w:rPr>
      </w:pPr>
      <w:r w:rsidRPr="00B35B76">
        <w:rPr>
          <w:rFonts w:ascii="仿宋" w:eastAsia="仿宋" w:hAnsi="仿宋" w:cs="仿宋_GB2312"/>
        </w:rPr>
        <w:t>国别：__________  品牌：__________  规格型号__________</w:t>
      </w:r>
    </w:p>
    <w:p w:rsidR="00B449A1" w:rsidRPr="00B35B76" w:rsidRDefault="006448D2">
      <w:pPr>
        <w:pStyle w:val="null3"/>
        <w:spacing w:line="300" w:lineRule="auto"/>
        <w:ind w:firstLine="840"/>
        <w:rPr>
          <w:rFonts w:ascii="仿宋" w:eastAsia="仿宋" w:hAnsi="仿宋" w:hint="default"/>
        </w:rPr>
      </w:pPr>
      <w:r w:rsidRPr="00B35B76">
        <w:rPr>
          <w:rFonts w:ascii="仿宋" w:eastAsia="仿宋" w:hAnsi="仿宋" w:cs="仿宋_GB2312"/>
        </w:rPr>
        <w:t xml:space="preserve"> </w:t>
      </w:r>
      <w:proofErr w:type="gramStart"/>
      <w:r w:rsidRPr="00B35B76">
        <w:rPr>
          <w:rFonts w:ascii="仿宋" w:eastAsia="仿宋" w:hAnsi="仿宋" w:cs="仿宋_GB2312"/>
        </w:rPr>
        <w:t>否</w:t>
      </w:r>
      <w:proofErr w:type="gramEnd"/>
    </w:p>
    <w:p w:rsidR="00B449A1" w:rsidRPr="00B35B76" w:rsidRDefault="006448D2">
      <w:pPr>
        <w:pStyle w:val="null3"/>
        <w:rPr>
          <w:rFonts w:ascii="仿宋" w:eastAsia="仿宋" w:hAnsi="仿宋" w:hint="default"/>
        </w:rPr>
      </w:pPr>
      <w:r w:rsidRPr="00B35B76">
        <w:rPr>
          <w:rFonts w:ascii="仿宋" w:eastAsia="仿宋" w:hAnsi="仿宋" w:cs="仿宋_GB2312"/>
        </w:rPr>
        <w:t>（10）是否涉及节能产品：</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是，《节能产品政府采购品目清单》</w:t>
      </w:r>
      <w:proofErr w:type="gramStart"/>
      <w:r w:rsidRPr="00B35B76">
        <w:rPr>
          <w:rFonts w:ascii="仿宋" w:eastAsia="仿宋" w:hAnsi="仿宋" w:cs="仿宋_GB2312"/>
        </w:rPr>
        <w:t>的底级品目</w:t>
      </w:r>
      <w:proofErr w:type="gramEnd"/>
      <w:r w:rsidRPr="00B35B76">
        <w:rPr>
          <w:rFonts w:ascii="仿宋" w:eastAsia="仿宋" w:hAnsi="仿宋" w:cs="仿宋_GB2312"/>
        </w:rPr>
        <w:t>名称：__________</w:t>
      </w:r>
    </w:p>
    <w:p w:rsidR="00B449A1" w:rsidRPr="00B35B76" w:rsidRDefault="006448D2">
      <w:pPr>
        <w:pStyle w:val="null3"/>
        <w:spacing w:line="300" w:lineRule="auto"/>
        <w:ind w:firstLine="1260"/>
        <w:rPr>
          <w:rFonts w:ascii="仿宋" w:eastAsia="仿宋" w:hAnsi="仿宋" w:hint="default"/>
        </w:rPr>
      </w:pPr>
      <w:r w:rsidRPr="00B35B76">
        <w:rPr>
          <w:rFonts w:ascii="仿宋" w:eastAsia="仿宋" w:hAnsi="仿宋" w:cs="仿宋_GB2312"/>
        </w:rPr>
        <w:t xml:space="preserve"> 强制采购 优先采购</w:t>
      </w:r>
    </w:p>
    <w:p w:rsidR="00B449A1" w:rsidRPr="00B35B76" w:rsidRDefault="006448D2">
      <w:pPr>
        <w:pStyle w:val="null3"/>
        <w:spacing w:line="300" w:lineRule="auto"/>
        <w:ind w:firstLine="840"/>
        <w:rPr>
          <w:rFonts w:ascii="仿宋" w:eastAsia="仿宋" w:hAnsi="仿宋" w:hint="default"/>
        </w:rPr>
      </w:pPr>
      <w:r w:rsidRPr="00B35B76">
        <w:rPr>
          <w:rFonts w:ascii="仿宋" w:eastAsia="仿宋" w:hAnsi="仿宋" w:cs="仿宋_GB2312"/>
        </w:rPr>
        <w:t xml:space="preserve"> </w:t>
      </w:r>
      <w:proofErr w:type="gramStart"/>
      <w:r w:rsidRPr="00B35B76">
        <w:rPr>
          <w:rFonts w:ascii="仿宋" w:eastAsia="仿宋" w:hAnsi="仿宋" w:cs="仿宋_GB2312"/>
        </w:rPr>
        <w:t>否</w:t>
      </w:r>
      <w:proofErr w:type="gramEnd"/>
    </w:p>
    <w:p w:rsidR="00B449A1" w:rsidRPr="00B35B76" w:rsidRDefault="006448D2">
      <w:pPr>
        <w:pStyle w:val="null3"/>
        <w:ind w:firstLine="840"/>
        <w:rPr>
          <w:rFonts w:ascii="仿宋" w:eastAsia="仿宋" w:hAnsi="仿宋" w:hint="default"/>
        </w:rPr>
      </w:pPr>
      <w:r w:rsidRPr="00B35B76">
        <w:rPr>
          <w:rFonts w:ascii="仿宋" w:eastAsia="仿宋" w:hAnsi="仿宋" w:cs="仿宋_GB2312"/>
        </w:rPr>
        <w:t>是否涉及环境标志产品：</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是，《环境标志产品政府采购品目清单》</w:t>
      </w:r>
      <w:proofErr w:type="gramStart"/>
      <w:r w:rsidRPr="00B35B76">
        <w:rPr>
          <w:rFonts w:ascii="仿宋" w:eastAsia="仿宋" w:hAnsi="仿宋" w:cs="仿宋_GB2312"/>
        </w:rPr>
        <w:t>的底级品目</w:t>
      </w:r>
      <w:proofErr w:type="gramEnd"/>
      <w:r w:rsidRPr="00B35B76">
        <w:rPr>
          <w:rFonts w:ascii="仿宋" w:eastAsia="仿宋" w:hAnsi="仿宋" w:cs="仿宋_GB2312"/>
        </w:rPr>
        <w:t>名称：__________</w:t>
      </w:r>
    </w:p>
    <w:p w:rsidR="00B449A1" w:rsidRPr="00B35B76" w:rsidRDefault="006448D2">
      <w:pPr>
        <w:pStyle w:val="null3"/>
        <w:spacing w:line="300" w:lineRule="auto"/>
        <w:ind w:firstLine="1260"/>
        <w:rPr>
          <w:rFonts w:ascii="仿宋" w:eastAsia="仿宋" w:hAnsi="仿宋" w:hint="default"/>
        </w:rPr>
      </w:pPr>
      <w:r w:rsidRPr="00B35B76">
        <w:rPr>
          <w:rFonts w:ascii="仿宋" w:eastAsia="仿宋" w:hAnsi="仿宋" w:cs="仿宋_GB2312"/>
        </w:rPr>
        <w:t xml:space="preserve"> 强制采购 优先采购</w:t>
      </w:r>
    </w:p>
    <w:p w:rsidR="00B449A1" w:rsidRPr="00B35B76" w:rsidRDefault="006448D2">
      <w:pPr>
        <w:pStyle w:val="null3"/>
        <w:spacing w:line="300" w:lineRule="auto"/>
        <w:ind w:firstLine="840"/>
        <w:rPr>
          <w:rFonts w:ascii="仿宋" w:eastAsia="仿宋" w:hAnsi="仿宋" w:hint="default"/>
        </w:rPr>
      </w:pPr>
      <w:r w:rsidRPr="00B35B76">
        <w:rPr>
          <w:rFonts w:ascii="仿宋" w:eastAsia="仿宋" w:hAnsi="仿宋" w:cs="仿宋_GB2312"/>
        </w:rPr>
        <w:lastRenderedPageBreak/>
        <w:t xml:space="preserve"> </w:t>
      </w:r>
      <w:proofErr w:type="gramStart"/>
      <w:r w:rsidRPr="00B35B76">
        <w:rPr>
          <w:rFonts w:ascii="仿宋" w:eastAsia="仿宋" w:hAnsi="仿宋" w:cs="仿宋_GB2312"/>
        </w:rPr>
        <w:t>否</w:t>
      </w:r>
      <w:proofErr w:type="gramEnd"/>
    </w:p>
    <w:p w:rsidR="00B449A1" w:rsidRPr="00B35B76" w:rsidRDefault="006448D2">
      <w:pPr>
        <w:pStyle w:val="null3"/>
        <w:ind w:firstLine="840"/>
        <w:rPr>
          <w:rFonts w:ascii="仿宋" w:eastAsia="仿宋" w:hAnsi="仿宋" w:hint="default"/>
        </w:rPr>
      </w:pPr>
      <w:r w:rsidRPr="00B35B76">
        <w:rPr>
          <w:rFonts w:ascii="仿宋" w:eastAsia="仿宋" w:hAnsi="仿宋" w:cs="仿宋_GB2312"/>
        </w:rPr>
        <w:t>是否涉及绿色产品：</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是，绿色产品政府采购相关政策确定</w:t>
      </w:r>
      <w:proofErr w:type="gramStart"/>
      <w:r w:rsidRPr="00B35B76">
        <w:rPr>
          <w:rFonts w:ascii="仿宋" w:eastAsia="仿宋" w:hAnsi="仿宋" w:cs="仿宋_GB2312"/>
        </w:rPr>
        <w:t>的底级品目</w:t>
      </w:r>
      <w:proofErr w:type="gramEnd"/>
      <w:r w:rsidRPr="00B35B76">
        <w:rPr>
          <w:rFonts w:ascii="仿宋" w:eastAsia="仿宋" w:hAnsi="仿宋" w:cs="仿宋_GB2312"/>
        </w:rPr>
        <w:t>名称：__________</w:t>
      </w:r>
    </w:p>
    <w:p w:rsidR="00B449A1" w:rsidRPr="00B35B76" w:rsidRDefault="006448D2">
      <w:pPr>
        <w:pStyle w:val="null3"/>
        <w:spacing w:line="300" w:lineRule="auto"/>
        <w:ind w:firstLine="1260"/>
        <w:rPr>
          <w:rFonts w:ascii="仿宋" w:eastAsia="仿宋" w:hAnsi="仿宋" w:hint="default"/>
        </w:rPr>
      </w:pPr>
      <w:r w:rsidRPr="00B35B76">
        <w:rPr>
          <w:rFonts w:ascii="仿宋" w:eastAsia="仿宋" w:hAnsi="仿宋" w:cs="仿宋_GB2312"/>
        </w:rPr>
        <w:t xml:space="preserve"> 强制采购 优先采购</w:t>
      </w:r>
    </w:p>
    <w:p w:rsidR="00B449A1" w:rsidRPr="00B35B76" w:rsidRDefault="006448D2">
      <w:pPr>
        <w:pStyle w:val="null3"/>
        <w:spacing w:line="300" w:lineRule="auto"/>
        <w:ind w:firstLine="840"/>
        <w:rPr>
          <w:rFonts w:ascii="仿宋" w:eastAsia="仿宋" w:hAnsi="仿宋" w:hint="default"/>
        </w:rPr>
      </w:pPr>
      <w:r w:rsidRPr="00B35B76">
        <w:rPr>
          <w:rFonts w:ascii="仿宋" w:eastAsia="仿宋" w:hAnsi="仿宋" w:cs="仿宋_GB2312"/>
        </w:rPr>
        <w:t xml:space="preserve"> </w:t>
      </w:r>
      <w:proofErr w:type="gramStart"/>
      <w:r w:rsidRPr="00B35B76">
        <w:rPr>
          <w:rFonts w:ascii="仿宋" w:eastAsia="仿宋" w:hAnsi="仿宋" w:cs="仿宋_GB2312"/>
        </w:rPr>
        <w:t>否</w:t>
      </w:r>
      <w:proofErr w:type="gramEnd"/>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(11)涉及商品包装和快递包装的，是否参考《商品包装政府采购需求标准（试行）》、《快递包装政府采购需求标准（试行）》明确产品及相关快递服务的具体包装要求：</w:t>
      </w:r>
    </w:p>
    <w:p w:rsidR="00B449A1" w:rsidRPr="00B35B76" w:rsidRDefault="006448D2">
      <w:pPr>
        <w:pStyle w:val="null3"/>
        <w:rPr>
          <w:rFonts w:ascii="仿宋" w:eastAsia="仿宋" w:hAnsi="仿宋" w:hint="default"/>
        </w:rPr>
      </w:pPr>
      <w:r w:rsidRPr="00B35B76">
        <w:rPr>
          <w:rFonts w:ascii="仿宋" w:eastAsia="仿宋" w:hAnsi="仿宋" w:cs="仿宋_GB2312"/>
        </w:rPr>
        <w:t>是否不涉及</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2.合同金额</w:t>
      </w:r>
    </w:p>
    <w:p w:rsidR="00B449A1" w:rsidRPr="00B35B76" w:rsidRDefault="006448D2">
      <w:pPr>
        <w:pStyle w:val="null3"/>
        <w:rPr>
          <w:rFonts w:ascii="仿宋" w:eastAsia="仿宋" w:hAnsi="仿宋" w:hint="default"/>
        </w:rPr>
      </w:pPr>
      <w:r w:rsidRPr="00B35B76">
        <w:rPr>
          <w:rFonts w:ascii="仿宋" w:eastAsia="仿宋" w:hAnsi="仿宋" w:cs="仿宋_GB2312"/>
        </w:rPr>
        <w:t>（1）合同金额小写：____________________</w:t>
      </w:r>
    </w:p>
    <w:p w:rsidR="00B449A1" w:rsidRPr="00B35B76" w:rsidRDefault="006448D2">
      <w:pPr>
        <w:pStyle w:val="null3"/>
        <w:ind w:firstLine="1980"/>
        <w:rPr>
          <w:rFonts w:ascii="仿宋" w:eastAsia="仿宋" w:hAnsi="仿宋" w:hint="default"/>
        </w:rPr>
      </w:pPr>
      <w:r w:rsidRPr="00B35B76">
        <w:rPr>
          <w:rFonts w:ascii="仿宋" w:eastAsia="仿宋" w:hAnsi="仿宋" w:cs="仿宋_GB2312"/>
        </w:rPr>
        <w:t>大写：____________________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分包金额（如有）小写：____________________</w:t>
      </w:r>
    </w:p>
    <w:p w:rsidR="00B449A1" w:rsidRPr="00B35B76" w:rsidRDefault="006448D2">
      <w:pPr>
        <w:pStyle w:val="null3"/>
        <w:ind w:firstLine="2820"/>
        <w:rPr>
          <w:rFonts w:ascii="仿宋" w:eastAsia="仿宋" w:hAnsi="仿宋" w:hint="default"/>
        </w:rPr>
      </w:pPr>
      <w:r w:rsidRPr="00B35B76">
        <w:rPr>
          <w:rFonts w:ascii="仿宋" w:eastAsia="仿宋" w:hAnsi="仿宋" w:cs="仿宋_GB2312"/>
        </w:rPr>
        <w:t>大写：____________________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（注：固定单价合同应填写单价和最高限价）</w:t>
      </w:r>
    </w:p>
    <w:p w:rsidR="00B449A1" w:rsidRPr="00B35B76" w:rsidRDefault="006448D2">
      <w:pPr>
        <w:pStyle w:val="null3"/>
        <w:rPr>
          <w:rFonts w:ascii="仿宋" w:eastAsia="仿宋" w:hAnsi="仿宋" w:hint="default"/>
        </w:rPr>
      </w:pPr>
      <w:r w:rsidRPr="00B35B76">
        <w:rPr>
          <w:rFonts w:ascii="仿宋" w:eastAsia="仿宋" w:hAnsi="仿宋" w:cs="仿宋_GB2312"/>
        </w:rPr>
        <w:t>（2）合同定价方式（采用组合定价方式的，</w:t>
      </w:r>
      <w:proofErr w:type="gramStart"/>
      <w:r w:rsidRPr="00B35B76">
        <w:rPr>
          <w:rFonts w:ascii="仿宋" w:eastAsia="仿宋" w:hAnsi="仿宋" w:cs="仿宋_GB2312"/>
        </w:rPr>
        <w:t>可以勾选多项</w:t>
      </w:r>
      <w:proofErr w:type="gramEnd"/>
      <w:r w:rsidRPr="00B35B76">
        <w:rPr>
          <w:rFonts w:ascii="仿宋" w:eastAsia="仿宋" w:hAnsi="仿宋" w:cs="仿宋_GB2312"/>
        </w:rPr>
        <w:t>）：</w:t>
      </w:r>
    </w:p>
    <w:p w:rsidR="00B449A1" w:rsidRPr="00B35B76" w:rsidRDefault="006448D2">
      <w:pPr>
        <w:pStyle w:val="null3"/>
        <w:rPr>
          <w:rFonts w:ascii="仿宋" w:eastAsia="仿宋" w:hAnsi="仿宋" w:hint="default"/>
        </w:rPr>
      </w:pPr>
      <w:r w:rsidRPr="00B35B76">
        <w:rPr>
          <w:rFonts w:ascii="仿宋" w:eastAsia="仿宋" w:hAnsi="仿宋" w:cs="仿宋_GB2312"/>
        </w:rPr>
        <w:t>固定总价固定单价成本补偿绩效激励其他__________</w:t>
      </w:r>
    </w:p>
    <w:p w:rsidR="00B449A1" w:rsidRPr="00B35B76" w:rsidRDefault="006448D2">
      <w:pPr>
        <w:pStyle w:val="null3"/>
        <w:rPr>
          <w:rFonts w:ascii="仿宋" w:eastAsia="仿宋" w:hAnsi="仿宋" w:hint="default"/>
        </w:rPr>
      </w:pPr>
      <w:r w:rsidRPr="00B35B76">
        <w:rPr>
          <w:rFonts w:ascii="仿宋" w:eastAsia="仿宋" w:hAnsi="仿宋" w:cs="仿宋_GB2312"/>
        </w:rPr>
        <w:t>（3）付款方式（按项目</w:t>
      </w:r>
      <w:proofErr w:type="gramStart"/>
      <w:r w:rsidRPr="00B35B76">
        <w:rPr>
          <w:rFonts w:ascii="仿宋" w:eastAsia="仿宋" w:hAnsi="仿宋" w:cs="仿宋_GB2312"/>
        </w:rPr>
        <w:t>实际勾选填写</w:t>
      </w:r>
      <w:proofErr w:type="gramEnd"/>
      <w:r w:rsidRPr="00B35B76">
        <w:rPr>
          <w:rFonts w:ascii="仿宋" w:eastAsia="仿宋" w:hAnsi="仿宋" w:cs="仿宋_GB2312"/>
        </w:rPr>
        <w:t>）：</w:t>
      </w:r>
    </w:p>
    <w:p w:rsidR="00B449A1" w:rsidRPr="00B35B76" w:rsidRDefault="006448D2">
      <w:pPr>
        <w:pStyle w:val="null3"/>
        <w:rPr>
          <w:rFonts w:ascii="仿宋" w:eastAsia="仿宋" w:hAnsi="仿宋" w:hint="default"/>
        </w:rPr>
      </w:pPr>
      <w:r w:rsidRPr="00B35B76">
        <w:rPr>
          <w:rFonts w:ascii="仿宋" w:eastAsia="仿宋" w:hAnsi="仿宋" w:cs="仿宋_GB2312"/>
        </w:rPr>
        <w:t>全额付款：_______（应明确一次性支付合同款项的条件）_____________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分期付款：_______（应明确分期支付合同款项的各期比例和支付条件，各期支付条件应与分期履约验收情况挂钩）_____________，其中涉及预付款的：_______ （应明确预付款的支付比例和支付条件）</w:t>
      </w:r>
    </w:p>
    <w:p w:rsidR="00B449A1" w:rsidRPr="00B35B76" w:rsidRDefault="006448D2">
      <w:pPr>
        <w:pStyle w:val="null3"/>
        <w:rPr>
          <w:rFonts w:ascii="仿宋" w:eastAsia="仿宋" w:hAnsi="仿宋" w:hint="default"/>
        </w:rPr>
      </w:pPr>
      <w:r w:rsidRPr="00B35B76">
        <w:rPr>
          <w:rFonts w:ascii="仿宋" w:eastAsia="仿宋" w:hAnsi="仿宋" w:cs="仿宋_GB2312"/>
        </w:rPr>
        <w:t>成本补偿：_______（应明确按照成本补偿方式的支付方式和支付条件）___________</w:t>
      </w:r>
    </w:p>
    <w:p w:rsidR="00B449A1" w:rsidRPr="00B35B76" w:rsidRDefault="006448D2">
      <w:pPr>
        <w:pStyle w:val="null3"/>
        <w:rPr>
          <w:rFonts w:ascii="仿宋" w:eastAsia="仿宋" w:hAnsi="仿宋" w:hint="default"/>
        </w:rPr>
      </w:pPr>
      <w:r w:rsidRPr="00B35B76">
        <w:rPr>
          <w:rFonts w:ascii="仿宋" w:eastAsia="仿宋" w:hAnsi="仿宋" w:cs="仿宋_GB2312"/>
        </w:rPr>
        <w:t>绩效激励：_______（应明确按照绩效激励方式的支付方式和支付条件）_________</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3.合同履行</w:t>
      </w:r>
    </w:p>
    <w:p w:rsidR="00B449A1" w:rsidRPr="00B35B76" w:rsidRDefault="006448D2">
      <w:pPr>
        <w:pStyle w:val="null3"/>
        <w:rPr>
          <w:rFonts w:ascii="仿宋" w:eastAsia="仿宋" w:hAnsi="仿宋" w:hint="default"/>
        </w:rPr>
      </w:pPr>
      <w:r w:rsidRPr="00B35B76">
        <w:rPr>
          <w:rFonts w:ascii="仿宋" w:eastAsia="仿宋" w:hAnsi="仿宋" w:cs="仿宋_GB2312"/>
        </w:rPr>
        <w:t>（1）起始日期：____________________年____________________月 ____________________日 ，完成日期：____________________年____________________月____________________日。</w:t>
      </w:r>
    </w:p>
    <w:p w:rsidR="00B449A1" w:rsidRPr="00B35B76" w:rsidRDefault="006448D2">
      <w:pPr>
        <w:pStyle w:val="null3"/>
        <w:rPr>
          <w:rFonts w:ascii="仿宋" w:eastAsia="仿宋" w:hAnsi="仿宋" w:hint="default"/>
        </w:rPr>
      </w:pPr>
      <w:r w:rsidRPr="00B35B76">
        <w:rPr>
          <w:rFonts w:ascii="仿宋" w:eastAsia="仿宋" w:hAnsi="仿宋" w:cs="仿宋_GB2312"/>
        </w:rPr>
        <w:t>（2）履约地点：____________________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（3）履约担保：</w:t>
      </w:r>
    </w:p>
    <w:p w:rsidR="00B449A1" w:rsidRPr="00B35B76" w:rsidRDefault="006448D2">
      <w:pPr>
        <w:pStyle w:val="null3"/>
        <w:rPr>
          <w:rFonts w:ascii="仿宋" w:eastAsia="仿宋" w:hAnsi="仿宋" w:hint="default"/>
        </w:rPr>
      </w:pPr>
      <w:r w:rsidRPr="00B35B76">
        <w:rPr>
          <w:rFonts w:ascii="仿宋" w:eastAsia="仿宋" w:hAnsi="仿宋" w:cs="仿宋_GB2312"/>
        </w:rPr>
        <w:t>是否收取履约保证金：是 否</w:t>
      </w:r>
    </w:p>
    <w:p w:rsidR="00B449A1" w:rsidRPr="00B35B76" w:rsidRDefault="006448D2">
      <w:pPr>
        <w:pStyle w:val="null3"/>
        <w:rPr>
          <w:rFonts w:ascii="仿宋" w:eastAsia="仿宋" w:hAnsi="仿宋" w:hint="default"/>
        </w:rPr>
      </w:pPr>
      <w:r w:rsidRPr="00B35B76">
        <w:rPr>
          <w:rFonts w:ascii="仿宋" w:eastAsia="仿宋" w:hAnsi="仿宋" w:cs="仿宋_GB2312"/>
        </w:rPr>
        <w:t>收取履约保证金形式：____________________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收取履约保证金金额：____________________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履约担保期限：____________________</w:t>
      </w:r>
    </w:p>
    <w:p w:rsidR="00B449A1" w:rsidRPr="00B35B76" w:rsidRDefault="006448D2">
      <w:pPr>
        <w:pStyle w:val="null3"/>
        <w:ind w:firstLine="510"/>
        <w:rPr>
          <w:rFonts w:ascii="仿宋" w:eastAsia="仿宋" w:hAnsi="仿宋" w:hint="default"/>
        </w:rPr>
      </w:pPr>
      <w:r w:rsidRPr="00B35B76">
        <w:rPr>
          <w:rFonts w:ascii="仿宋" w:eastAsia="仿宋" w:hAnsi="仿宋" w:cs="仿宋_GB2312"/>
        </w:rPr>
        <w:t>履约担保期限：____________________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（4）分期履行要求：____________________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（5）风险处置措施和替代方案：____________________</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4.合同验收</w:t>
      </w:r>
    </w:p>
    <w:p w:rsidR="00B449A1" w:rsidRPr="00B35B76" w:rsidRDefault="006448D2">
      <w:pPr>
        <w:pStyle w:val="null3"/>
        <w:rPr>
          <w:rFonts w:ascii="仿宋" w:eastAsia="仿宋" w:hAnsi="仿宋" w:hint="default"/>
        </w:rPr>
      </w:pPr>
      <w:r w:rsidRPr="00B35B76">
        <w:rPr>
          <w:rFonts w:ascii="仿宋" w:eastAsia="仿宋" w:hAnsi="仿宋" w:cs="仿宋_GB2312"/>
        </w:rPr>
        <w:t>（1）验收组织方式：自行验收委托第三方验收</w:t>
      </w:r>
    </w:p>
    <w:p w:rsidR="00B449A1" w:rsidRPr="00B35B76" w:rsidRDefault="006448D2">
      <w:pPr>
        <w:pStyle w:val="null3"/>
        <w:rPr>
          <w:rFonts w:ascii="仿宋" w:eastAsia="仿宋" w:hAnsi="仿宋" w:hint="default"/>
        </w:rPr>
      </w:pPr>
      <w:r w:rsidRPr="00B35B76">
        <w:rPr>
          <w:rFonts w:ascii="仿宋" w:eastAsia="仿宋" w:hAnsi="仿宋" w:cs="仿宋_GB2312"/>
        </w:rPr>
        <w:t>验收主体：____________________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是否邀请本项目的其他供应商参加验收：是否</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是否邀请专家参加验收：是否</w:t>
      </w:r>
    </w:p>
    <w:p w:rsidR="00B449A1" w:rsidRPr="00B35B76" w:rsidRDefault="006448D2">
      <w:pPr>
        <w:pStyle w:val="null3"/>
        <w:rPr>
          <w:rFonts w:ascii="仿宋" w:eastAsia="仿宋" w:hAnsi="仿宋" w:hint="default"/>
        </w:rPr>
      </w:pPr>
      <w:r w:rsidRPr="00B35B76">
        <w:rPr>
          <w:rFonts w:ascii="仿宋" w:eastAsia="仿宋" w:hAnsi="仿宋" w:cs="仿宋_GB2312"/>
        </w:rPr>
        <w:t>是否邀请服务对象参加验收：是否</w:t>
      </w:r>
    </w:p>
    <w:p w:rsidR="00B449A1" w:rsidRPr="00B35B76" w:rsidRDefault="006448D2">
      <w:pPr>
        <w:pStyle w:val="null3"/>
        <w:rPr>
          <w:rFonts w:ascii="仿宋" w:eastAsia="仿宋" w:hAnsi="仿宋" w:hint="default"/>
        </w:rPr>
      </w:pPr>
      <w:r w:rsidRPr="00B35B76">
        <w:rPr>
          <w:rFonts w:ascii="仿宋" w:eastAsia="仿宋" w:hAnsi="仿宋" w:cs="仿宋_GB2312"/>
        </w:rPr>
        <w:t>是否邀请第三方检测机构参加验收：是否</w:t>
      </w:r>
    </w:p>
    <w:p w:rsidR="00B449A1" w:rsidRPr="00B35B76" w:rsidRDefault="006448D2">
      <w:pPr>
        <w:pStyle w:val="null3"/>
        <w:rPr>
          <w:rFonts w:ascii="仿宋" w:eastAsia="仿宋" w:hAnsi="仿宋" w:hint="default"/>
        </w:rPr>
      </w:pPr>
      <w:r w:rsidRPr="00B35B76">
        <w:rPr>
          <w:rFonts w:ascii="仿宋" w:eastAsia="仿宋" w:hAnsi="仿宋" w:cs="仿宋_GB2312"/>
        </w:rPr>
        <w:t>是否进行抽查检测： 是，抽查比例：__________%</w:t>
      </w:r>
      <w:proofErr w:type="gramStart"/>
      <w:r w:rsidRPr="00B35B76">
        <w:rPr>
          <w:rFonts w:ascii="仿宋" w:eastAsia="仿宋" w:hAnsi="仿宋" w:cs="仿宋_GB2312"/>
        </w:rPr>
        <w:t>否</w:t>
      </w:r>
      <w:proofErr w:type="gramEnd"/>
    </w:p>
    <w:p w:rsidR="00B449A1" w:rsidRPr="00B35B76" w:rsidRDefault="006448D2">
      <w:pPr>
        <w:pStyle w:val="null3"/>
        <w:rPr>
          <w:rFonts w:ascii="仿宋" w:eastAsia="仿宋" w:hAnsi="仿宋" w:hint="default"/>
        </w:rPr>
      </w:pPr>
      <w:r w:rsidRPr="00B35B76">
        <w:rPr>
          <w:rFonts w:ascii="仿宋" w:eastAsia="仿宋" w:hAnsi="仿宋" w:cs="仿宋_GB2312"/>
        </w:rPr>
        <w:t>是否存在破坏性检测： 是，__________</w:t>
      </w:r>
      <w:proofErr w:type="gramStart"/>
      <w:r w:rsidRPr="00B35B76">
        <w:rPr>
          <w:rFonts w:ascii="仿宋" w:eastAsia="仿宋" w:hAnsi="仿宋" w:cs="仿宋_GB2312"/>
        </w:rPr>
        <w:t>否</w:t>
      </w:r>
      <w:proofErr w:type="gramEnd"/>
    </w:p>
    <w:p w:rsidR="00B449A1" w:rsidRPr="00B35B76" w:rsidRDefault="006448D2">
      <w:pPr>
        <w:pStyle w:val="null3"/>
        <w:rPr>
          <w:rFonts w:ascii="仿宋" w:eastAsia="仿宋" w:hAnsi="仿宋" w:hint="default"/>
        </w:rPr>
      </w:pPr>
      <w:r w:rsidRPr="00B35B76">
        <w:rPr>
          <w:rFonts w:ascii="仿宋" w:eastAsia="仿宋" w:hAnsi="仿宋" w:cs="仿宋_GB2312"/>
        </w:rPr>
        <w:t>验收组织的其他事项：____________________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（2）履约验收时间：计划于何时验收/供应商提出验收申请之日起_______日内组织验收</w:t>
      </w:r>
    </w:p>
    <w:p w:rsidR="00B449A1" w:rsidRPr="00B35B76" w:rsidRDefault="006448D2">
      <w:pPr>
        <w:pStyle w:val="null3"/>
        <w:rPr>
          <w:rFonts w:ascii="仿宋" w:eastAsia="仿宋" w:hAnsi="仿宋" w:hint="default"/>
        </w:rPr>
      </w:pPr>
      <w:r w:rsidRPr="00B35B76">
        <w:rPr>
          <w:rFonts w:ascii="仿宋" w:eastAsia="仿宋" w:hAnsi="仿宋" w:cs="仿宋_GB2312"/>
        </w:rPr>
        <w:t>（3）履约验收方式：一次性验收分期/分项验收：__________</w:t>
      </w:r>
    </w:p>
    <w:p w:rsidR="00B449A1" w:rsidRPr="00B35B76" w:rsidRDefault="006448D2">
      <w:pPr>
        <w:pStyle w:val="null3"/>
        <w:rPr>
          <w:rFonts w:ascii="仿宋" w:eastAsia="仿宋" w:hAnsi="仿宋" w:hint="default"/>
        </w:rPr>
      </w:pPr>
      <w:r w:rsidRPr="00B35B76">
        <w:rPr>
          <w:rFonts w:ascii="仿宋" w:eastAsia="仿宋" w:hAnsi="仿宋" w:cs="仿宋_GB2312"/>
        </w:rPr>
        <w:t>（4）履约验收程序：____________________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（5）履约验收的内容：_________（应当包括每一项技术和商务要求的履约情况，特别是落实政府采购扶持中小企业，支持绿色发展和乡村振兴等政策情况）___________</w:t>
      </w:r>
    </w:p>
    <w:p w:rsidR="00B449A1" w:rsidRPr="00B35B76" w:rsidRDefault="006448D2">
      <w:pPr>
        <w:pStyle w:val="null3"/>
        <w:rPr>
          <w:rFonts w:ascii="仿宋" w:eastAsia="仿宋" w:hAnsi="仿宋" w:hint="default"/>
        </w:rPr>
      </w:pPr>
      <w:r w:rsidRPr="00B35B76">
        <w:rPr>
          <w:rFonts w:ascii="仿宋" w:eastAsia="仿宋" w:hAnsi="仿宋" w:cs="仿宋_GB2312"/>
        </w:rPr>
        <w:t>（6）履约验收标准：_____________________________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（7）是否以采购活动中供应商提供的样品作为参考：是否</w:t>
      </w:r>
    </w:p>
    <w:p w:rsidR="00B449A1" w:rsidRPr="00B35B76" w:rsidRDefault="006448D2">
      <w:pPr>
        <w:pStyle w:val="null3"/>
        <w:rPr>
          <w:rFonts w:ascii="仿宋" w:eastAsia="仿宋" w:hAnsi="仿宋" w:hint="default"/>
        </w:rPr>
      </w:pPr>
      <w:r w:rsidRPr="00B35B76">
        <w:rPr>
          <w:rFonts w:ascii="仿宋" w:eastAsia="仿宋" w:hAnsi="仿宋" w:cs="仿宋_GB2312"/>
        </w:rPr>
        <w:t>（8）履约验收其他事项：_______________</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5.组成合同的文件</w:t>
      </w:r>
    </w:p>
    <w:p w:rsidR="00B449A1" w:rsidRPr="00B35B76" w:rsidRDefault="006448D2">
      <w:pPr>
        <w:pStyle w:val="null3"/>
        <w:rPr>
          <w:rFonts w:ascii="仿宋" w:eastAsia="仿宋" w:hAnsi="仿宋" w:hint="default"/>
        </w:rPr>
      </w:pPr>
      <w:r w:rsidRPr="00B35B76">
        <w:rPr>
          <w:rFonts w:ascii="仿宋" w:eastAsia="仿宋" w:hAnsi="仿宋" w:cs="仿宋_GB2312"/>
        </w:rPr>
        <w:t>本协议书与下列文件一起构成合同文件，如下述文件之间有任何抵触、矛盾或歧义，应按以下顺序解释：</w:t>
      </w:r>
    </w:p>
    <w:p w:rsidR="00B449A1" w:rsidRPr="00B35B76" w:rsidRDefault="006448D2">
      <w:pPr>
        <w:pStyle w:val="null3"/>
        <w:rPr>
          <w:rFonts w:ascii="仿宋" w:eastAsia="仿宋" w:hAnsi="仿宋" w:hint="default"/>
        </w:rPr>
      </w:pPr>
      <w:r w:rsidRPr="00B35B76">
        <w:rPr>
          <w:rFonts w:ascii="仿宋" w:eastAsia="仿宋" w:hAnsi="仿宋" w:cs="仿宋_GB2312"/>
        </w:rPr>
        <w:t>（1）政府采购合同协议书及其变更、补充协议</w:t>
      </w:r>
    </w:p>
    <w:p w:rsidR="00B449A1" w:rsidRPr="00B35B76" w:rsidRDefault="006448D2">
      <w:pPr>
        <w:pStyle w:val="null3"/>
        <w:rPr>
          <w:rFonts w:ascii="仿宋" w:eastAsia="仿宋" w:hAnsi="仿宋" w:hint="default"/>
        </w:rPr>
      </w:pPr>
      <w:r w:rsidRPr="00B35B76">
        <w:rPr>
          <w:rFonts w:ascii="仿宋" w:eastAsia="仿宋" w:hAnsi="仿宋" w:cs="仿宋_GB2312"/>
        </w:rPr>
        <w:t>（2）政府采购合同专用条款</w:t>
      </w:r>
    </w:p>
    <w:p w:rsidR="00B449A1" w:rsidRPr="00B35B76" w:rsidRDefault="006448D2">
      <w:pPr>
        <w:pStyle w:val="null3"/>
        <w:rPr>
          <w:rFonts w:ascii="仿宋" w:eastAsia="仿宋" w:hAnsi="仿宋" w:hint="default"/>
        </w:rPr>
      </w:pPr>
      <w:r w:rsidRPr="00B35B76">
        <w:rPr>
          <w:rFonts w:ascii="仿宋" w:eastAsia="仿宋" w:hAnsi="仿宋" w:cs="仿宋_GB2312"/>
        </w:rPr>
        <w:t>（3）政府采购合同通用条款</w:t>
      </w:r>
    </w:p>
    <w:p w:rsidR="00B449A1" w:rsidRPr="00B35B76" w:rsidRDefault="006448D2">
      <w:pPr>
        <w:pStyle w:val="null3"/>
        <w:rPr>
          <w:rFonts w:ascii="仿宋" w:eastAsia="仿宋" w:hAnsi="仿宋" w:hint="default"/>
        </w:rPr>
      </w:pPr>
      <w:r w:rsidRPr="00B35B76">
        <w:rPr>
          <w:rFonts w:ascii="仿宋" w:eastAsia="仿宋" w:hAnsi="仿宋" w:cs="仿宋_GB2312"/>
        </w:rPr>
        <w:t>（4）中标（成交）通知书</w:t>
      </w:r>
    </w:p>
    <w:p w:rsidR="00B449A1" w:rsidRPr="00B35B76" w:rsidRDefault="006448D2">
      <w:pPr>
        <w:pStyle w:val="null3"/>
        <w:rPr>
          <w:rFonts w:ascii="仿宋" w:eastAsia="仿宋" w:hAnsi="仿宋" w:hint="default"/>
        </w:rPr>
      </w:pPr>
      <w:r w:rsidRPr="00B35B76">
        <w:rPr>
          <w:rFonts w:ascii="仿宋" w:eastAsia="仿宋" w:hAnsi="仿宋" w:cs="仿宋_GB2312"/>
        </w:rPr>
        <w:t>（5）投标（响应）文件</w:t>
      </w:r>
    </w:p>
    <w:p w:rsidR="00B449A1" w:rsidRPr="00B35B76" w:rsidRDefault="006448D2">
      <w:pPr>
        <w:pStyle w:val="null3"/>
        <w:rPr>
          <w:rFonts w:ascii="仿宋" w:eastAsia="仿宋" w:hAnsi="仿宋" w:hint="default"/>
        </w:rPr>
      </w:pPr>
      <w:r w:rsidRPr="00B35B76">
        <w:rPr>
          <w:rFonts w:ascii="仿宋" w:eastAsia="仿宋" w:hAnsi="仿宋" w:cs="仿宋_GB2312"/>
        </w:rPr>
        <w:t>（6）采购文件</w:t>
      </w:r>
    </w:p>
    <w:p w:rsidR="00B449A1" w:rsidRPr="00B35B76" w:rsidRDefault="006448D2">
      <w:pPr>
        <w:pStyle w:val="null3"/>
        <w:rPr>
          <w:rFonts w:ascii="仿宋" w:eastAsia="仿宋" w:hAnsi="仿宋" w:hint="default"/>
        </w:rPr>
      </w:pPr>
      <w:r w:rsidRPr="00B35B76">
        <w:rPr>
          <w:rFonts w:ascii="仿宋" w:eastAsia="仿宋" w:hAnsi="仿宋" w:cs="仿宋_GB2312"/>
        </w:rPr>
        <w:t>（7）有关技术文件，图纸</w:t>
      </w:r>
    </w:p>
    <w:p w:rsidR="00B449A1" w:rsidRPr="00B35B76" w:rsidRDefault="006448D2">
      <w:pPr>
        <w:pStyle w:val="null3"/>
        <w:rPr>
          <w:rFonts w:ascii="仿宋" w:eastAsia="仿宋" w:hAnsi="仿宋" w:hint="default"/>
        </w:rPr>
      </w:pPr>
      <w:r w:rsidRPr="00B35B76">
        <w:rPr>
          <w:rFonts w:ascii="仿宋" w:eastAsia="仿宋" w:hAnsi="仿宋" w:cs="仿宋_GB2312"/>
        </w:rPr>
        <w:t>（8）国家法律、行政法规和规章制度规定或合同约定的作为合同组成部分的其他文件</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6.合同生效</w:t>
      </w:r>
    </w:p>
    <w:p w:rsidR="00B449A1" w:rsidRPr="00B35B76" w:rsidRDefault="006448D2">
      <w:pPr>
        <w:pStyle w:val="null3"/>
        <w:rPr>
          <w:rFonts w:ascii="仿宋" w:eastAsia="仿宋" w:hAnsi="仿宋" w:hint="default"/>
        </w:rPr>
      </w:pPr>
      <w:r w:rsidRPr="00B35B76">
        <w:rPr>
          <w:rFonts w:ascii="仿宋" w:eastAsia="仿宋" w:hAnsi="仿宋" w:cs="仿宋_GB2312"/>
        </w:rPr>
        <w:t>本合同自____________________生效。</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7.合同份数</w:t>
      </w:r>
    </w:p>
    <w:p w:rsidR="00B449A1" w:rsidRPr="00B35B76" w:rsidRDefault="006448D2">
      <w:pPr>
        <w:pStyle w:val="null3"/>
        <w:rPr>
          <w:rFonts w:ascii="仿宋" w:eastAsia="仿宋" w:hAnsi="仿宋" w:hint="default"/>
        </w:rPr>
      </w:pPr>
      <w:r w:rsidRPr="00B35B76">
        <w:rPr>
          <w:rFonts w:ascii="仿宋" w:eastAsia="仿宋" w:hAnsi="仿宋" w:cs="仿宋_GB2312"/>
        </w:rPr>
        <w:t>本合同一式 _______ 份，甲方执 _______ 份，乙方执 _______ 份，均具有 法律效力。</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8.合同融资支付约定</w:t>
      </w:r>
    </w:p>
    <w:p w:rsidR="00B449A1" w:rsidRPr="00B35B76" w:rsidRDefault="006448D2">
      <w:pPr>
        <w:pStyle w:val="null3"/>
        <w:rPr>
          <w:rFonts w:ascii="仿宋" w:eastAsia="仿宋" w:hAnsi="仿宋" w:hint="default"/>
        </w:rPr>
      </w:pPr>
      <w:r w:rsidRPr="00B35B76">
        <w:rPr>
          <w:rFonts w:ascii="仿宋" w:eastAsia="仿宋" w:hAnsi="仿宋" w:cs="仿宋_GB2312"/>
          <w:b/>
        </w:rPr>
        <w:t>8.1本合同已用于政府采购合同融资，为本项目提供合同融资的金融机构为：______，本合同项下所有款项，甲方须支付至本合同约定的乙方账号，未经_______书面同意，不得变更账号。</w:t>
      </w:r>
    </w:p>
    <w:p w:rsidR="00B449A1" w:rsidRPr="00B35B76" w:rsidRDefault="006448D2">
      <w:pPr>
        <w:pStyle w:val="null3"/>
        <w:rPr>
          <w:rFonts w:ascii="仿宋" w:eastAsia="仿宋" w:hAnsi="仿宋" w:hint="default"/>
        </w:rPr>
      </w:pPr>
      <w:r w:rsidRPr="00B35B76">
        <w:rPr>
          <w:rFonts w:ascii="仿宋" w:eastAsia="仿宋" w:hAnsi="仿宋" w:cs="仿宋_GB2312"/>
        </w:rPr>
        <w:t>合同订立时间：详见本合同封面的签订时间。</w:t>
      </w:r>
    </w:p>
    <w:p w:rsidR="00B449A1" w:rsidRPr="00B35B76" w:rsidRDefault="006448D2">
      <w:pPr>
        <w:pStyle w:val="null3"/>
        <w:rPr>
          <w:rFonts w:ascii="仿宋" w:eastAsia="仿宋" w:hAnsi="仿宋" w:hint="default"/>
        </w:rPr>
      </w:pPr>
      <w:r w:rsidRPr="00B35B76">
        <w:rPr>
          <w:rFonts w:ascii="仿宋" w:eastAsia="仿宋" w:hAnsi="仿宋" w:cs="仿宋_GB2312"/>
        </w:rPr>
        <w:t>合同订立时间：详见本合同封面的签订时间。</w:t>
      </w:r>
    </w:p>
    <w:p w:rsidR="00B449A1" w:rsidRPr="00B35B76" w:rsidRDefault="006448D2">
      <w:pPr>
        <w:pStyle w:val="null3"/>
        <w:rPr>
          <w:rFonts w:ascii="仿宋" w:eastAsia="仿宋" w:hAnsi="仿宋" w:hint="default"/>
        </w:rPr>
      </w:pPr>
      <w:r w:rsidRPr="00B35B76">
        <w:rPr>
          <w:rFonts w:ascii="仿宋" w:eastAsia="仿宋" w:hAnsi="仿宋" w:cs="仿宋_GB2312"/>
        </w:rPr>
        <w:t>合同订立地点： ____________________________</w:t>
      </w:r>
    </w:p>
    <w:p w:rsidR="00B449A1" w:rsidRPr="00B35B76" w:rsidRDefault="006448D2">
      <w:pPr>
        <w:pStyle w:val="null3"/>
        <w:rPr>
          <w:rFonts w:ascii="仿宋" w:eastAsia="仿宋" w:hAnsi="仿宋" w:hint="default"/>
        </w:rPr>
      </w:pPr>
      <w:r w:rsidRPr="00B35B76">
        <w:rPr>
          <w:rFonts w:ascii="仿宋" w:eastAsia="仿宋" w:hAnsi="仿宋" w:cs="仿宋_GB2312"/>
        </w:rPr>
        <w:t>附件：具体标的及其技术要求和商务要求、联合协议、分包意向协议等。</w:t>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甲方（采购人、受采购人委托签订合同的单位或采购文件约定的合同甲方）</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单位名称（公章或合同章）： {{未填写}}（盖章）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法定代表人或其委托代理人（签章）：{{未填写}}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住 所：{{未填写}}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联 系 人：{{未填写}}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联系电话：{{未填写}}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通信地址：{{未填写}}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邮政编码：{{未填写}}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电子邮箱：{{未填写}}</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统一社会信用代码：{{未填写}}</w:t>
      </w:r>
    </w:p>
    <w:p w:rsidR="00B449A1" w:rsidRPr="00B35B76" w:rsidRDefault="00B449A1">
      <w:pPr>
        <w:pStyle w:val="null3"/>
        <w:rPr>
          <w:rFonts w:ascii="仿宋" w:eastAsia="仿宋" w:hAnsi="仿宋" w:hint="default"/>
        </w:rPr>
      </w:pP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第二节 政府采购合同通用条款</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 定义</w:t>
      </w:r>
    </w:p>
    <w:p w:rsidR="00B449A1" w:rsidRPr="00B35B76" w:rsidRDefault="006448D2">
      <w:pPr>
        <w:pStyle w:val="null3"/>
        <w:rPr>
          <w:rFonts w:ascii="仿宋" w:eastAsia="仿宋" w:hAnsi="仿宋" w:hint="default"/>
        </w:rPr>
      </w:pPr>
      <w:r w:rsidRPr="00B35B76">
        <w:rPr>
          <w:rFonts w:ascii="仿宋" w:eastAsia="仿宋" w:hAnsi="仿宋" w:cs="仿宋_GB2312"/>
        </w:rPr>
        <w:t>1.1合同当事人</w:t>
      </w:r>
    </w:p>
    <w:p w:rsidR="00B449A1" w:rsidRPr="00B35B76" w:rsidRDefault="006448D2">
      <w:pPr>
        <w:pStyle w:val="null3"/>
        <w:rPr>
          <w:rFonts w:ascii="仿宋" w:eastAsia="仿宋" w:hAnsi="仿宋" w:hint="default"/>
        </w:rPr>
      </w:pPr>
      <w:r w:rsidRPr="00B35B76">
        <w:rPr>
          <w:rFonts w:ascii="仿宋" w:eastAsia="仿宋" w:hAnsi="仿宋" w:cs="仿宋_GB2312"/>
        </w:rPr>
        <w:t>（1）采购人（以下称甲方）是指使用财政性资金，通过政府采购方式向供应商购买货物及其相关服务的国家机关、事业单位、团体组织。</w:t>
      </w:r>
    </w:p>
    <w:p w:rsidR="00B449A1" w:rsidRPr="00B35B76" w:rsidRDefault="006448D2">
      <w:pPr>
        <w:pStyle w:val="null3"/>
        <w:rPr>
          <w:rFonts w:ascii="仿宋" w:eastAsia="仿宋" w:hAnsi="仿宋" w:hint="default"/>
        </w:rPr>
      </w:pPr>
      <w:r w:rsidRPr="00B35B76">
        <w:rPr>
          <w:rFonts w:ascii="仿宋" w:eastAsia="仿宋" w:hAnsi="仿宋" w:cs="仿宋_GB2312"/>
        </w:rPr>
        <w:t>（2）供应商（以下称乙方）是指参加政府采购活动并且中标（成交），向采购人提供合同约定的货物及其相关服务的法人、非法人组织或者自然人。</w:t>
      </w:r>
    </w:p>
    <w:p w:rsidR="00B449A1" w:rsidRPr="00B35B76" w:rsidRDefault="006448D2">
      <w:pPr>
        <w:pStyle w:val="null3"/>
        <w:rPr>
          <w:rFonts w:ascii="仿宋" w:eastAsia="仿宋" w:hAnsi="仿宋" w:hint="default"/>
        </w:rPr>
      </w:pPr>
      <w:r w:rsidRPr="00B35B76">
        <w:rPr>
          <w:rFonts w:ascii="仿宋" w:eastAsia="仿宋" w:hAnsi="仿宋" w:cs="仿宋_GB2312"/>
        </w:rPr>
        <w:t>（3）其他合同主体是指除采购人和供应商以外，依法参与合同缔结或履行，享有权利、承担义务的合同当事人。</w:t>
      </w:r>
    </w:p>
    <w:p w:rsidR="00B449A1" w:rsidRPr="00B35B76" w:rsidRDefault="006448D2">
      <w:pPr>
        <w:pStyle w:val="null3"/>
        <w:rPr>
          <w:rFonts w:ascii="仿宋" w:eastAsia="仿宋" w:hAnsi="仿宋" w:hint="default"/>
        </w:rPr>
      </w:pPr>
      <w:r w:rsidRPr="00B35B76">
        <w:rPr>
          <w:rFonts w:ascii="仿宋" w:eastAsia="仿宋" w:hAnsi="仿宋" w:cs="仿宋_GB2312"/>
        </w:rPr>
        <w:t>1.2本合同下列术语应解释为：</w:t>
      </w:r>
    </w:p>
    <w:p w:rsidR="00B449A1" w:rsidRPr="00B35B76" w:rsidRDefault="006448D2">
      <w:pPr>
        <w:pStyle w:val="null3"/>
        <w:rPr>
          <w:rFonts w:ascii="仿宋" w:eastAsia="仿宋" w:hAnsi="仿宋" w:hint="default"/>
        </w:rPr>
      </w:pPr>
      <w:r w:rsidRPr="00B35B76">
        <w:rPr>
          <w:rFonts w:ascii="仿宋" w:eastAsia="仿宋" w:hAnsi="仿宋"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B449A1" w:rsidRPr="00B35B76" w:rsidRDefault="006448D2">
      <w:pPr>
        <w:pStyle w:val="null3"/>
        <w:rPr>
          <w:rFonts w:ascii="仿宋" w:eastAsia="仿宋" w:hAnsi="仿宋" w:hint="default"/>
        </w:rPr>
      </w:pPr>
      <w:r w:rsidRPr="00B35B76">
        <w:rPr>
          <w:rFonts w:ascii="仿宋" w:eastAsia="仿宋" w:hAnsi="仿宋" w:cs="仿宋_GB2312"/>
        </w:rPr>
        <w:t>（2）“合同价款”系指根据本合同规定乙方在全面履行合同义务后甲方应支付给乙方的价款。</w:t>
      </w:r>
    </w:p>
    <w:p w:rsidR="00B449A1" w:rsidRPr="00B35B76" w:rsidRDefault="006448D2">
      <w:pPr>
        <w:pStyle w:val="null3"/>
        <w:rPr>
          <w:rFonts w:ascii="仿宋" w:eastAsia="仿宋" w:hAnsi="仿宋" w:hint="default"/>
        </w:rPr>
      </w:pPr>
      <w:r w:rsidRPr="00B35B76">
        <w:rPr>
          <w:rFonts w:ascii="仿宋" w:eastAsia="仿宋" w:hAnsi="仿宋" w:cs="仿宋_GB2312"/>
        </w:rPr>
        <w:t>（3）“货物”系指乙方根据本合同规定须向甲方提供的各种形态和种类的物品，包括原材料、设备、产品（包括软件）及相关的其备品备件、工具、手册及其他技术资料和材料等。</w:t>
      </w:r>
    </w:p>
    <w:p w:rsidR="00B449A1" w:rsidRPr="00B35B76" w:rsidRDefault="006448D2">
      <w:pPr>
        <w:pStyle w:val="null3"/>
        <w:rPr>
          <w:rFonts w:ascii="仿宋" w:eastAsia="仿宋" w:hAnsi="仿宋" w:hint="default"/>
        </w:rPr>
      </w:pPr>
      <w:r w:rsidRPr="00B35B76">
        <w:rPr>
          <w:rFonts w:ascii="仿宋" w:eastAsia="仿宋" w:hAnsi="仿宋"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B449A1" w:rsidRPr="00B35B76" w:rsidRDefault="006448D2">
      <w:pPr>
        <w:pStyle w:val="null3"/>
        <w:rPr>
          <w:rFonts w:ascii="仿宋" w:eastAsia="仿宋" w:hAnsi="仿宋" w:hint="default"/>
        </w:rPr>
      </w:pPr>
      <w:r w:rsidRPr="00B35B76">
        <w:rPr>
          <w:rFonts w:ascii="仿宋" w:eastAsia="仿宋" w:hAnsi="仿宋" w:cs="仿宋_GB2312"/>
        </w:rPr>
        <w:t>（5）“分包”系指中标（成交）供应商按采购文件、投标（响应）文件的规定，根据分包意向协议，将中标（成交）项目中的部分履约内容，分给具有相应资质条件的供应</w:t>
      </w:r>
      <w:proofErr w:type="gramStart"/>
      <w:r w:rsidRPr="00B35B76">
        <w:rPr>
          <w:rFonts w:ascii="仿宋" w:eastAsia="仿宋" w:hAnsi="仿宋" w:cs="仿宋_GB2312"/>
        </w:rPr>
        <w:t>商履行</w:t>
      </w:r>
      <w:proofErr w:type="gramEnd"/>
      <w:r w:rsidRPr="00B35B76">
        <w:rPr>
          <w:rFonts w:ascii="仿宋" w:eastAsia="仿宋" w:hAnsi="仿宋" w:cs="仿宋_GB2312"/>
        </w:rPr>
        <w:t>合同的行为。</w:t>
      </w:r>
    </w:p>
    <w:p w:rsidR="00B449A1" w:rsidRPr="00B35B76" w:rsidRDefault="006448D2">
      <w:pPr>
        <w:pStyle w:val="null3"/>
        <w:rPr>
          <w:rFonts w:ascii="仿宋" w:eastAsia="仿宋" w:hAnsi="仿宋" w:hint="default"/>
        </w:rPr>
      </w:pPr>
      <w:r w:rsidRPr="00B35B76">
        <w:rPr>
          <w:rFonts w:ascii="仿宋" w:eastAsia="仿宋" w:hAnsi="仿宋"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B35B76">
        <w:rPr>
          <w:rFonts w:ascii="仿宋" w:eastAsia="仿宋" w:hAnsi="仿宋" w:cs="仿宋_GB2312"/>
          <w:b/>
        </w:rPr>
        <w:t>【政府采购合同专用条款】</w:t>
      </w:r>
      <w:r w:rsidRPr="00B35B76">
        <w:rPr>
          <w:rFonts w:ascii="仿宋" w:eastAsia="仿宋" w:hAnsi="仿宋" w:cs="仿宋_GB2312"/>
        </w:rPr>
        <w:t>。</w:t>
      </w:r>
    </w:p>
    <w:p w:rsidR="00B449A1" w:rsidRPr="00B35B76" w:rsidRDefault="006448D2">
      <w:pPr>
        <w:pStyle w:val="null3"/>
        <w:rPr>
          <w:rFonts w:ascii="仿宋" w:eastAsia="仿宋" w:hAnsi="仿宋" w:hint="default"/>
        </w:rPr>
      </w:pPr>
      <w:r w:rsidRPr="00B35B76">
        <w:rPr>
          <w:rFonts w:ascii="仿宋" w:eastAsia="仿宋" w:hAnsi="仿宋" w:cs="仿宋_GB2312"/>
        </w:rPr>
        <w:t>（7）其他术语解释，见</w:t>
      </w:r>
      <w:r w:rsidRPr="00B35B76">
        <w:rPr>
          <w:rFonts w:ascii="仿宋" w:eastAsia="仿宋" w:hAnsi="仿宋" w:cs="仿宋_GB2312"/>
          <w:b/>
        </w:rPr>
        <w:t>【政府采购合同专用条款】</w:t>
      </w:r>
      <w:r w:rsidRPr="00B35B76">
        <w:rPr>
          <w:rFonts w:ascii="仿宋" w:eastAsia="仿宋" w:hAnsi="仿宋" w:cs="仿宋_GB2312"/>
        </w:rPr>
        <w:t>。</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2.合同标的及金额</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2.1 合同标的及金额应与中标（成交）结果一致。乙方为履行本合同而发生的所有费用均应包含在合同价款中，甲方不再另行支付其他任何费用。</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3. 履行合同的时间、地点和方式</w:t>
      </w:r>
    </w:p>
    <w:p w:rsidR="00B449A1" w:rsidRPr="00B35B76" w:rsidRDefault="006448D2">
      <w:pPr>
        <w:pStyle w:val="null3"/>
        <w:rPr>
          <w:rFonts w:ascii="仿宋" w:eastAsia="仿宋" w:hAnsi="仿宋" w:hint="default"/>
        </w:rPr>
      </w:pPr>
      <w:r w:rsidRPr="00B35B76">
        <w:rPr>
          <w:rFonts w:ascii="仿宋" w:eastAsia="仿宋" w:hAnsi="仿宋" w:cs="仿宋_GB2312"/>
        </w:rPr>
        <w:t>3.1 乙方应当在约定的时间、地点，按照约定方式履行合同。</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4. 甲方的权利和义务</w:t>
      </w:r>
    </w:p>
    <w:p w:rsidR="00B449A1" w:rsidRPr="00B35B76" w:rsidRDefault="006448D2">
      <w:pPr>
        <w:pStyle w:val="null3"/>
        <w:rPr>
          <w:rFonts w:ascii="仿宋" w:eastAsia="仿宋" w:hAnsi="仿宋" w:hint="default"/>
        </w:rPr>
      </w:pPr>
      <w:r w:rsidRPr="00B35B76">
        <w:rPr>
          <w:rFonts w:ascii="仿宋" w:eastAsia="仿宋" w:hAnsi="仿宋" w:cs="仿宋_GB2312"/>
        </w:rPr>
        <w:t>4.1 签署合同后，甲方应确定项目负责人（或项目联系人），负责与本合同有关的事务。甲方有权对乙方的履约行为进行检查，并及时确认乙方提交的事项。甲方应当配合乙方完成相关项目实施工作。</w:t>
      </w:r>
    </w:p>
    <w:p w:rsidR="00B449A1" w:rsidRPr="00B35B76" w:rsidRDefault="006448D2">
      <w:pPr>
        <w:pStyle w:val="null3"/>
        <w:rPr>
          <w:rFonts w:ascii="仿宋" w:eastAsia="仿宋" w:hAnsi="仿宋" w:hint="default"/>
        </w:rPr>
      </w:pPr>
      <w:r w:rsidRPr="00B35B76">
        <w:rPr>
          <w:rFonts w:ascii="仿宋" w:eastAsia="仿宋" w:hAnsi="仿宋" w:cs="仿宋_GB2312"/>
        </w:rPr>
        <w:t>4.2 甲方有权要求乙方按时提交各阶段有关安排计划，并有权定期核对乙方提供货物数量、规格、质量等内容。甲方有权督促乙方工作并要求乙方更换不符合要求的货物。</w:t>
      </w:r>
    </w:p>
    <w:p w:rsidR="00B449A1" w:rsidRPr="00B35B76" w:rsidRDefault="006448D2">
      <w:pPr>
        <w:pStyle w:val="null3"/>
        <w:rPr>
          <w:rFonts w:ascii="仿宋" w:eastAsia="仿宋" w:hAnsi="仿宋" w:hint="default"/>
        </w:rPr>
      </w:pPr>
      <w:r w:rsidRPr="00B35B76">
        <w:rPr>
          <w:rFonts w:ascii="仿宋" w:eastAsia="仿宋" w:hAnsi="仿宋" w:cs="仿宋_GB2312"/>
        </w:rPr>
        <w:t>4.3 甲方有权要求乙方对缺陷部分予以修复，并按合同约定享有货物保修及其他合同约定的权利。</w:t>
      </w:r>
    </w:p>
    <w:p w:rsidR="00B449A1" w:rsidRPr="00B35B76" w:rsidRDefault="006448D2">
      <w:pPr>
        <w:pStyle w:val="null3"/>
        <w:rPr>
          <w:rFonts w:ascii="仿宋" w:eastAsia="仿宋" w:hAnsi="仿宋" w:hint="default"/>
        </w:rPr>
      </w:pPr>
      <w:r w:rsidRPr="00B35B76">
        <w:rPr>
          <w:rFonts w:ascii="仿宋" w:eastAsia="仿宋" w:hAnsi="仿宋" w:cs="仿宋_GB2312"/>
        </w:rPr>
        <w:t>4.4 甲方应当按照合同约定及时对交付的货物进行验收，未在</w:t>
      </w:r>
      <w:r w:rsidRPr="00B35B76">
        <w:rPr>
          <w:rFonts w:ascii="仿宋" w:eastAsia="仿宋" w:hAnsi="仿宋" w:cs="仿宋_GB2312"/>
          <w:b/>
        </w:rPr>
        <w:t>【政府采购合同专用条款】</w:t>
      </w:r>
      <w:r w:rsidRPr="00B35B76">
        <w:rPr>
          <w:rFonts w:ascii="仿宋" w:eastAsia="仿宋" w:hAnsi="仿宋" w:cs="仿宋_GB2312"/>
        </w:rPr>
        <w:t>约定的期限内对乙方履约提出任何异议或者向乙方</w:t>
      </w:r>
      <w:proofErr w:type="gramStart"/>
      <w:r w:rsidRPr="00B35B76">
        <w:rPr>
          <w:rFonts w:ascii="仿宋" w:eastAsia="仿宋" w:hAnsi="仿宋" w:cs="仿宋_GB2312"/>
        </w:rPr>
        <w:t>作出</w:t>
      </w:r>
      <w:proofErr w:type="gramEnd"/>
      <w:r w:rsidRPr="00B35B76">
        <w:rPr>
          <w:rFonts w:ascii="仿宋" w:eastAsia="仿宋" w:hAnsi="仿宋" w:cs="仿宋_GB2312"/>
        </w:rPr>
        <w:t>任何说明的，视为验收通过。</w:t>
      </w:r>
    </w:p>
    <w:p w:rsidR="00B449A1" w:rsidRPr="00B35B76" w:rsidRDefault="006448D2">
      <w:pPr>
        <w:pStyle w:val="null3"/>
        <w:rPr>
          <w:rFonts w:ascii="仿宋" w:eastAsia="仿宋" w:hAnsi="仿宋" w:hint="default"/>
        </w:rPr>
      </w:pPr>
      <w:r w:rsidRPr="00B35B76">
        <w:rPr>
          <w:rFonts w:ascii="仿宋" w:eastAsia="仿宋" w:hAnsi="仿宋" w:cs="仿宋_GB2312"/>
        </w:rPr>
        <w:t>4.5 甲方应当根据合同约定及时向乙方支付合同价款，不得以内部人员变更、履行内部付款流程等为由，拒绝或迟延支付。</w:t>
      </w:r>
    </w:p>
    <w:p w:rsidR="00B449A1" w:rsidRPr="00B35B76" w:rsidRDefault="006448D2">
      <w:pPr>
        <w:pStyle w:val="null3"/>
        <w:rPr>
          <w:rFonts w:ascii="仿宋" w:eastAsia="仿宋" w:hAnsi="仿宋" w:hint="default"/>
        </w:rPr>
      </w:pPr>
      <w:r w:rsidRPr="00B35B76">
        <w:rPr>
          <w:rFonts w:ascii="仿宋" w:eastAsia="仿宋" w:hAnsi="仿宋" w:cs="仿宋_GB2312"/>
        </w:rPr>
        <w:t>4.6 国家法律法规规定及</w:t>
      </w:r>
      <w:r w:rsidRPr="00B35B76">
        <w:rPr>
          <w:rFonts w:ascii="仿宋" w:eastAsia="仿宋" w:hAnsi="仿宋" w:cs="仿宋_GB2312"/>
          <w:b/>
        </w:rPr>
        <w:t>【政府采购合同专用条款】</w:t>
      </w:r>
      <w:r w:rsidRPr="00B35B76">
        <w:rPr>
          <w:rFonts w:ascii="仿宋" w:eastAsia="仿宋" w:hAnsi="仿宋" w:cs="仿宋_GB2312"/>
        </w:rPr>
        <w:t>约定应由甲方承担的其他义务和责任。</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5. 乙方的权利和义务</w:t>
      </w:r>
    </w:p>
    <w:p w:rsidR="00B449A1" w:rsidRPr="00B35B76" w:rsidRDefault="006448D2">
      <w:pPr>
        <w:pStyle w:val="null3"/>
        <w:rPr>
          <w:rFonts w:ascii="仿宋" w:eastAsia="仿宋" w:hAnsi="仿宋" w:hint="default"/>
        </w:rPr>
      </w:pPr>
      <w:r w:rsidRPr="00B35B76">
        <w:rPr>
          <w:rFonts w:ascii="仿宋" w:eastAsia="仿宋" w:hAnsi="仿宋" w:cs="仿宋_GB2312"/>
        </w:rPr>
        <w:t>5.1 签署合同后，乙方应确定项目负责人（或项目联系人），负责与本合同有关的事务。</w:t>
      </w:r>
    </w:p>
    <w:p w:rsidR="00B449A1" w:rsidRPr="00B35B76" w:rsidRDefault="006448D2">
      <w:pPr>
        <w:pStyle w:val="null3"/>
        <w:rPr>
          <w:rFonts w:ascii="仿宋" w:eastAsia="仿宋" w:hAnsi="仿宋" w:hint="default"/>
        </w:rPr>
      </w:pPr>
      <w:r w:rsidRPr="00B35B76">
        <w:rPr>
          <w:rFonts w:ascii="仿宋" w:eastAsia="仿宋" w:hAnsi="仿宋"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B449A1" w:rsidRPr="00B35B76" w:rsidRDefault="006448D2">
      <w:pPr>
        <w:pStyle w:val="null3"/>
        <w:rPr>
          <w:rFonts w:ascii="仿宋" w:eastAsia="仿宋" w:hAnsi="仿宋" w:hint="default"/>
        </w:rPr>
      </w:pPr>
      <w:r w:rsidRPr="00B35B76">
        <w:rPr>
          <w:rFonts w:ascii="仿宋" w:eastAsia="仿宋" w:hAnsi="仿宋" w:cs="仿宋_GB2312"/>
        </w:rPr>
        <w:t>5.3乙方有权根据合同约定向甲方收取合同价款。</w:t>
      </w:r>
    </w:p>
    <w:p w:rsidR="00B449A1" w:rsidRPr="00B35B76" w:rsidRDefault="006448D2">
      <w:pPr>
        <w:pStyle w:val="null3"/>
        <w:rPr>
          <w:rFonts w:ascii="仿宋" w:eastAsia="仿宋" w:hAnsi="仿宋" w:hint="default"/>
        </w:rPr>
      </w:pPr>
      <w:r w:rsidRPr="00B35B76">
        <w:rPr>
          <w:rFonts w:ascii="仿宋" w:eastAsia="仿宋" w:hAnsi="仿宋" w:cs="仿宋_GB2312"/>
        </w:rPr>
        <w:t>5.4国家法律法规规定及</w:t>
      </w:r>
      <w:r w:rsidRPr="00B35B76">
        <w:rPr>
          <w:rFonts w:ascii="仿宋" w:eastAsia="仿宋" w:hAnsi="仿宋" w:cs="仿宋_GB2312"/>
          <w:b/>
        </w:rPr>
        <w:t>【政府采购合同专用条款】</w:t>
      </w:r>
      <w:r w:rsidRPr="00B35B76">
        <w:rPr>
          <w:rFonts w:ascii="仿宋" w:eastAsia="仿宋" w:hAnsi="仿宋" w:cs="仿宋_GB2312"/>
        </w:rPr>
        <w:t>约定应由乙方承担的其他义务和责任。</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6.合同履行</w:t>
      </w:r>
    </w:p>
    <w:p w:rsidR="00B449A1" w:rsidRPr="00B35B76" w:rsidRDefault="006448D2">
      <w:pPr>
        <w:pStyle w:val="null3"/>
        <w:rPr>
          <w:rFonts w:ascii="仿宋" w:eastAsia="仿宋" w:hAnsi="仿宋" w:hint="default"/>
        </w:rPr>
      </w:pPr>
      <w:r w:rsidRPr="00B35B76">
        <w:rPr>
          <w:rFonts w:ascii="仿宋" w:eastAsia="仿宋" w:hAnsi="仿宋" w:cs="仿宋_GB2312"/>
        </w:rPr>
        <w:t>6.1 甲乙双方应当按照</w:t>
      </w:r>
      <w:r w:rsidRPr="00B35B76">
        <w:rPr>
          <w:rFonts w:ascii="仿宋" w:eastAsia="仿宋" w:hAnsi="仿宋" w:cs="仿宋_GB2312"/>
          <w:b/>
        </w:rPr>
        <w:t>【政府采购合同专用条款】</w:t>
      </w:r>
      <w:r w:rsidRPr="00B35B76">
        <w:rPr>
          <w:rFonts w:ascii="仿宋" w:eastAsia="仿宋" w:hAnsi="仿宋" w:cs="仿宋_GB2312"/>
        </w:rPr>
        <w:t>约定顺序履行合同义务；如果没有先后顺序的，应当同时履行。</w:t>
      </w:r>
    </w:p>
    <w:p w:rsidR="00B449A1" w:rsidRPr="00B35B76" w:rsidRDefault="006448D2">
      <w:pPr>
        <w:pStyle w:val="null3"/>
        <w:rPr>
          <w:rFonts w:ascii="仿宋" w:eastAsia="仿宋" w:hAnsi="仿宋" w:hint="default"/>
        </w:rPr>
      </w:pPr>
      <w:r w:rsidRPr="00B35B76">
        <w:rPr>
          <w:rFonts w:ascii="仿宋" w:eastAsia="仿宋" w:hAnsi="仿宋" w:cs="仿宋_GB2312"/>
        </w:rPr>
        <w:t>6.2 甲乙双方按照合同约定顺序履行合同义务时，应当先履行一方未履行的，后履行一方有权拒绝其履行请求。先履行一方履行不符合约定的，后履行一方有权拒绝其相应的履行请求。</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7. 货物包装、运输、保险和交付要求</w:t>
      </w:r>
    </w:p>
    <w:p w:rsidR="00B449A1" w:rsidRPr="00B35B76" w:rsidRDefault="006448D2">
      <w:pPr>
        <w:pStyle w:val="null3"/>
        <w:rPr>
          <w:rFonts w:ascii="仿宋" w:eastAsia="仿宋" w:hAnsi="仿宋" w:hint="default"/>
        </w:rPr>
      </w:pPr>
      <w:r w:rsidRPr="00B35B76">
        <w:rPr>
          <w:rFonts w:ascii="仿宋" w:eastAsia="仿宋" w:hAnsi="仿宋" w:cs="仿宋_GB2312"/>
        </w:rPr>
        <w:t>7.1 本合同涉及商品包装、快递包装的，除</w:t>
      </w:r>
      <w:r w:rsidRPr="00B35B76">
        <w:rPr>
          <w:rFonts w:ascii="仿宋" w:eastAsia="仿宋" w:hAnsi="仿宋" w:cs="仿宋_GB2312"/>
          <w:b/>
        </w:rPr>
        <w:t>【政府采购合同专用条款】</w:t>
      </w:r>
      <w:r w:rsidRPr="00B35B76">
        <w:rPr>
          <w:rFonts w:ascii="仿宋" w:eastAsia="仿宋" w:hAnsi="仿宋" w:cs="仿宋_GB2312"/>
        </w:rPr>
        <w:t>另有约定外，包装应适应远距离运输、防潮、防震、防锈和防野蛮装卸等要求，确保货物安全无损地运抵</w:t>
      </w:r>
      <w:r w:rsidRPr="00B35B76">
        <w:rPr>
          <w:rFonts w:ascii="仿宋" w:eastAsia="仿宋" w:hAnsi="仿宋" w:cs="仿宋_GB2312"/>
          <w:b/>
        </w:rPr>
        <w:t>【政府采购合同专用条款】</w:t>
      </w:r>
      <w:r w:rsidRPr="00B35B76">
        <w:rPr>
          <w:rFonts w:ascii="仿宋" w:eastAsia="仿宋" w:hAnsi="仿宋" w:cs="仿宋_GB2312"/>
        </w:rPr>
        <w:t>约定的指定现场。</w:t>
      </w:r>
    </w:p>
    <w:p w:rsidR="00B449A1" w:rsidRPr="00B35B76" w:rsidRDefault="006448D2">
      <w:pPr>
        <w:pStyle w:val="null3"/>
        <w:rPr>
          <w:rFonts w:ascii="仿宋" w:eastAsia="仿宋" w:hAnsi="仿宋" w:hint="default"/>
        </w:rPr>
      </w:pPr>
      <w:r w:rsidRPr="00B35B76">
        <w:rPr>
          <w:rFonts w:ascii="仿宋" w:eastAsia="仿宋" w:hAnsi="仿宋" w:cs="仿宋_GB2312"/>
        </w:rPr>
        <w:t>7.2 除</w:t>
      </w:r>
      <w:r w:rsidRPr="00B35B76">
        <w:rPr>
          <w:rFonts w:ascii="仿宋" w:eastAsia="仿宋" w:hAnsi="仿宋" w:cs="仿宋_GB2312"/>
          <w:b/>
        </w:rPr>
        <w:t>【政府采购合同专用条款】</w:t>
      </w:r>
      <w:r w:rsidRPr="00B35B76">
        <w:rPr>
          <w:rFonts w:ascii="仿宋" w:eastAsia="仿宋" w:hAnsi="仿宋" w:cs="仿宋_GB2312"/>
        </w:rPr>
        <w:t>另有约定外，乙方负责办理将货物运抵本合同规定的交货地点，并装卸、交付至甲方的一切运输事项，相关费用应包含在合同价款中。</w:t>
      </w:r>
    </w:p>
    <w:p w:rsidR="00B449A1" w:rsidRPr="00B35B76" w:rsidRDefault="006448D2">
      <w:pPr>
        <w:pStyle w:val="null3"/>
        <w:rPr>
          <w:rFonts w:ascii="仿宋" w:eastAsia="仿宋" w:hAnsi="仿宋" w:hint="default"/>
        </w:rPr>
      </w:pPr>
      <w:r w:rsidRPr="00B35B76">
        <w:rPr>
          <w:rFonts w:ascii="仿宋" w:eastAsia="仿宋" w:hAnsi="仿宋" w:cs="仿宋_GB2312"/>
        </w:rPr>
        <w:t>7.3 货物保险要求按</w:t>
      </w:r>
      <w:r w:rsidRPr="00B35B76">
        <w:rPr>
          <w:rFonts w:ascii="仿宋" w:eastAsia="仿宋" w:hAnsi="仿宋" w:cs="仿宋_GB2312"/>
          <w:b/>
        </w:rPr>
        <w:t>【政府采购合同专用条款】</w:t>
      </w:r>
      <w:r w:rsidRPr="00B35B76">
        <w:rPr>
          <w:rFonts w:ascii="仿宋" w:eastAsia="仿宋" w:hAnsi="仿宋" w:cs="仿宋_GB2312"/>
        </w:rPr>
        <w:t>规定执行。</w:t>
      </w:r>
    </w:p>
    <w:p w:rsidR="00B449A1" w:rsidRPr="00B35B76" w:rsidRDefault="006448D2">
      <w:pPr>
        <w:pStyle w:val="null3"/>
        <w:rPr>
          <w:rFonts w:ascii="仿宋" w:eastAsia="仿宋" w:hAnsi="仿宋" w:hint="default"/>
        </w:rPr>
      </w:pPr>
      <w:r w:rsidRPr="00B35B76">
        <w:rPr>
          <w:rFonts w:ascii="仿宋" w:eastAsia="仿宋" w:hAnsi="仿宋" w:cs="仿宋_GB2312"/>
        </w:rPr>
        <w:t>7.4 除采购活动对商品包装、快递包装达成具体约定外，乙方提供产品及相关快递服务涉及到具体包装要求的，应不低于《商品包装政府采购需求标准（试行）》《快递包装政府采购需求标准</w:t>
      </w:r>
      <w:r w:rsidRPr="00B35B76">
        <w:rPr>
          <w:rFonts w:ascii="仿宋" w:eastAsia="仿宋" w:hAnsi="仿宋" w:cs="仿宋_GB2312"/>
        </w:rPr>
        <w:lastRenderedPageBreak/>
        <w:t>（试行）》标准，并作为履约验收的内容，必要时甲方可以要求乙方在履约验收环节出具检测报告。</w:t>
      </w:r>
    </w:p>
    <w:p w:rsidR="00B449A1" w:rsidRPr="00B35B76" w:rsidRDefault="006448D2">
      <w:pPr>
        <w:pStyle w:val="null3"/>
        <w:rPr>
          <w:rFonts w:ascii="仿宋" w:eastAsia="仿宋" w:hAnsi="仿宋" w:hint="default"/>
        </w:rPr>
      </w:pPr>
      <w:r w:rsidRPr="00B35B76">
        <w:rPr>
          <w:rFonts w:ascii="仿宋" w:eastAsia="仿宋" w:hAnsi="仿宋" w:cs="仿宋_GB2312"/>
        </w:rPr>
        <w:t>7.5 乙方在运输到达之前应提前通知甲方，并提示货物运输装卸的注意事项，甲方配合乙方做好货物的接收工作。</w:t>
      </w:r>
    </w:p>
    <w:p w:rsidR="00B449A1" w:rsidRPr="00B35B76" w:rsidRDefault="006448D2">
      <w:pPr>
        <w:pStyle w:val="null3"/>
        <w:rPr>
          <w:rFonts w:ascii="仿宋" w:eastAsia="仿宋" w:hAnsi="仿宋" w:hint="default"/>
        </w:rPr>
      </w:pPr>
      <w:r w:rsidRPr="00B35B76">
        <w:rPr>
          <w:rFonts w:ascii="仿宋" w:eastAsia="仿宋" w:hAnsi="仿宋" w:cs="仿宋_GB2312"/>
        </w:rPr>
        <w:t>7.6 如因包装、运输问题导致货物损毁、丢失或者品质下降，甲方有权要求降价、换货、拒收部分或整批货物，由此产生的费用和损失，均由乙方承担。</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8. 质量标准和保证</w:t>
      </w:r>
    </w:p>
    <w:p w:rsidR="00B449A1" w:rsidRPr="00B35B76" w:rsidRDefault="006448D2">
      <w:pPr>
        <w:pStyle w:val="null3"/>
        <w:rPr>
          <w:rFonts w:ascii="仿宋" w:eastAsia="仿宋" w:hAnsi="仿宋" w:hint="default"/>
        </w:rPr>
      </w:pPr>
      <w:r w:rsidRPr="00B35B76">
        <w:rPr>
          <w:rFonts w:ascii="仿宋" w:eastAsia="仿宋" w:hAnsi="仿宋" w:cs="仿宋_GB2312"/>
        </w:rPr>
        <w:t>8.1 质量标准</w:t>
      </w:r>
    </w:p>
    <w:p w:rsidR="00B449A1" w:rsidRPr="00B35B76" w:rsidRDefault="006448D2">
      <w:pPr>
        <w:pStyle w:val="null3"/>
        <w:rPr>
          <w:rFonts w:ascii="仿宋" w:eastAsia="仿宋" w:hAnsi="仿宋" w:hint="default"/>
        </w:rPr>
      </w:pPr>
      <w:r w:rsidRPr="00B35B76">
        <w:rPr>
          <w:rFonts w:ascii="仿宋" w:eastAsia="仿宋" w:hAnsi="仿宋"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449A1" w:rsidRPr="00B35B76" w:rsidRDefault="006448D2">
      <w:pPr>
        <w:pStyle w:val="null3"/>
        <w:rPr>
          <w:rFonts w:ascii="仿宋" w:eastAsia="仿宋" w:hAnsi="仿宋" w:hint="default"/>
        </w:rPr>
      </w:pPr>
      <w:r w:rsidRPr="00B35B76">
        <w:rPr>
          <w:rFonts w:ascii="仿宋" w:eastAsia="仿宋" w:hAnsi="仿宋" w:cs="仿宋_GB2312"/>
        </w:rPr>
        <w:t>（2）采用中华人民共和国法定计量单位。</w:t>
      </w:r>
    </w:p>
    <w:p w:rsidR="00B449A1" w:rsidRPr="00B35B76" w:rsidRDefault="006448D2">
      <w:pPr>
        <w:pStyle w:val="null3"/>
        <w:rPr>
          <w:rFonts w:ascii="仿宋" w:eastAsia="仿宋" w:hAnsi="仿宋" w:hint="default"/>
        </w:rPr>
      </w:pPr>
      <w:r w:rsidRPr="00B35B76">
        <w:rPr>
          <w:rFonts w:ascii="仿宋" w:eastAsia="仿宋" w:hAnsi="仿宋" w:cs="仿宋_GB2312"/>
        </w:rPr>
        <w:t>（3）乙方所提供的货物应符合国家有关安全、环保、卫生的规定。</w:t>
      </w:r>
    </w:p>
    <w:p w:rsidR="00B449A1" w:rsidRPr="00B35B76" w:rsidRDefault="006448D2">
      <w:pPr>
        <w:pStyle w:val="null3"/>
        <w:rPr>
          <w:rFonts w:ascii="仿宋" w:eastAsia="仿宋" w:hAnsi="仿宋" w:hint="default"/>
        </w:rPr>
      </w:pPr>
      <w:r w:rsidRPr="00B35B76">
        <w:rPr>
          <w:rFonts w:ascii="仿宋" w:eastAsia="仿宋" w:hAnsi="仿宋" w:cs="仿宋_GB2312"/>
        </w:rPr>
        <w:t>（4）乙方应向甲方提交所提供货物的技术文件，包括相应的中文技术文件，如：产品目录、图纸、操作手册、使用说明、维护手册或服务指南等。上述文件应</w:t>
      </w:r>
      <w:proofErr w:type="gramStart"/>
      <w:r w:rsidRPr="00B35B76">
        <w:rPr>
          <w:rFonts w:ascii="仿宋" w:eastAsia="仿宋" w:hAnsi="仿宋" w:cs="仿宋_GB2312"/>
        </w:rPr>
        <w:t>包装好随货物</w:t>
      </w:r>
      <w:proofErr w:type="gramEnd"/>
      <w:r w:rsidRPr="00B35B76">
        <w:rPr>
          <w:rFonts w:ascii="仿宋" w:eastAsia="仿宋" w:hAnsi="仿宋" w:cs="仿宋_GB2312"/>
        </w:rPr>
        <w:t>一同发运。</w:t>
      </w:r>
    </w:p>
    <w:p w:rsidR="00B449A1" w:rsidRPr="00B35B76" w:rsidRDefault="006448D2">
      <w:pPr>
        <w:pStyle w:val="null3"/>
        <w:rPr>
          <w:rFonts w:ascii="仿宋" w:eastAsia="仿宋" w:hAnsi="仿宋" w:hint="default"/>
        </w:rPr>
      </w:pPr>
      <w:r w:rsidRPr="00B35B76">
        <w:rPr>
          <w:rFonts w:ascii="仿宋" w:eastAsia="仿宋" w:hAnsi="仿宋" w:cs="仿宋_GB2312"/>
        </w:rPr>
        <w:t>8.2 保证</w:t>
      </w:r>
    </w:p>
    <w:p w:rsidR="00B449A1" w:rsidRPr="00B35B76" w:rsidRDefault="006448D2">
      <w:pPr>
        <w:pStyle w:val="null3"/>
        <w:rPr>
          <w:rFonts w:ascii="仿宋" w:eastAsia="仿宋" w:hAnsi="仿宋" w:hint="default"/>
        </w:rPr>
      </w:pPr>
      <w:r w:rsidRPr="00B35B76">
        <w:rPr>
          <w:rFonts w:ascii="仿宋" w:eastAsia="仿宋" w:hAnsi="仿宋"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w:t>
      </w:r>
      <w:proofErr w:type="gramStart"/>
      <w:r w:rsidRPr="00B35B76">
        <w:rPr>
          <w:rFonts w:ascii="仿宋" w:eastAsia="仿宋" w:hAnsi="仿宋" w:cs="仿宋_GB2312"/>
        </w:rPr>
        <w:t>本保证</w:t>
      </w:r>
      <w:proofErr w:type="gramEnd"/>
      <w:r w:rsidRPr="00B35B76">
        <w:rPr>
          <w:rFonts w:ascii="仿宋" w:eastAsia="仿宋" w:hAnsi="仿宋" w:cs="仿宋_GB2312"/>
        </w:rPr>
        <w:t>保持有效。</w:t>
      </w:r>
    </w:p>
    <w:p w:rsidR="00B449A1" w:rsidRPr="00B35B76" w:rsidRDefault="006448D2">
      <w:pPr>
        <w:pStyle w:val="null3"/>
        <w:rPr>
          <w:rFonts w:ascii="仿宋" w:eastAsia="仿宋" w:hAnsi="仿宋" w:hint="default"/>
        </w:rPr>
      </w:pPr>
      <w:r w:rsidRPr="00B35B76">
        <w:rPr>
          <w:rFonts w:ascii="仿宋" w:eastAsia="仿宋" w:hAnsi="仿宋" w:cs="仿宋_GB2312"/>
        </w:rPr>
        <w:t>（2）在质量保证期内所发现的缺陷，甲方应尽快以书面形式通知乙方。</w:t>
      </w:r>
    </w:p>
    <w:p w:rsidR="00B449A1" w:rsidRPr="00B35B76" w:rsidRDefault="006448D2">
      <w:pPr>
        <w:pStyle w:val="null3"/>
        <w:rPr>
          <w:rFonts w:ascii="仿宋" w:eastAsia="仿宋" w:hAnsi="仿宋" w:hint="default"/>
        </w:rPr>
      </w:pPr>
      <w:r w:rsidRPr="00B35B76">
        <w:rPr>
          <w:rFonts w:ascii="仿宋" w:eastAsia="仿宋" w:hAnsi="仿宋" w:cs="仿宋_GB2312"/>
        </w:rPr>
        <w:t>（3）乙方收到通知后，应在【政府采购合同专用条款】规定的响应时间内以合理的速度免费维修或更换有缺陷的货物或部件。</w:t>
      </w:r>
    </w:p>
    <w:p w:rsidR="00B449A1" w:rsidRPr="00B35B76" w:rsidRDefault="006448D2">
      <w:pPr>
        <w:pStyle w:val="null3"/>
        <w:rPr>
          <w:rFonts w:ascii="仿宋" w:eastAsia="仿宋" w:hAnsi="仿宋" w:hint="default"/>
        </w:rPr>
      </w:pPr>
      <w:r w:rsidRPr="00B35B76">
        <w:rPr>
          <w:rFonts w:ascii="仿宋" w:eastAsia="仿宋" w:hAnsi="仿宋" w:cs="仿宋_GB2312"/>
        </w:rPr>
        <w:t>（4）在质量保证期内，如果货物的质量或规格与合同不符，或证实货物是有缺陷的，包括潜在的缺陷或使用不符合要求的材料等，甲方可以根据本合同第15.1条规定以书面形式追究乙方的违约责任。</w:t>
      </w:r>
    </w:p>
    <w:p w:rsidR="00B449A1" w:rsidRPr="00B35B76" w:rsidRDefault="006448D2">
      <w:pPr>
        <w:pStyle w:val="null3"/>
        <w:rPr>
          <w:rFonts w:ascii="仿宋" w:eastAsia="仿宋" w:hAnsi="仿宋" w:hint="default"/>
        </w:rPr>
      </w:pPr>
      <w:r w:rsidRPr="00B35B76">
        <w:rPr>
          <w:rFonts w:ascii="仿宋" w:eastAsia="仿宋" w:hAnsi="仿宋" w:cs="仿宋_GB2312"/>
        </w:rPr>
        <w:t>（5）乙方在约定的时间内未能弥补缺陷，甲方可采取必要的补救措施，但其风险和费用将由乙方承担，甲方根据合同约定对乙方行使的其他权利不受影响。</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9. 权利瑕疵担保</w:t>
      </w:r>
    </w:p>
    <w:p w:rsidR="00B449A1" w:rsidRPr="00B35B76" w:rsidRDefault="006448D2">
      <w:pPr>
        <w:pStyle w:val="null3"/>
        <w:rPr>
          <w:rFonts w:ascii="仿宋" w:eastAsia="仿宋" w:hAnsi="仿宋" w:hint="default"/>
        </w:rPr>
      </w:pPr>
      <w:r w:rsidRPr="00B35B76">
        <w:rPr>
          <w:rFonts w:ascii="仿宋" w:eastAsia="仿宋" w:hAnsi="仿宋" w:cs="仿宋_GB2312"/>
        </w:rPr>
        <w:t>9.1 乙方保证对其出售的货物享有合法的权利。</w:t>
      </w:r>
    </w:p>
    <w:p w:rsidR="00B449A1" w:rsidRPr="00B35B76" w:rsidRDefault="006448D2">
      <w:pPr>
        <w:pStyle w:val="null3"/>
        <w:rPr>
          <w:rFonts w:ascii="仿宋" w:eastAsia="仿宋" w:hAnsi="仿宋" w:hint="default"/>
        </w:rPr>
      </w:pPr>
      <w:r w:rsidRPr="00B35B76">
        <w:rPr>
          <w:rFonts w:ascii="仿宋" w:eastAsia="仿宋" w:hAnsi="仿宋" w:cs="仿宋_GB2312"/>
        </w:rPr>
        <w:t>9.2 乙方保证在交付的货物上不存在抵押权等担保物权。</w:t>
      </w:r>
    </w:p>
    <w:p w:rsidR="00B449A1" w:rsidRPr="00B35B76" w:rsidRDefault="006448D2">
      <w:pPr>
        <w:pStyle w:val="null3"/>
        <w:rPr>
          <w:rFonts w:ascii="仿宋" w:eastAsia="仿宋" w:hAnsi="仿宋" w:hint="default"/>
        </w:rPr>
      </w:pPr>
      <w:r w:rsidRPr="00B35B76">
        <w:rPr>
          <w:rFonts w:ascii="仿宋" w:eastAsia="仿宋" w:hAnsi="仿宋" w:cs="仿宋_GB2312"/>
        </w:rPr>
        <w:t>9.3 如甲方使用上述货物构成对第三人侵权的，则由乙方承担全部责任。</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10. 知识产权保护</w:t>
      </w:r>
    </w:p>
    <w:p w:rsidR="00B449A1" w:rsidRPr="00B35B76" w:rsidRDefault="006448D2">
      <w:pPr>
        <w:pStyle w:val="null3"/>
        <w:rPr>
          <w:rFonts w:ascii="仿宋" w:eastAsia="仿宋" w:hAnsi="仿宋" w:hint="default"/>
        </w:rPr>
      </w:pPr>
      <w:r w:rsidRPr="00B35B76">
        <w:rPr>
          <w:rFonts w:ascii="仿宋" w:eastAsia="仿宋" w:hAnsi="仿宋"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11. 保密义务</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35B76">
        <w:rPr>
          <w:rFonts w:ascii="仿宋" w:eastAsia="仿宋" w:hAnsi="仿宋" w:cs="仿宋_GB2312"/>
          <w:b/>
        </w:rPr>
        <w:t>【政府采购合同专用条款】</w:t>
      </w:r>
      <w:r w:rsidRPr="00B35B76">
        <w:rPr>
          <w:rFonts w:ascii="仿宋" w:eastAsia="仿宋" w:hAnsi="仿宋" w:cs="仿宋_GB2312"/>
        </w:rPr>
        <w:t>中约定。</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12. 合同价款支付</w:t>
      </w:r>
    </w:p>
    <w:p w:rsidR="00B449A1" w:rsidRPr="00B35B76" w:rsidRDefault="006448D2">
      <w:pPr>
        <w:pStyle w:val="null3"/>
        <w:rPr>
          <w:rFonts w:ascii="仿宋" w:eastAsia="仿宋" w:hAnsi="仿宋" w:hint="default"/>
        </w:rPr>
      </w:pPr>
      <w:r w:rsidRPr="00B35B76">
        <w:rPr>
          <w:rFonts w:ascii="仿宋" w:eastAsia="仿宋" w:hAnsi="仿宋" w:cs="仿宋_GB2312"/>
        </w:rPr>
        <w:t>12.1 合同价款支付按照国库集中支付制度及财政管理相关规定执行。</w:t>
      </w:r>
    </w:p>
    <w:p w:rsidR="00B449A1" w:rsidRPr="00B35B76" w:rsidRDefault="006448D2">
      <w:pPr>
        <w:pStyle w:val="null3"/>
        <w:rPr>
          <w:rFonts w:ascii="仿宋" w:eastAsia="仿宋" w:hAnsi="仿宋" w:hint="default"/>
        </w:rPr>
      </w:pPr>
      <w:r w:rsidRPr="00B35B76">
        <w:rPr>
          <w:rFonts w:ascii="仿宋" w:eastAsia="仿宋" w:hAnsi="仿宋"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B35B76">
        <w:rPr>
          <w:rFonts w:ascii="仿宋" w:eastAsia="仿宋" w:hAnsi="仿宋" w:cs="仿宋_GB2312"/>
          <w:b/>
        </w:rPr>
        <w:t>【政府采购合同专用条款】</w:t>
      </w:r>
      <w:r w:rsidRPr="00B35B76">
        <w:rPr>
          <w:rFonts w:ascii="仿宋" w:eastAsia="仿宋" w:hAnsi="仿宋" w:cs="仿宋_GB2312"/>
        </w:rPr>
        <w:t>中约定。</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13. 履约保证金</w:t>
      </w:r>
    </w:p>
    <w:p w:rsidR="00B449A1" w:rsidRPr="00B35B76" w:rsidRDefault="006448D2">
      <w:pPr>
        <w:pStyle w:val="null3"/>
        <w:rPr>
          <w:rFonts w:ascii="仿宋" w:eastAsia="仿宋" w:hAnsi="仿宋" w:hint="default"/>
        </w:rPr>
      </w:pPr>
      <w:r w:rsidRPr="00B35B76">
        <w:rPr>
          <w:rFonts w:ascii="仿宋" w:eastAsia="仿宋" w:hAnsi="仿宋" w:cs="仿宋_GB2312"/>
        </w:rPr>
        <w:t>13.1 乙方应当以支票、汇票、本票或者金融机构、担保机构出具的保函等非现金形式提交。</w:t>
      </w:r>
    </w:p>
    <w:p w:rsidR="00B449A1" w:rsidRPr="00B35B76" w:rsidRDefault="006448D2">
      <w:pPr>
        <w:pStyle w:val="null3"/>
        <w:rPr>
          <w:rFonts w:ascii="仿宋" w:eastAsia="仿宋" w:hAnsi="仿宋" w:hint="default"/>
        </w:rPr>
      </w:pPr>
      <w:r w:rsidRPr="00B35B76">
        <w:rPr>
          <w:rFonts w:ascii="仿宋" w:eastAsia="仿宋" w:hAnsi="仿宋" w:cs="仿宋_GB2312"/>
        </w:rPr>
        <w:t>13.2 如果乙方出现</w:t>
      </w:r>
      <w:r w:rsidRPr="00B35B76">
        <w:rPr>
          <w:rFonts w:ascii="仿宋" w:eastAsia="仿宋" w:hAnsi="仿宋" w:cs="仿宋_GB2312"/>
          <w:b/>
        </w:rPr>
        <w:t>【政府采购合同专用条款】</w:t>
      </w:r>
      <w:r w:rsidRPr="00B35B76">
        <w:rPr>
          <w:rFonts w:ascii="仿宋" w:eastAsia="仿宋" w:hAnsi="仿宋"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rsidR="00B449A1" w:rsidRPr="00B35B76" w:rsidRDefault="006448D2">
      <w:pPr>
        <w:pStyle w:val="null3"/>
        <w:rPr>
          <w:rFonts w:ascii="仿宋" w:eastAsia="仿宋" w:hAnsi="仿宋" w:hint="default"/>
        </w:rPr>
      </w:pPr>
      <w:r w:rsidRPr="00B35B76">
        <w:rPr>
          <w:rFonts w:ascii="仿宋" w:eastAsia="仿宋" w:hAnsi="仿宋" w:cs="仿宋_GB2312"/>
        </w:rPr>
        <w:t>13.3 甲方在项目通过验收后按照</w:t>
      </w:r>
      <w:r w:rsidRPr="00B35B76">
        <w:rPr>
          <w:rFonts w:ascii="仿宋" w:eastAsia="仿宋" w:hAnsi="仿宋" w:cs="仿宋_GB2312"/>
          <w:b/>
        </w:rPr>
        <w:t>【政府采购合同专用条款】</w:t>
      </w:r>
      <w:r w:rsidRPr="00B35B76">
        <w:rPr>
          <w:rFonts w:ascii="仿宋" w:eastAsia="仿宋" w:hAnsi="仿宋" w:cs="仿宋_GB2312"/>
        </w:rPr>
        <w:t>规定的时间内将履约保证金退还乙方；逾期退还的，乙方可要求甲方支付违约金，违约金按照</w:t>
      </w:r>
      <w:r w:rsidRPr="00B35B76">
        <w:rPr>
          <w:rFonts w:ascii="仿宋" w:eastAsia="仿宋" w:hAnsi="仿宋" w:cs="仿宋_GB2312"/>
          <w:b/>
        </w:rPr>
        <w:t>【政府采购合同专用条款】</w:t>
      </w:r>
      <w:r w:rsidRPr="00B35B76">
        <w:rPr>
          <w:rFonts w:ascii="仿宋" w:eastAsia="仿宋" w:hAnsi="仿宋" w:cs="仿宋_GB2312"/>
        </w:rPr>
        <w:t>规定支付。</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14. 售后服务</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14.1 </w:t>
      </w:r>
      <w:proofErr w:type="gramStart"/>
      <w:r w:rsidRPr="00B35B76">
        <w:rPr>
          <w:rFonts w:ascii="仿宋" w:eastAsia="仿宋" w:hAnsi="仿宋" w:cs="仿宋_GB2312"/>
        </w:rPr>
        <w:t>除项目</w:t>
      </w:r>
      <w:proofErr w:type="gramEnd"/>
      <w:r w:rsidRPr="00B35B76">
        <w:rPr>
          <w:rFonts w:ascii="仿宋" w:eastAsia="仿宋" w:hAnsi="仿宋" w:cs="仿宋_GB2312"/>
        </w:rPr>
        <w:t>不涉及或采购活动中明确约定无须承担外，乙方还应提供下列服务：</w:t>
      </w:r>
    </w:p>
    <w:p w:rsidR="00B449A1" w:rsidRPr="00B35B76" w:rsidRDefault="006448D2">
      <w:pPr>
        <w:pStyle w:val="null3"/>
        <w:rPr>
          <w:rFonts w:ascii="仿宋" w:eastAsia="仿宋" w:hAnsi="仿宋" w:hint="default"/>
        </w:rPr>
      </w:pPr>
      <w:r w:rsidRPr="00B35B76">
        <w:rPr>
          <w:rFonts w:ascii="仿宋" w:eastAsia="仿宋" w:hAnsi="仿宋" w:cs="仿宋_GB2312"/>
        </w:rPr>
        <w:t>（1）货物的现场移动、安装、调试、启动监督及技术支持；</w:t>
      </w:r>
    </w:p>
    <w:p w:rsidR="00B449A1" w:rsidRPr="00B35B76" w:rsidRDefault="006448D2">
      <w:pPr>
        <w:pStyle w:val="null3"/>
        <w:rPr>
          <w:rFonts w:ascii="仿宋" w:eastAsia="仿宋" w:hAnsi="仿宋" w:hint="default"/>
        </w:rPr>
      </w:pPr>
      <w:r w:rsidRPr="00B35B76">
        <w:rPr>
          <w:rFonts w:ascii="仿宋" w:eastAsia="仿宋" w:hAnsi="仿宋" w:cs="仿宋_GB2312"/>
        </w:rPr>
        <w:t>（2）提供货物组装和维修所需的专用工具和辅助材料；</w:t>
      </w:r>
    </w:p>
    <w:p w:rsidR="00B449A1" w:rsidRPr="00B35B76" w:rsidRDefault="006448D2">
      <w:pPr>
        <w:pStyle w:val="null3"/>
        <w:rPr>
          <w:rFonts w:ascii="仿宋" w:eastAsia="仿宋" w:hAnsi="仿宋" w:hint="default"/>
        </w:rPr>
      </w:pPr>
      <w:r w:rsidRPr="00B35B76">
        <w:rPr>
          <w:rFonts w:ascii="仿宋" w:eastAsia="仿宋" w:hAnsi="仿宋" w:cs="仿宋_GB2312"/>
        </w:rPr>
        <w:t>（3）在</w:t>
      </w:r>
      <w:r w:rsidRPr="00B35B76">
        <w:rPr>
          <w:rFonts w:ascii="仿宋" w:eastAsia="仿宋" w:hAnsi="仿宋" w:cs="仿宋_GB2312"/>
          <w:b/>
        </w:rPr>
        <w:t>【政府采购合同专用条款】</w:t>
      </w:r>
      <w:r w:rsidRPr="00B35B76">
        <w:rPr>
          <w:rFonts w:ascii="仿宋" w:eastAsia="仿宋" w:hAnsi="仿宋" w:cs="仿宋_GB2312"/>
        </w:rPr>
        <w:t>约定的期限内对所有的货物实施运行监督、维修，但前提条件是该服务并不能免除乙方在质量保证期内所承担的义务；</w:t>
      </w:r>
    </w:p>
    <w:p w:rsidR="00B449A1" w:rsidRPr="00B35B76" w:rsidRDefault="006448D2">
      <w:pPr>
        <w:pStyle w:val="null3"/>
        <w:rPr>
          <w:rFonts w:ascii="仿宋" w:eastAsia="仿宋" w:hAnsi="仿宋" w:hint="default"/>
        </w:rPr>
      </w:pPr>
      <w:r w:rsidRPr="00B35B76">
        <w:rPr>
          <w:rFonts w:ascii="仿宋" w:eastAsia="仿宋" w:hAnsi="仿宋" w:cs="仿宋_GB2312"/>
        </w:rPr>
        <w:t>（4）在制造商所在地或指定现场就货物的安装、启动、运营、维护、废弃处置等对甲方操作人员进行培训；</w:t>
      </w:r>
    </w:p>
    <w:p w:rsidR="00B449A1" w:rsidRPr="00B35B76" w:rsidRDefault="006448D2">
      <w:pPr>
        <w:pStyle w:val="null3"/>
        <w:rPr>
          <w:rFonts w:ascii="仿宋" w:eastAsia="仿宋" w:hAnsi="仿宋" w:hint="default"/>
        </w:rPr>
      </w:pPr>
      <w:r w:rsidRPr="00B35B76">
        <w:rPr>
          <w:rFonts w:ascii="仿宋" w:eastAsia="仿宋" w:hAnsi="仿宋" w:cs="仿宋_GB2312"/>
        </w:rPr>
        <w:t>（5）依照法律、行政法规的规定或者按照</w:t>
      </w:r>
      <w:r w:rsidRPr="00B35B76">
        <w:rPr>
          <w:rFonts w:ascii="仿宋" w:eastAsia="仿宋" w:hAnsi="仿宋" w:cs="仿宋_GB2312"/>
          <w:b/>
        </w:rPr>
        <w:t>【政府采购合同专用条款】</w:t>
      </w:r>
      <w:r w:rsidRPr="00B35B76">
        <w:rPr>
          <w:rFonts w:ascii="仿宋" w:eastAsia="仿宋" w:hAnsi="仿宋" w:cs="仿宋_GB2312"/>
        </w:rPr>
        <w:t>约定，货物在有效使用年限届满后应予回收的，乙方负有自行或者委托第三人对货物予以回收的义务；</w:t>
      </w:r>
    </w:p>
    <w:p w:rsidR="00B449A1" w:rsidRPr="00B35B76" w:rsidRDefault="006448D2">
      <w:pPr>
        <w:pStyle w:val="null3"/>
        <w:rPr>
          <w:rFonts w:ascii="仿宋" w:eastAsia="仿宋" w:hAnsi="仿宋" w:hint="default"/>
        </w:rPr>
      </w:pPr>
      <w:r w:rsidRPr="00B35B76">
        <w:rPr>
          <w:rFonts w:ascii="仿宋" w:eastAsia="仿宋" w:hAnsi="仿宋" w:cs="仿宋_GB2312"/>
        </w:rPr>
        <w:t>（6）</w:t>
      </w:r>
      <w:r w:rsidRPr="00B35B76">
        <w:rPr>
          <w:rFonts w:ascii="仿宋" w:eastAsia="仿宋" w:hAnsi="仿宋" w:cs="仿宋_GB2312"/>
          <w:b/>
        </w:rPr>
        <w:t>【政府采购合同专用条款】</w:t>
      </w:r>
      <w:r w:rsidRPr="00B35B76">
        <w:rPr>
          <w:rFonts w:ascii="仿宋" w:eastAsia="仿宋" w:hAnsi="仿宋" w:cs="仿宋_GB2312"/>
        </w:rPr>
        <w:t>规定由乙方提供的其他服务。</w:t>
      </w:r>
    </w:p>
    <w:p w:rsidR="00B449A1" w:rsidRPr="00B35B76" w:rsidRDefault="006448D2">
      <w:pPr>
        <w:pStyle w:val="null3"/>
        <w:rPr>
          <w:rFonts w:ascii="仿宋" w:eastAsia="仿宋" w:hAnsi="仿宋" w:hint="default"/>
        </w:rPr>
      </w:pPr>
      <w:r w:rsidRPr="00B35B76">
        <w:rPr>
          <w:rFonts w:ascii="仿宋" w:eastAsia="仿宋" w:hAnsi="仿宋" w:cs="仿宋_GB2312"/>
        </w:rPr>
        <w:t>14.2 乙方提供的售后服务的费用已包含在合同价款中，甲方不再另行支付。</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15. 违约责任</w:t>
      </w:r>
    </w:p>
    <w:p w:rsidR="00B449A1" w:rsidRPr="00B35B76" w:rsidRDefault="006448D2">
      <w:pPr>
        <w:pStyle w:val="null3"/>
        <w:rPr>
          <w:rFonts w:ascii="仿宋" w:eastAsia="仿宋" w:hAnsi="仿宋" w:hint="default"/>
        </w:rPr>
      </w:pPr>
      <w:r w:rsidRPr="00B35B76">
        <w:rPr>
          <w:rFonts w:ascii="仿宋" w:eastAsia="仿宋" w:hAnsi="仿宋" w:cs="仿宋_GB2312"/>
        </w:rPr>
        <w:t>15.1质量瑕疵的违约责任</w:t>
      </w:r>
    </w:p>
    <w:p w:rsidR="00B449A1" w:rsidRPr="00B35B76" w:rsidRDefault="006448D2">
      <w:pPr>
        <w:pStyle w:val="null3"/>
        <w:rPr>
          <w:rFonts w:ascii="仿宋" w:eastAsia="仿宋" w:hAnsi="仿宋" w:hint="default"/>
        </w:rPr>
      </w:pPr>
      <w:r w:rsidRPr="00B35B76">
        <w:rPr>
          <w:rFonts w:ascii="仿宋" w:eastAsia="仿宋" w:hAnsi="仿宋" w:cs="仿宋_GB2312"/>
        </w:rPr>
        <w:t>乙方提供的产品不符合合同约定的质量标准或存在产品质量缺陷，甲方有权要求乙方根据</w:t>
      </w:r>
      <w:r w:rsidRPr="00B35B76">
        <w:rPr>
          <w:rFonts w:ascii="仿宋" w:eastAsia="仿宋" w:hAnsi="仿宋" w:cs="仿宋_GB2312"/>
          <w:b/>
        </w:rPr>
        <w:t>【政府采购合同专用条款】</w:t>
      </w:r>
      <w:r w:rsidRPr="00B35B76">
        <w:rPr>
          <w:rFonts w:ascii="仿宋" w:eastAsia="仿宋" w:hAnsi="仿宋" w:cs="仿宋_GB2312"/>
        </w:rPr>
        <w:t>要求及时修理、重作、更换，并承担由此给甲方造成的损失。</w:t>
      </w:r>
    </w:p>
    <w:p w:rsidR="00B449A1" w:rsidRPr="00B35B76" w:rsidRDefault="006448D2">
      <w:pPr>
        <w:pStyle w:val="null3"/>
        <w:rPr>
          <w:rFonts w:ascii="仿宋" w:eastAsia="仿宋" w:hAnsi="仿宋" w:hint="default"/>
        </w:rPr>
      </w:pPr>
      <w:r w:rsidRPr="00B35B76">
        <w:rPr>
          <w:rFonts w:ascii="仿宋" w:eastAsia="仿宋" w:hAnsi="仿宋" w:cs="仿宋_GB2312"/>
        </w:rPr>
        <w:t>15.2 迟延交货的违约责任</w:t>
      </w:r>
    </w:p>
    <w:p w:rsidR="00B449A1" w:rsidRPr="00B35B76" w:rsidRDefault="006448D2">
      <w:pPr>
        <w:pStyle w:val="null3"/>
        <w:rPr>
          <w:rFonts w:ascii="仿宋" w:eastAsia="仿宋" w:hAnsi="仿宋" w:hint="default"/>
        </w:rPr>
      </w:pPr>
      <w:r w:rsidRPr="00B35B76">
        <w:rPr>
          <w:rFonts w:ascii="仿宋" w:eastAsia="仿宋" w:hAnsi="仿宋"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（2）如果乙方没有按照合同规定的时间交货和提供相关服务，甲方有权从货款中扣除误期赔偿费而不影响合同项下的其他补救方法，赔偿费按</w:t>
      </w:r>
      <w:r w:rsidRPr="00B35B76">
        <w:rPr>
          <w:rFonts w:ascii="仿宋" w:eastAsia="仿宋" w:hAnsi="仿宋" w:cs="仿宋_GB2312"/>
          <w:b/>
        </w:rPr>
        <w:t>【政府采购合同专用条款】</w:t>
      </w:r>
      <w:r w:rsidRPr="00B35B76">
        <w:rPr>
          <w:rFonts w:ascii="仿宋" w:eastAsia="仿宋" w:hAnsi="仿宋" w:cs="仿宋_GB2312"/>
        </w:rPr>
        <w:t>规定执行。如果涉及公共利益，且赔偿金额无法弥补公共利益损失，甲方可要求继续履行或者采取其他补救措施。</w:t>
      </w:r>
    </w:p>
    <w:p w:rsidR="00B449A1" w:rsidRPr="00B35B76" w:rsidRDefault="006448D2">
      <w:pPr>
        <w:pStyle w:val="null3"/>
        <w:rPr>
          <w:rFonts w:ascii="仿宋" w:eastAsia="仿宋" w:hAnsi="仿宋" w:hint="default"/>
        </w:rPr>
      </w:pPr>
      <w:r w:rsidRPr="00B35B76">
        <w:rPr>
          <w:rFonts w:ascii="仿宋" w:eastAsia="仿宋" w:hAnsi="仿宋" w:cs="仿宋_GB2312"/>
        </w:rPr>
        <w:t>15.3 迟延支付的违约责任</w:t>
      </w:r>
    </w:p>
    <w:p w:rsidR="00B449A1" w:rsidRPr="00B35B76" w:rsidRDefault="006448D2">
      <w:pPr>
        <w:pStyle w:val="null3"/>
        <w:rPr>
          <w:rFonts w:ascii="仿宋" w:eastAsia="仿宋" w:hAnsi="仿宋" w:hint="default"/>
        </w:rPr>
      </w:pPr>
      <w:r w:rsidRPr="00B35B76">
        <w:rPr>
          <w:rFonts w:ascii="仿宋" w:eastAsia="仿宋" w:hAnsi="仿宋" w:cs="仿宋_GB2312"/>
        </w:rPr>
        <w:t>甲方存在迟延支付乙方合同款项的，应当承担</w:t>
      </w:r>
      <w:r w:rsidRPr="00B35B76">
        <w:rPr>
          <w:rFonts w:ascii="仿宋" w:eastAsia="仿宋" w:hAnsi="仿宋" w:cs="仿宋_GB2312"/>
          <w:b/>
        </w:rPr>
        <w:t>【政府采购合同专用条款】</w:t>
      </w:r>
      <w:r w:rsidRPr="00B35B76">
        <w:rPr>
          <w:rFonts w:ascii="仿宋" w:eastAsia="仿宋" w:hAnsi="仿宋" w:cs="仿宋_GB2312"/>
        </w:rPr>
        <w:t>规定的逾期付款利息。</w:t>
      </w:r>
    </w:p>
    <w:p w:rsidR="00B449A1" w:rsidRPr="00B35B76" w:rsidRDefault="006448D2">
      <w:pPr>
        <w:pStyle w:val="null3"/>
        <w:rPr>
          <w:rFonts w:ascii="仿宋" w:eastAsia="仿宋" w:hAnsi="仿宋" w:hint="default"/>
        </w:rPr>
      </w:pPr>
      <w:r w:rsidRPr="00B35B76">
        <w:rPr>
          <w:rFonts w:ascii="仿宋" w:eastAsia="仿宋" w:hAnsi="仿宋" w:cs="仿宋_GB2312"/>
        </w:rPr>
        <w:t>15.4其他违约责任根据项目实际需要按</w:t>
      </w:r>
      <w:r w:rsidRPr="00B35B76">
        <w:rPr>
          <w:rFonts w:ascii="仿宋" w:eastAsia="仿宋" w:hAnsi="仿宋" w:cs="仿宋_GB2312"/>
          <w:b/>
        </w:rPr>
        <w:t>【政府采购合同专用条款】</w:t>
      </w:r>
      <w:r w:rsidRPr="00B35B76">
        <w:rPr>
          <w:rFonts w:ascii="仿宋" w:eastAsia="仿宋" w:hAnsi="仿宋" w:cs="仿宋_GB2312"/>
        </w:rPr>
        <w:t>规定执行。</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16.合同变更、中止与终止</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16.1合同的变更</w:t>
      </w:r>
    </w:p>
    <w:p w:rsidR="00B449A1" w:rsidRPr="00B35B76" w:rsidRDefault="006448D2">
      <w:pPr>
        <w:pStyle w:val="null3"/>
        <w:rPr>
          <w:rFonts w:ascii="仿宋" w:eastAsia="仿宋" w:hAnsi="仿宋" w:hint="default"/>
        </w:rPr>
      </w:pPr>
      <w:r w:rsidRPr="00B35B76">
        <w:rPr>
          <w:rFonts w:ascii="仿宋" w:eastAsia="仿宋" w:hAnsi="仿宋" w:cs="仿宋_GB2312"/>
        </w:rPr>
        <w:t>政府采购合同履行中，在不改变合同其他条款的前提下，甲方可以在合同价款10%的范围内追加与合同标的相同的货物，并就此与乙方协商一致后签订补充协议。</w:t>
      </w:r>
    </w:p>
    <w:p w:rsidR="00B449A1" w:rsidRPr="00B35B76" w:rsidRDefault="006448D2">
      <w:pPr>
        <w:pStyle w:val="null3"/>
        <w:rPr>
          <w:rFonts w:ascii="仿宋" w:eastAsia="仿宋" w:hAnsi="仿宋" w:hint="default"/>
        </w:rPr>
      </w:pPr>
      <w:r w:rsidRPr="00B35B76">
        <w:rPr>
          <w:rFonts w:ascii="仿宋" w:eastAsia="仿宋" w:hAnsi="仿宋" w:cs="仿宋_GB2312"/>
        </w:rPr>
        <w:t>16.2合同的中止</w:t>
      </w:r>
    </w:p>
    <w:p w:rsidR="00B449A1" w:rsidRPr="00B35B76" w:rsidRDefault="006448D2">
      <w:pPr>
        <w:pStyle w:val="null3"/>
        <w:rPr>
          <w:rFonts w:ascii="仿宋" w:eastAsia="仿宋" w:hAnsi="仿宋" w:hint="default"/>
        </w:rPr>
      </w:pPr>
      <w:r w:rsidRPr="00B35B76">
        <w:rPr>
          <w:rFonts w:ascii="仿宋" w:eastAsia="仿宋" w:hAnsi="仿宋" w:cs="仿宋_GB2312"/>
        </w:rPr>
        <w:t>（1）合同履行过程中因供应商就采购文件、采购过程或结果提起投诉的，甲方认为有必要的，可以中止合同的履行。</w:t>
      </w:r>
    </w:p>
    <w:p w:rsidR="00B449A1" w:rsidRPr="00B35B76" w:rsidRDefault="006448D2">
      <w:pPr>
        <w:pStyle w:val="null3"/>
        <w:rPr>
          <w:rFonts w:ascii="仿宋" w:eastAsia="仿宋" w:hAnsi="仿宋" w:hint="default"/>
        </w:rPr>
      </w:pPr>
      <w:r w:rsidRPr="00B35B76">
        <w:rPr>
          <w:rFonts w:ascii="仿宋" w:eastAsia="仿宋" w:hAnsi="仿宋"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449A1" w:rsidRPr="00B35B76" w:rsidRDefault="006448D2">
      <w:pPr>
        <w:pStyle w:val="null3"/>
        <w:rPr>
          <w:rFonts w:ascii="仿宋" w:eastAsia="仿宋" w:hAnsi="仿宋" w:hint="default"/>
        </w:rPr>
      </w:pPr>
      <w:r w:rsidRPr="00B35B76">
        <w:rPr>
          <w:rFonts w:ascii="仿宋" w:eastAsia="仿宋" w:hAnsi="仿宋" w:cs="仿宋_GB2312"/>
        </w:rPr>
        <w:t>（3）乙方分立、合并或者变更住所的，应当及时以书面形式告知甲方。乙方没有及时告知甲方，致使合同履行发生困难的，甲方可以中止合同履行并要求乙方承担由此给甲方造成的损失。</w:t>
      </w:r>
    </w:p>
    <w:p w:rsidR="00B449A1" w:rsidRPr="00B35B76" w:rsidRDefault="006448D2">
      <w:pPr>
        <w:pStyle w:val="null3"/>
        <w:rPr>
          <w:rFonts w:ascii="仿宋" w:eastAsia="仿宋" w:hAnsi="仿宋" w:hint="default"/>
        </w:rPr>
      </w:pPr>
      <w:r w:rsidRPr="00B35B76">
        <w:rPr>
          <w:rFonts w:ascii="仿宋" w:eastAsia="仿宋" w:hAnsi="仿宋" w:cs="仿宋_GB2312"/>
        </w:rPr>
        <w:t>（4）甲方不得以行政区划调整、政府换届、机构或者职能调整以及相关责任人更替为由中止合同。</w:t>
      </w:r>
    </w:p>
    <w:p w:rsidR="00B449A1" w:rsidRPr="00B35B76" w:rsidRDefault="006448D2">
      <w:pPr>
        <w:pStyle w:val="null3"/>
        <w:rPr>
          <w:rFonts w:ascii="仿宋" w:eastAsia="仿宋" w:hAnsi="仿宋" w:hint="default"/>
        </w:rPr>
      </w:pPr>
      <w:r w:rsidRPr="00B35B76">
        <w:rPr>
          <w:rFonts w:ascii="仿宋" w:eastAsia="仿宋" w:hAnsi="仿宋" w:cs="仿宋_GB2312"/>
        </w:rPr>
        <w:t>16.3合同的终止</w:t>
      </w:r>
    </w:p>
    <w:p w:rsidR="00B449A1" w:rsidRPr="00B35B76" w:rsidRDefault="006448D2">
      <w:pPr>
        <w:pStyle w:val="null3"/>
        <w:rPr>
          <w:rFonts w:ascii="仿宋" w:eastAsia="仿宋" w:hAnsi="仿宋" w:hint="default"/>
        </w:rPr>
      </w:pPr>
      <w:r w:rsidRPr="00B35B76">
        <w:rPr>
          <w:rFonts w:ascii="仿宋" w:eastAsia="仿宋" w:hAnsi="仿宋" w:cs="仿宋_GB2312"/>
        </w:rPr>
        <w:t>（1）合同因有效期限届满而终止；</w:t>
      </w:r>
    </w:p>
    <w:p w:rsidR="00B449A1" w:rsidRPr="00B35B76" w:rsidRDefault="006448D2">
      <w:pPr>
        <w:pStyle w:val="null3"/>
        <w:rPr>
          <w:rFonts w:ascii="仿宋" w:eastAsia="仿宋" w:hAnsi="仿宋" w:hint="default"/>
        </w:rPr>
      </w:pPr>
      <w:r w:rsidRPr="00B35B76">
        <w:rPr>
          <w:rFonts w:ascii="仿宋" w:eastAsia="仿宋" w:hAnsi="仿宋" w:cs="仿宋_GB2312"/>
        </w:rPr>
        <w:t>（2）乙方未按合同约定履行，构成根本性违约的，甲方有权终止合同，并追究乙方的违约责任。</w:t>
      </w:r>
    </w:p>
    <w:p w:rsidR="00B449A1" w:rsidRPr="00B35B76" w:rsidRDefault="006448D2">
      <w:pPr>
        <w:pStyle w:val="null3"/>
        <w:rPr>
          <w:rFonts w:ascii="仿宋" w:eastAsia="仿宋" w:hAnsi="仿宋" w:hint="default"/>
        </w:rPr>
      </w:pPr>
      <w:r w:rsidRPr="00B35B76">
        <w:rPr>
          <w:rFonts w:ascii="仿宋" w:eastAsia="仿宋" w:hAnsi="仿宋" w:cs="仿宋_GB2312"/>
        </w:rPr>
        <w:t>16.4 涉及国家利益、社会公共利益的情形</w:t>
      </w:r>
    </w:p>
    <w:p w:rsidR="00B449A1" w:rsidRPr="00B35B76" w:rsidRDefault="006448D2">
      <w:pPr>
        <w:pStyle w:val="null3"/>
        <w:rPr>
          <w:rFonts w:ascii="仿宋" w:eastAsia="仿宋" w:hAnsi="仿宋" w:hint="default"/>
        </w:rPr>
      </w:pPr>
      <w:r w:rsidRPr="00B35B76">
        <w:rPr>
          <w:rFonts w:ascii="仿宋" w:eastAsia="仿宋" w:hAnsi="仿宋" w:cs="仿宋_GB2312"/>
        </w:rPr>
        <w:t>政府采购合同继续履行将损害国家利益和社会公共利益的，双方当事人应当变更、中止或者终止合同。有过错的一方应当承担赔偿责任，双方都有过错的，各自承担相应的责任。</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17. 合同分包</w:t>
      </w:r>
    </w:p>
    <w:p w:rsidR="00B449A1" w:rsidRPr="00B35B76" w:rsidRDefault="006448D2">
      <w:pPr>
        <w:pStyle w:val="null3"/>
        <w:rPr>
          <w:rFonts w:ascii="仿宋" w:eastAsia="仿宋" w:hAnsi="仿宋" w:hint="default"/>
        </w:rPr>
      </w:pPr>
      <w:r w:rsidRPr="00B35B76">
        <w:rPr>
          <w:rFonts w:ascii="仿宋" w:eastAsia="仿宋" w:hAnsi="仿宋" w:cs="仿宋_GB2312"/>
        </w:rPr>
        <w:t>17.1 乙方不得将合同转包给其他供应商。涉及合同分包的，乙方应根据采购文件和投标（响应）文件规定进行合同分包。</w:t>
      </w:r>
    </w:p>
    <w:p w:rsidR="00B449A1" w:rsidRPr="00B35B76" w:rsidRDefault="006448D2">
      <w:pPr>
        <w:pStyle w:val="null3"/>
        <w:rPr>
          <w:rFonts w:ascii="仿宋" w:eastAsia="仿宋" w:hAnsi="仿宋" w:hint="default"/>
        </w:rPr>
      </w:pPr>
      <w:r w:rsidRPr="00B35B76">
        <w:rPr>
          <w:rFonts w:ascii="仿宋" w:eastAsia="仿宋" w:hAnsi="仿宋" w:cs="仿宋_GB2312"/>
        </w:rPr>
        <w:t>17.2 乙方执行政府采购政策向中小企业依法分包的，乙方应当按采购文件和投标（响应）文件签订分包意向协议，分包意向协议属于本合同组成部分。</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18. 不可抗力</w:t>
      </w:r>
    </w:p>
    <w:p w:rsidR="00B449A1" w:rsidRPr="00B35B76" w:rsidRDefault="006448D2">
      <w:pPr>
        <w:pStyle w:val="null3"/>
        <w:rPr>
          <w:rFonts w:ascii="仿宋" w:eastAsia="仿宋" w:hAnsi="仿宋" w:hint="default"/>
        </w:rPr>
      </w:pPr>
      <w:r w:rsidRPr="00B35B76">
        <w:rPr>
          <w:rFonts w:ascii="仿宋" w:eastAsia="仿宋" w:hAnsi="仿宋" w:cs="仿宋_GB2312"/>
        </w:rPr>
        <w:t>18.1 不可抗力是指合同双方不能预见、不能避免且不能克服的客观情况。</w:t>
      </w:r>
    </w:p>
    <w:p w:rsidR="00B449A1" w:rsidRPr="00B35B76" w:rsidRDefault="006448D2">
      <w:pPr>
        <w:pStyle w:val="null3"/>
        <w:rPr>
          <w:rFonts w:ascii="仿宋" w:eastAsia="仿宋" w:hAnsi="仿宋" w:hint="default"/>
        </w:rPr>
      </w:pPr>
      <w:r w:rsidRPr="00B35B76">
        <w:rPr>
          <w:rFonts w:ascii="仿宋" w:eastAsia="仿宋" w:hAnsi="仿宋" w:cs="仿宋_GB2312"/>
        </w:rPr>
        <w:t>18.2 任何一方对由于不可抗力造成的部分或全部不能履行合同不承担违约责任。但迟延履行后发生不可抗力的，不能免除责任。</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19. 解决争议的方法</w:t>
      </w:r>
    </w:p>
    <w:p w:rsidR="00B449A1" w:rsidRPr="00B35B76" w:rsidRDefault="006448D2">
      <w:pPr>
        <w:pStyle w:val="null3"/>
        <w:rPr>
          <w:rFonts w:ascii="仿宋" w:eastAsia="仿宋" w:hAnsi="仿宋" w:hint="default"/>
        </w:rPr>
      </w:pPr>
      <w:r w:rsidRPr="00B35B76">
        <w:rPr>
          <w:rFonts w:ascii="仿宋" w:eastAsia="仿宋" w:hAnsi="仿宋" w:cs="仿宋_GB2312"/>
        </w:rPr>
        <w:t>19.1 因本合同及合同有关事项发生的争议，由甲乙双方友好协商解决。协商不成时，可以向有关组织申请调解。合同一方或双方不愿调解或调解不成的，可以通过仲裁或诉讼的方式解决争议。</w:t>
      </w:r>
    </w:p>
    <w:p w:rsidR="00B449A1" w:rsidRPr="00B35B76" w:rsidRDefault="006448D2">
      <w:pPr>
        <w:pStyle w:val="null3"/>
        <w:rPr>
          <w:rFonts w:ascii="仿宋" w:eastAsia="仿宋" w:hAnsi="仿宋" w:hint="default"/>
        </w:rPr>
      </w:pPr>
      <w:r w:rsidRPr="00B35B76">
        <w:rPr>
          <w:rFonts w:ascii="仿宋" w:eastAsia="仿宋" w:hAnsi="仿宋" w:cs="仿宋_GB2312"/>
        </w:rPr>
        <w:t>19.2 选择仲裁的，应在</w:t>
      </w:r>
      <w:r w:rsidRPr="00B35B76">
        <w:rPr>
          <w:rFonts w:ascii="仿宋" w:eastAsia="仿宋" w:hAnsi="仿宋" w:cs="仿宋_GB2312"/>
          <w:b/>
        </w:rPr>
        <w:t>【政府采购合同专用条款】</w:t>
      </w:r>
      <w:r w:rsidRPr="00B35B76">
        <w:rPr>
          <w:rFonts w:ascii="仿宋" w:eastAsia="仿宋" w:hAnsi="仿宋" w:cs="仿宋_GB2312"/>
        </w:rPr>
        <w:t>中明确仲裁机构及仲裁地；通过诉讼方式解决的，可以在</w:t>
      </w:r>
      <w:r w:rsidRPr="00B35B76">
        <w:rPr>
          <w:rFonts w:ascii="仿宋" w:eastAsia="仿宋" w:hAnsi="仿宋" w:cs="仿宋_GB2312"/>
          <w:b/>
        </w:rPr>
        <w:t>【政府采购合同专用条款】</w:t>
      </w:r>
      <w:r w:rsidRPr="00B35B76">
        <w:rPr>
          <w:rFonts w:ascii="仿宋" w:eastAsia="仿宋" w:hAnsi="仿宋" w:cs="仿宋_GB2312"/>
        </w:rPr>
        <w:t>中进一步约定选择与争议有实际联系的地点的人民法院管辖，但管辖法院的约定不得违反级别管辖和专属管辖的规定。</w:t>
      </w:r>
    </w:p>
    <w:p w:rsidR="00B449A1" w:rsidRPr="00B35B76" w:rsidRDefault="006448D2">
      <w:pPr>
        <w:pStyle w:val="null3"/>
        <w:rPr>
          <w:rFonts w:ascii="仿宋" w:eastAsia="仿宋" w:hAnsi="仿宋" w:hint="default"/>
        </w:rPr>
      </w:pPr>
      <w:r w:rsidRPr="00B35B76">
        <w:rPr>
          <w:rFonts w:ascii="仿宋" w:eastAsia="仿宋" w:hAnsi="仿宋" w:cs="仿宋_GB2312"/>
        </w:rPr>
        <w:t>19.3 如甲乙双方有争议的事项不影响合同其他部分的履行，在争议解决期间，合同其他部分应当继续履行。</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20. 政府采购政策</w:t>
      </w:r>
    </w:p>
    <w:p w:rsidR="00B449A1" w:rsidRPr="00B35B76" w:rsidRDefault="006448D2">
      <w:pPr>
        <w:pStyle w:val="null3"/>
        <w:rPr>
          <w:rFonts w:ascii="仿宋" w:eastAsia="仿宋" w:hAnsi="仿宋" w:hint="default"/>
        </w:rPr>
      </w:pPr>
      <w:r w:rsidRPr="00B35B76">
        <w:rPr>
          <w:rFonts w:ascii="仿宋" w:eastAsia="仿宋" w:hAnsi="仿宋" w:cs="仿宋_GB2312"/>
        </w:rPr>
        <w:t>20.1 本合同应当按照规定执行政府采购政策。</w:t>
      </w:r>
    </w:p>
    <w:p w:rsidR="00B449A1" w:rsidRPr="00B35B76" w:rsidRDefault="006448D2">
      <w:pPr>
        <w:pStyle w:val="null3"/>
        <w:rPr>
          <w:rFonts w:ascii="仿宋" w:eastAsia="仿宋" w:hAnsi="仿宋" w:hint="default"/>
        </w:rPr>
      </w:pPr>
      <w:r w:rsidRPr="00B35B76">
        <w:rPr>
          <w:rFonts w:ascii="仿宋" w:eastAsia="仿宋" w:hAnsi="仿宋"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rsidR="00B449A1" w:rsidRPr="00B35B76" w:rsidRDefault="006448D2">
      <w:pPr>
        <w:pStyle w:val="null3"/>
        <w:rPr>
          <w:rFonts w:ascii="仿宋" w:eastAsia="仿宋" w:hAnsi="仿宋" w:hint="default"/>
        </w:rPr>
      </w:pPr>
      <w:r w:rsidRPr="00B35B76">
        <w:rPr>
          <w:rFonts w:ascii="仿宋" w:eastAsia="仿宋" w:hAnsi="仿宋" w:cs="仿宋_GB2312"/>
        </w:rPr>
        <w:t>20.3 对于为落实中小企业支持政策，通过采购项目整体预留、设置采购</w:t>
      </w:r>
      <w:proofErr w:type="gramStart"/>
      <w:r w:rsidRPr="00B35B76">
        <w:rPr>
          <w:rFonts w:ascii="仿宋" w:eastAsia="仿宋" w:hAnsi="仿宋" w:cs="仿宋_GB2312"/>
        </w:rPr>
        <w:t>包专门</w:t>
      </w:r>
      <w:proofErr w:type="gramEnd"/>
      <w:r w:rsidRPr="00B35B76">
        <w:rPr>
          <w:rFonts w:ascii="仿宋" w:eastAsia="仿宋" w:hAnsi="仿宋" w:cs="仿宋_GB2312"/>
        </w:rPr>
        <w:t>预留、要求以联合体形</w:t>
      </w:r>
      <w:proofErr w:type="gramStart"/>
      <w:r w:rsidRPr="00B35B76">
        <w:rPr>
          <w:rFonts w:ascii="仿宋" w:eastAsia="仿宋" w:hAnsi="仿宋" w:cs="仿宋_GB2312"/>
        </w:rPr>
        <w:t>式参加</w:t>
      </w:r>
      <w:proofErr w:type="gramEnd"/>
      <w:r w:rsidRPr="00B35B76">
        <w:rPr>
          <w:rFonts w:ascii="仿宋" w:eastAsia="仿宋" w:hAnsi="仿宋" w:cs="仿宋_GB2312"/>
        </w:rPr>
        <w:t>或者合同分包等措施签订的采购合同，应当明确标注本合同为中小企业预留合同。其中，要求以联合体形</w:t>
      </w:r>
      <w:proofErr w:type="gramStart"/>
      <w:r w:rsidRPr="00B35B76">
        <w:rPr>
          <w:rFonts w:ascii="仿宋" w:eastAsia="仿宋" w:hAnsi="仿宋" w:cs="仿宋_GB2312"/>
        </w:rPr>
        <w:t>式参加</w:t>
      </w:r>
      <w:proofErr w:type="gramEnd"/>
      <w:r w:rsidRPr="00B35B76">
        <w:rPr>
          <w:rFonts w:ascii="仿宋" w:eastAsia="仿宋" w:hAnsi="仿宋" w:cs="仿宋_GB2312"/>
        </w:rPr>
        <w:t>采购活动或者合同分包的，须将联合协议或者分包意向协议作为采购合同的组成部分。</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21. 法律适用</w:t>
      </w:r>
    </w:p>
    <w:p w:rsidR="00B449A1" w:rsidRPr="00B35B76" w:rsidRDefault="006448D2">
      <w:pPr>
        <w:pStyle w:val="null3"/>
        <w:rPr>
          <w:rFonts w:ascii="仿宋" w:eastAsia="仿宋" w:hAnsi="仿宋" w:hint="default"/>
        </w:rPr>
      </w:pPr>
      <w:r w:rsidRPr="00B35B76">
        <w:rPr>
          <w:rFonts w:ascii="仿宋" w:eastAsia="仿宋" w:hAnsi="仿宋" w:cs="仿宋_GB2312"/>
        </w:rPr>
        <w:t>21.1 本合同的订立、生效、解释、履行及与本合同有关的争议解决，均适用法律、行政法规。</w:t>
      </w:r>
    </w:p>
    <w:p w:rsidR="00B449A1" w:rsidRPr="00B35B76" w:rsidRDefault="006448D2">
      <w:pPr>
        <w:pStyle w:val="null3"/>
        <w:rPr>
          <w:rFonts w:ascii="仿宋" w:eastAsia="仿宋" w:hAnsi="仿宋" w:hint="default"/>
        </w:rPr>
      </w:pPr>
      <w:r w:rsidRPr="00B35B76">
        <w:rPr>
          <w:rFonts w:ascii="仿宋" w:eastAsia="仿宋" w:hAnsi="仿宋" w:cs="仿宋_GB2312"/>
        </w:rPr>
        <w:t>21.2 本合同条款与法律、行政法规的强制性规定不一致的，双方当事人应按照法律、行政法规的强制性规定修改本合同的相关条款。</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22. 通知</w:t>
      </w:r>
    </w:p>
    <w:p w:rsidR="00B449A1" w:rsidRPr="00B35B76" w:rsidRDefault="006448D2">
      <w:pPr>
        <w:pStyle w:val="null3"/>
        <w:rPr>
          <w:rFonts w:ascii="仿宋" w:eastAsia="仿宋" w:hAnsi="仿宋" w:hint="default"/>
        </w:rPr>
      </w:pPr>
      <w:r w:rsidRPr="00B35B76">
        <w:rPr>
          <w:rFonts w:ascii="仿宋" w:eastAsia="仿宋" w:hAnsi="仿宋" w:cs="仿宋_GB2312"/>
        </w:rPr>
        <w:t>22.1 本合同任何</w:t>
      </w:r>
      <w:proofErr w:type="gramStart"/>
      <w:r w:rsidRPr="00B35B76">
        <w:rPr>
          <w:rFonts w:ascii="仿宋" w:eastAsia="仿宋" w:hAnsi="仿宋" w:cs="仿宋_GB2312"/>
        </w:rPr>
        <w:t>一</w:t>
      </w:r>
      <w:proofErr w:type="gramEnd"/>
      <w:r w:rsidRPr="00B35B76">
        <w:rPr>
          <w:rFonts w:ascii="仿宋" w:eastAsia="仿宋" w:hAnsi="仿宋" w:cs="仿宋_GB2312"/>
        </w:rPr>
        <w:t>方向对方发出的通知、信件、数据电文等，应当发送至本合同第一部分《政府采购合同协议书》所约定的通讯地址、联系人、联系电话或电子邮箱。</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22.2 一方当事人变更名称、住所、联系人、联系电话或电子邮箱等信息的，应当在变更后3日内及时书面通知对方，对方实际收到变更通知前的送达仍为有效送达。</w:t>
      </w:r>
    </w:p>
    <w:p w:rsidR="00B449A1" w:rsidRPr="00B35B76" w:rsidRDefault="006448D2">
      <w:pPr>
        <w:pStyle w:val="null3"/>
        <w:rPr>
          <w:rFonts w:ascii="仿宋" w:eastAsia="仿宋" w:hAnsi="仿宋" w:hint="default"/>
        </w:rPr>
      </w:pPr>
      <w:r w:rsidRPr="00B35B76">
        <w:rPr>
          <w:rFonts w:ascii="仿宋" w:eastAsia="仿宋" w:hAnsi="仿宋" w:cs="仿宋_GB2312"/>
        </w:rPr>
        <w:t>22.3本合同一方给另一方的通知均应采用书面形式，传真或快递送到本合同中规定的对方的地址和办理签收手续。</w:t>
      </w:r>
    </w:p>
    <w:p w:rsidR="00B449A1" w:rsidRPr="00B35B76" w:rsidRDefault="006448D2">
      <w:pPr>
        <w:pStyle w:val="null3"/>
        <w:rPr>
          <w:rFonts w:ascii="仿宋" w:eastAsia="仿宋" w:hAnsi="仿宋" w:hint="default"/>
        </w:rPr>
      </w:pPr>
      <w:r w:rsidRPr="00B35B76">
        <w:rPr>
          <w:rFonts w:ascii="仿宋" w:eastAsia="仿宋" w:hAnsi="仿宋" w:cs="仿宋_GB2312"/>
        </w:rPr>
        <w:t>22.4通知以送达之日或通知书中规定的生效之日起生效，两者中以较迟之日为准。</w:t>
      </w:r>
    </w:p>
    <w:p w:rsidR="00B449A1" w:rsidRPr="00B35B76" w:rsidRDefault="006448D2">
      <w:pPr>
        <w:pStyle w:val="null3"/>
        <w:outlineLvl w:val="2"/>
        <w:rPr>
          <w:rFonts w:ascii="仿宋" w:eastAsia="仿宋" w:hAnsi="仿宋" w:hint="default"/>
        </w:rPr>
      </w:pPr>
      <w:r w:rsidRPr="00B35B76">
        <w:rPr>
          <w:rFonts w:ascii="仿宋" w:eastAsia="仿宋" w:hAnsi="仿宋" w:cs="仿宋_GB2312"/>
          <w:b/>
          <w:sz w:val="28"/>
        </w:rPr>
        <w:t>23.合同未尽事项</w:t>
      </w:r>
    </w:p>
    <w:p w:rsidR="00B449A1" w:rsidRPr="00B35B76" w:rsidRDefault="006448D2">
      <w:pPr>
        <w:pStyle w:val="null3"/>
        <w:rPr>
          <w:rFonts w:ascii="仿宋" w:eastAsia="仿宋" w:hAnsi="仿宋" w:hint="default"/>
        </w:rPr>
      </w:pPr>
      <w:r w:rsidRPr="00B35B76">
        <w:rPr>
          <w:rFonts w:ascii="仿宋" w:eastAsia="仿宋" w:hAnsi="仿宋" w:cs="仿宋_GB2312"/>
        </w:rPr>
        <w:t>23.1合同未尽事项见</w:t>
      </w:r>
      <w:r w:rsidRPr="00B35B76">
        <w:rPr>
          <w:rFonts w:ascii="仿宋" w:eastAsia="仿宋" w:hAnsi="仿宋" w:cs="仿宋_GB2312"/>
          <w:b/>
        </w:rPr>
        <w:t>【政府采购合同专用条款】</w:t>
      </w:r>
      <w:r w:rsidRPr="00B35B76">
        <w:rPr>
          <w:rFonts w:ascii="仿宋" w:eastAsia="仿宋" w:hAnsi="仿宋" w:cs="仿宋_GB2312"/>
        </w:rPr>
        <w:t>。</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23.2 合同附件与合同正文具有同等的法律效力。</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第三节 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第1.2（6）项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联合体具体要求</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第二节 第1.2（7）项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其他术语解释</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第4.4款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履约验收中甲方提出异议或</w:t>
            </w:r>
            <w:proofErr w:type="gramStart"/>
            <w:r w:rsidRPr="00B35B76">
              <w:rPr>
                <w:rFonts w:ascii="仿宋" w:eastAsia="仿宋" w:hAnsi="仿宋" w:cs="仿宋_GB2312"/>
              </w:rPr>
              <w:t>作出</w:t>
            </w:r>
            <w:proofErr w:type="gramEnd"/>
            <w:r w:rsidRPr="00B35B76">
              <w:rPr>
                <w:rFonts w:ascii="仿宋" w:eastAsia="仿宋" w:hAnsi="仿宋" w:cs="仿宋_GB2312"/>
              </w:rPr>
              <w:t>说明的期限</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第4.6款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约定甲方承担的其他义务和责任</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第5.4款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约定乙方承担的其他义务和责任</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第6.1款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履行合同义务的顺序</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vMerge w:val="restart"/>
          </w:tcPr>
          <w:p w:rsidR="00B449A1" w:rsidRPr="00B35B76" w:rsidRDefault="006448D2">
            <w:pPr>
              <w:pStyle w:val="null3"/>
              <w:rPr>
                <w:rFonts w:ascii="仿宋" w:eastAsia="仿宋" w:hAnsi="仿宋" w:hint="default"/>
              </w:rPr>
            </w:pPr>
            <w:r w:rsidRPr="00B35B76">
              <w:rPr>
                <w:rFonts w:ascii="仿宋" w:eastAsia="仿宋" w:hAnsi="仿宋" w:cs="仿宋_GB2312"/>
              </w:rPr>
              <w:t>第二节 第7.1款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包装特殊要求</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vMerge/>
          </w:tcPr>
          <w:p w:rsidR="00B449A1" w:rsidRPr="00B35B76" w:rsidRDefault="00B449A1">
            <w:pPr>
              <w:rPr>
                <w:rFonts w:ascii="仿宋" w:eastAsia="仿宋" w:hAnsi="仿宋"/>
              </w:rPr>
            </w:pP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指定现场</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第7.2款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运输特殊要求</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第7.3款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保险要求</w:t>
            </w:r>
          </w:p>
        </w:tc>
        <w:tc>
          <w:tcPr>
            <w:tcW w:w="2769" w:type="dxa"/>
          </w:tcPr>
          <w:p w:rsidR="00B449A1" w:rsidRPr="00B35B76" w:rsidRDefault="00B449A1">
            <w:pPr>
              <w:pStyle w:val="null3"/>
              <w:rPr>
                <w:rFonts w:ascii="仿宋" w:eastAsia="仿宋" w:hAnsi="仿宋" w:hint="default"/>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第8.2（1）项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质量保证期</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第8.2（3）项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货物质量缺陷响应时间</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第11.1款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其他应当保密的信息</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第12.2款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合同价款支付时间</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第13.2款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履约保证金不予退还的情形</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第13.3款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履约保证金退还时间及逾期退还的违约金</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第14.1（3）项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运行监督、维修期限</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第14.1（5）项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货物回收的约定</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第14.1（6）项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乙方提供的其他服务</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第15.1款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修理、重作、更换相关具体规定</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第15.2（2）项</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迟延交货赔偿费</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第15.3款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逾期付款利息</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第15.4款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其他违约责任</w:t>
            </w:r>
          </w:p>
        </w:tc>
        <w:tc>
          <w:tcPr>
            <w:tcW w:w="2769" w:type="dxa"/>
          </w:tcPr>
          <w:p w:rsidR="00B449A1" w:rsidRPr="00B35B76" w:rsidRDefault="00B449A1">
            <w:pPr>
              <w:rPr>
                <w:rFonts w:ascii="仿宋" w:eastAsia="仿宋" w:hAnsi="仿宋"/>
              </w:rPr>
            </w:pP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第19.2款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解决争议的方法</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因本合同及合同有关事项发生的争议，按下列第____ 种方式解决：</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（1）向 __________________仲裁委员会申请仲裁，仲裁地点为 ____________ ；</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（2）向__________________人民法院起诉。</w:t>
            </w:r>
          </w:p>
        </w:tc>
      </w:tr>
      <w:tr w:rsidR="00B35B76" w:rsidRPr="00B35B76">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第二节 第23.1款</w:t>
            </w:r>
          </w:p>
        </w:tc>
        <w:tc>
          <w:tcPr>
            <w:tcW w:w="2769" w:type="dxa"/>
          </w:tcPr>
          <w:p w:rsidR="00B449A1" w:rsidRPr="00B35B76" w:rsidRDefault="006448D2">
            <w:pPr>
              <w:pStyle w:val="null3"/>
              <w:rPr>
                <w:rFonts w:ascii="仿宋" w:eastAsia="仿宋" w:hAnsi="仿宋" w:hint="default"/>
              </w:rPr>
            </w:pPr>
            <w:r w:rsidRPr="00B35B76">
              <w:rPr>
                <w:rFonts w:ascii="仿宋" w:eastAsia="仿宋" w:hAnsi="仿宋" w:cs="仿宋_GB2312"/>
              </w:rPr>
              <w:t>其他专用条款</w:t>
            </w:r>
          </w:p>
        </w:tc>
        <w:tc>
          <w:tcPr>
            <w:tcW w:w="2769" w:type="dxa"/>
          </w:tcPr>
          <w:p w:rsidR="00B449A1" w:rsidRPr="00B35B76" w:rsidRDefault="00B449A1">
            <w:pPr>
              <w:rPr>
                <w:rFonts w:ascii="仿宋" w:eastAsia="仿宋" w:hAnsi="仿宋"/>
              </w:rPr>
            </w:pPr>
          </w:p>
        </w:tc>
      </w:tr>
    </w:tbl>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lastRenderedPageBreak/>
        <w:t>第七章 电子投标文件格式</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1、除招标文件另有规定外，本章中：</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1.1涉及投标人的“全称”：</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（1）不接受联合体投标的，指投标人的全称。</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（2）接受联合体投标且投标人为联合体的，指牵头方的全称并加注（联合体牵头方），即应表述为：“牵头方的全称（联合体牵头方）”。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1.2涉及投标人“加盖单位公章”：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（1）不接受联合体投标的，指加盖投标人的单位公章。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（2）接受联合体投标且投标人为联合体的，指加盖联合体牵头方的单位公章。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1.3涉及“投标人代表签字”：</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（1）不接受联合体投标的，指由投标人的单位负责人或其授权的委托代理人签字，由委托代理人签字的，应提供“单位授权书”。</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（2）接受联合体投标且投标人为联合体的，指由联合体牵头方的单位负责人或其授权的委托代理人签字，由委托代理人签字的，应提供“单位授权书”。</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1.4“其他组织”指合伙企业、非企业专业服务机构、个体工商户、农村承包经营户等。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1.5“自然人”指具有完全民事行为能力、能够承担民事责任和义务的中国公民。</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2、除招标文件另有规定外，本章中“投标人的资格及资信证明文件”：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2.1投标人应按照招标文件第四章第1.3条第（2）款规定及本章规定进行编制，如有必要，可增加附页，附页作为资格及资信文件的组成部分。</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2.2接受联合体投标且投标人为联合体的，联合体中的各方均应按照本章第2.1条规定提交相应的全部资料。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3、投标人对电子投标文件的索引应编制页码。</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4、本章提供格式仅供参考，投标人应根据自身实际情况制作电子投标文件。</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封面格式(资格及资信证明部分)</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福建省政府采购投标文件</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（资格及资信证明部分）</w:t>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（填写正本或副本）</w:t>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（项目名称：（由投标人填写）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（备案编号：（由投标人填写）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（所投采购包：（由投标人填写）</w:t>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投标人：（填写“全称”）</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（由投标人填写）年（由投标人填写）月</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索引</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一、投标函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二、投标人的资格及资信证明文件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三、投标保证金</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资格及资信证明部分中不得出现报价部分的全部或部分的投标报价信息（或组成资料），否则资格审查不合格。（联合体协议及分包意向协议中的比例规定，不适用本条款）</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一、投标函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proofErr w:type="gramStart"/>
      <w:r w:rsidRPr="00B35B76">
        <w:rPr>
          <w:rFonts w:ascii="仿宋" w:eastAsia="仿宋" w:hAnsi="仿宋" w:cs="仿宋_GB2312"/>
        </w:rPr>
        <w:t>兹收到</w:t>
      </w:r>
      <w:proofErr w:type="gramEnd"/>
      <w:r w:rsidRPr="00B35B76">
        <w:rPr>
          <w:rFonts w:ascii="仿宋" w:eastAsia="仿宋" w:hAnsi="仿宋" w:cs="仿宋_GB2312"/>
        </w:rPr>
        <w:t>贵单位关于</w:t>
      </w:r>
      <w:r w:rsidRPr="00B35B76">
        <w:rPr>
          <w:rFonts w:ascii="仿宋" w:eastAsia="仿宋" w:hAnsi="仿宋" w:cs="仿宋_GB2312"/>
          <w:u w:val="single"/>
        </w:rPr>
        <w:t xml:space="preserve">（填写“项目名称”） </w:t>
      </w:r>
      <w:r w:rsidRPr="00B35B76">
        <w:rPr>
          <w:rFonts w:ascii="仿宋" w:eastAsia="仿宋" w:hAnsi="仿宋" w:cs="仿宋_GB2312"/>
        </w:rPr>
        <w:t>项目</w:t>
      </w:r>
      <w:r w:rsidRPr="00B35B76">
        <w:rPr>
          <w:rFonts w:ascii="仿宋" w:eastAsia="仿宋" w:hAnsi="仿宋" w:cs="仿宋_GB2312"/>
          <w:u w:val="single"/>
        </w:rPr>
        <w:t>（项目编号：</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u w:val="single"/>
        </w:rPr>
        <w:t xml:space="preserve">） </w:t>
      </w:r>
      <w:r w:rsidRPr="00B35B76">
        <w:rPr>
          <w:rFonts w:ascii="仿宋" w:eastAsia="仿宋" w:hAnsi="仿宋" w:cs="仿宋_GB2312"/>
        </w:rPr>
        <w:t>的投标邀请，本投标人代表</w:t>
      </w:r>
      <w:r w:rsidRPr="00B35B76">
        <w:rPr>
          <w:rFonts w:ascii="仿宋" w:eastAsia="仿宋" w:hAnsi="仿宋" w:cs="仿宋_GB2312"/>
          <w:u w:val="single"/>
        </w:rPr>
        <w:t xml:space="preserve">（填写“全名”） </w:t>
      </w:r>
      <w:r w:rsidRPr="00B35B76">
        <w:rPr>
          <w:rFonts w:ascii="仿宋" w:eastAsia="仿宋" w:hAnsi="仿宋" w:cs="仿宋_GB2312"/>
        </w:rPr>
        <w:t>已获得我方正式授权并代表投标人（填写“全称”）参加投标，并提交电子投标文件。我方提交的全部电子投标文件由下述部分组成：</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（1）资格及资信证明部分</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①投标函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②投标人的资格及资信证明文件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③投标保证金</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（2）报价部分</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①开标（报价）一览表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②投标（响应）报价明细表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③招标文件规定的价格扣除证明材料（若有）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④招标文件规定的加分证明材料（若有）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（3）技术商务部分</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①标的说明一览表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②技术和服务要求响应表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③商务条件响应表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④投标人提交的其他资料（若有）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根据本函，本投标人代表宣布我方保证遵守招标文件的全部规定，同时：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1、确认：</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1.1所投采购包的投标报价详见“开标（报价）一览表”及“投标（响应）报价明细表”。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1.2我方已详细审查全部招标文件[包括但不限于：有关附件（若有）、澄清或修改（若有）等]，并自行承担因对全部招标文件理解不正确或误解而产生的相应后果和责任。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2、承诺及声明：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2.1我方具备招标文件第一章载明的“投标人的资格要求”且符合招标文件第三章载明的“二、投标人”之规定，否则投标无效。</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2.2我方提交的电子投标文件各组成部分的全部内容及资料是不可割离且真实、有效、准确、完整和不具有任何误导性的，否则产生不利后果由我方承担责任。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2.3我方提供的标的价格不高于同期市场价格，否则产生不利后果由我方承担责任。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2.4投标保证金：若出现招标文件第三章规定的不予退还情形，同意贵单位不予退还。</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2.5投标有效期：按照招标文件第三章规定执行，并在招标文件第二章载明的期限内保持有效。</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2.6若中标，将按照招标文件、我方电子投标文件及政府采购合同履行责任和义务。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2.7若贵单位要求，我方同意提供与本项目投标有关的一切资料、数据或文件，并完全理解贵单位不一定要接受最低的投标报价或收到的任何投标。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2.8我方承诺遵守《中华人民共和国劳动合同法》有关规定和《中华人民共和国妇女权益保障法 》中关于“劳动和社会保障权益”的有关要求。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2.9我方承诺电子投标文件所提供的全部资料真实可靠，并接受评标委员会、采购人、采购代理机构、监管部门进一步审查其中任何资料真实性的要求。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2.10除招标文件另有规定外，对于贵单位按照下述联络方式发出的任何信息或通知，均视为我方已收悉前述信息或通知的全部内容：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lastRenderedPageBreak/>
        <w:t>通信地址：</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邮编：</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联系方法：（包括但不限于：联系人、联系电话、手机、传真、电子邮箱等）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投标人：（全称并加盖单位公章）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日期：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二、投标人的资格及资信证明文件</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二-1单位授权书（若有）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我方的单位负责人</w:t>
      </w:r>
      <w:r w:rsidRPr="00B35B76">
        <w:rPr>
          <w:rFonts w:ascii="仿宋" w:eastAsia="仿宋" w:hAnsi="仿宋" w:cs="仿宋_GB2312"/>
          <w:u w:val="single"/>
        </w:rPr>
        <w:t>（填写“单位负责人全名”）</w:t>
      </w:r>
      <w:r w:rsidRPr="00B35B76">
        <w:rPr>
          <w:rFonts w:ascii="仿宋" w:eastAsia="仿宋" w:hAnsi="仿宋" w:cs="仿宋_GB2312"/>
        </w:rPr>
        <w:t>授权</w:t>
      </w:r>
      <w:r w:rsidRPr="00B35B76">
        <w:rPr>
          <w:rFonts w:ascii="仿宋" w:eastAsia="仿宋" w:hAnsi="仿宋" w:cs="仿宋_GB2312"/>
          <w:u w:val="single"/>
        </w:rPr>
        <w:t>（填写“投标人代表全名”）</w:t>
      </w:r>
      <w:r w:rsidRPr="00B35B76">
        <w:rPr>
          <w:rFonts w:ascii="仿宋" w:eastAsia="仿宋" w:hAnsi="仿宋" w:cs="仿宋_GB2312"/>
        </w:rPr>
        <w:t>为投标人代表，代表我方参加</w:t>
      </w:r>
      <w:r w:rsidRPr="00B35B76">
        <w:rPr>
          <w:rFonts w:ascii="仿宋" w:eastAsia="仿宋" w:hAnsi="仿宋" w:cs="仿宋_GB2312"/>
          <w:u w:val="single"/>
        </w:rPr>
        <w:t>（填写“项目名称”）</w:t>
      </w:r>
      <w:r w:rsidRPr="00B35B76">
        <w:rPr>
          <w:rFonts w:ascii="仿宋" w:eastAsia="仿宋" w:hAnsi="仿宋" w:cs="仿宋_GB2312"/>
        </w:rPr>
        <w:t>项目（项目编号：</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投标人代表无转委权。特此授权。</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（以下无正文）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单位负责人：</w:t>
      </w:r>
      <w:r w:rsidRPr="00B35B76">
        <w:rPr>
          <w:rFonts w:ascii="仿宋" w:eastAsia="仿宋" w:hAnsi="仿宋" w:cs="仿宋_GB2312"/>
          <w:u w:val="single"/>
        </w:rPr>
        <w:t xml:space="preserve">　　　　　</w:t>
      </w:r>
      <w:r w:rsidRPr="00B35B76">
        <w:rPr>
          <w:rFonts w:ascii="仿宋" w:eastAsia="仿宋" w:hAnsi="仿宋" w:cs="仿宋_GB2312"/>
        </w:rPr>
        <w:t>身份证号：</w:t>
      </w:r>
      <w:r w:rsidRPr="00B35B76">
        <w:rPr>
          <w:rFonts w:ascii="仿宋" w:eastAsia="仿宋" w:hAnsi="仿宋" w:cs="仿宋_GB2312"/>
          <w:u w:val="single"/>
        </w:rPr>
        <w:t xml:space="preserve">　　　　　</w:t>
      </w:r>
      <w:r w:rsidRPr="00B35B76">
        <w:rPr>
          <w:rFonts w:ascii="仿宋" w:eastAsia="仿宋" w:hAnsi="仿宋" w:cs="仿宋_GB2312"/>
        </w:rPr>
        <w:t>手机：</w:t>
      </w:r>
      <w:r w:rsidRPr="00B35B76">
        <w:rPr>
          <w:rFonts w:ascii="仿宋" w:eastAsia="仿宋" w:hAnsi="仿宋" w:cs="仿宋_GB2312"/>
          <w:u w:val="single"/>
        </w:rPr>
        <w:t xml:space="preserve">　　　　　</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投标人代表：</w:t>
      </w:r>
      <w:r w:rsidRPr="00B35B76">
        <w:rPr>
          <w:rFonts w:ascii="仿宋" w:eastAsia="仿宋" w:hAnsi="仿宋" w:cs="仿宋_GB2312"/>
          <w:u w:val="single"/>
        </w:rPr>
        <w:t xml:space="preserve">　　　　　</w:t>
      </w:r>
      <w:r w:rsidRPr="00B35B76">
        <w:rPr>
          <w:rFonts w:ascii="仿宋" w:eastAsia="仿宋" w:hAnsi="仿宋" w:cs="仿宋_GB2312"/>
        </w:rPr>
        <w:t>身份证号：</w:t>
      </w:r>
      <w:r w:rsidRPr="00B35B76">
        <w:rPr>
          <w:rFonts w:ascii="仿宋" w:eastAsia="仿宋" w:hAnsi="仿宋" w:cs="仿宋_GB2312"/>
          <w:u w:val="single"/>
        </w:rPr>
        <w:t xml:space="preserve">　　　　　</w:t>
      </w:r>
      <w:r w:rsidRPr="00B35B76">
        <w:rPr>
          <w:rFonts w:ascii="仿宋" w:eastAsia="仿宋" w:hAnsi="仿宋" w:cs="仿宋_GB2312"/>
        </w:rPr>
        <w:t>手机：</w:t>
      </w:r>
      <w:r w:rsidRPr="00B35B76">
        <w:rPr>
          <w:rFonts w:ascii="仿宋" w:eastAsia="仿宋" w:hAnsi="仿宋" w:cs="仿宋_GB2312"/>
          <w:u w:val="single"/>
        </w:rPr>
        <w:t xml:space="preserve">　　　　　</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授权方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签署日期：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附：单位负责人、投标人代表的身份证正反面复印件</w:t>
      </w:r>
    </w:p>
    <w:p w:rsidR="00B449A1" w:rsidRPr="00B35B76" w:rsidRDefault="006448D2">
      <w:pPr>
        <w:pStyle w:val="null3"/>
        <w:rPr>
          <w:rFonts w:ascii="仿宋" w:eastAsia="仿宋" w:hAnsi="仿宋" w:hint="default"/>
        </w:rPr>
      </w:pPr>
      <w:r w:rsidRPr="00B35B76">
        <w:rPr>
          <w:rFonts w:ascii="仿宋" w:eastAsia="仿宋" w:hAnsi="仿宋" w:cs="仿宋_GB2312"/>
        </w:rPr>
        <w:t>要求：真实有效且内容完整、清晰、整洁。</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1、企业（银行、保险、石油石化、电力、电信等行业除外）、事业单位和社会团体法人的“单位负责人”指法定代表人，即与实际提交的“营业执照等证明文件”载明的一致。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2、银行、保险、石油石化、电力、电信等行业：以法人身份参加投标的，“单位负责人”指法定代表人，即与实际提交的“营业执照等证明文件”载明的一致；以非法人身份参加投标的，“单位负责人”</w:t>
      </w:r>
      <w:proofErr w:type="gramStart"/>
      <w:r w:rsidRPr="00B35B76">
        <w:rPr>
          <w:rFonts w:ascii="仿宋" w:eastAsia="仿宋" w:hAnsi="仿宋" w:cs="仿宋_GB2312"/>
        </w:rPr>
        <w:t>指代表</w:t>
      </w:r>
      <w:proofErr w:type="gramEnd"/>
      <w:r w:rsidRPr="00B35B76">
        <w:rPr>
          <w:rFonts w:ascii="仿宋" w:eastAsia="仿宋" w:hAnsi="仿宋" w:cs="仿宋_GB2312"/>
        </w:rPr>
        <w:t>单位行使职权的主要负责人，即与实际提交的“营业执照等证明文件”载明的一致。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3、投标人（自然人除外）：若投标人代表为单位授权的委托代理人，应提供本授权书；若投标人代表为单位负责人，应在此项下提交其身份证正反面复印件，可不提供本授权书。</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4、投标人为自然人的，可不填写本授权书。</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二-2 证明材料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二-2-1 福建省政府采购供应商资格承诺函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单位名称(自然人姓名):</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统一社会信用代码(自然人身份证号码):</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法定代表人(负责人):</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联系地址和电话:</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我单位(本人)自愿参加本次政府采购活动，严格遵守《中华人民共和国政府采购法》及相关法律法规，坚守公开、公平公正和诚实信用等原则，依法诚信经营，并郑重承诺: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一、我单位(本人)具备采购文件要求以及《中华人民共和国政府采购法》第二十二条规定的条件:</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1.具有独立承担民事责任的能力;</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2.具有良好的商业信誉和健全的财务会计制度;</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3.具有履行合同所必需的设备和专业技术能力;</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4.有依法缴纳税收和社会保障资金的良好记录;</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5.参加政府采购活动前三年内，在经营活动中没有重大违法记录；</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6.法律、行政法规规定的其他条件。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我单位(本人)对</w:t>
      </w:r>
      <w:proofErr w:type="gramStart"/>
      <w:r w:rsidRPr="00B35B76">
        <w:rPr>
          <w:rFonts w:ascii="仿宋" w:eastAsia="仿宋" w:hAnsi="仿宋" w:cs="仿宋_GB2312"/>
        </w:rPr>
        <w:t>本承诺</w:t>
      </w:r>
      <w:proofErr w:type="gramEnd"/>
      <w:r w:rsidRPr="00B35B76">
        <w:rPr>
          <w:rFonts w:ascii="仿宋" w:eastAsia="仿宋" w:hAnsi="仿宋" w:cs="仿宋_GB2312"/>
        </w:rPr>
        <w:t>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w:t>
      </w:r>
      <w:proofErr w:type="gramStart"/>
      <w:r w:rsidRPr="00B35B76">
        <w:rPr>
          <w:rFonts w:ascii="仿宋" w:eastAsia="仿宋" w:hAnsi="仿宋" w:cs="仿宋_GB2312"/>
        </w:rPr>
        <w:t>分之十</w:t>
      </w:r>
      <w:proofErr w:type="gramEnd"/>
      <w:r w:rsidRPr="00B35B76">
        <w:rPr>
          <w:rFonts w:ascii="仿宋" w:eastAsia="仿宋" w:hAnsi="仿宋" w:cs="仿宋_GB2312"/>
        </w:rPr>
        <w:t>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供应商：</w:t>
      </w:r>
      <w:r w:rsidRPr="00B35B76">
        <w:rPr>
          <w:rFonts w:ascii="仿宋" w:eastAsia="仿宋" w:hAnsi="仿宋" w:cs="仿宋_GB2312"/>
          <w:u w:val="single"/>
        </w:rPr>
        <w:t>名称(单位公章):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1.我单位(本人)专指参加政府采购活动的供应商(含自然人)；</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2.资格承诺的供应商应在投标(响应)文件中按此模板提供承诺函，否则，视为未按照招标文件规定提交投标人的资格及资信文件，按资格审查不通过处理。</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二-2-2 资格证明材料</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营业执照等证明文件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）投标人为法人（包括企业、事业单位和社会团体）的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现附上由</w:t>
      </w:r>
      <w:r w:rsidRPr="00B35B76">
        <w:rPr>
          <w:rFonts w:ascii="仿宋" w:eastAsia="仿宋" w:hAnsi="仿宋" w:cs="仿宋_GB2312"/>
          <w:u w:val="single"/>
        </w:rPr>
        <w:t>（（填写“签发机关全称”）</w:t>
      </w:r>
      <w:r w:rsidRPr="00B35B76">
        <w:rPr>
          <w:rFonts w:ascii="仿宋" w:eastAsia="仿宋" w:hAnsi="仿宋" w:cs="仿宋_GB2312"/>
        </w:rPr>
        <w:t>签发的我方统一社会信用代码（请填写法人的具体证照名称）复印件，该证明材料真实有效，否则我方负全部责任。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）投标人为非法人（包括其他组织、自然人）的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□现附上由</w:t>
      </w:r>
      <w:r w:rsidRPr="00B35B76">
        <w:rPr>
          <w:rFonts w:ascii="仿宋" w:eastAsia="仿宋" w:hAnsi="仿宋" w:cs="仿宋_GB2312"/>
          <w:u w:val="single"/>
        </w:rPr>
        <w:t>（（填写“签发机关全称”）</w:t>
      </w:r>
      <w:r w:rsidRPr="00B35B76">
        <w:rPr>
          <w:rFonts w:ascii="仿宋" w:eastAsia="仿宋" w:hAnsi="仿宋" w:cs="仿宋_GB2312"/>
        </w:rPr>
        <w:t>签发的我方（请填写非自然人的非法人的具体证照名称）复印件，该证明材料真实有效，否则我方负全部责任。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□现附上由</w:t>
      </w:r>
      <w:r w:rsidRPr="00B35B76">
        <w:rPr>
          <w:rFonts w:ascii="仿宋" w:eastAsia="仿宋" w:hAnsi="仿宋" w:cs="仿宋_GB2312"/>
          <w:u w:val="single"/>
        </w:rPr>
        <w:t>（（填写“签发机关全称”）</w:t>
      </w:r>
      <w:r w:rsidRPr="00B35B76">
        <w:rPr>
          <w:rFonts w:ascii="仿宋" w:eastAsia="仿宋" w:hAnsi="仿宋" w:cs="仿宋_GB2312"/>
        </w:rPr>
        <w:t>签发的我方（请填写自然人的身份证件名称）复印件，该证明材料真实有效，否则我方负全部责任。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1、请投标人按照实际情况编制填写，在相应的（）中打“√”并选择相应的“□”（若有）后，再按照本格式的要求提供相应证明材料的复印件。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财务状况报告（财务报告、或资信证明）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）投标人提供财务报告的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□企业适用：现附上我方</w:t>
      </w:r>
      <w:r w:rsidRPr="00B35B76">
        <w:rPr>
          <w:rFonts w:ascii="仿宋" w:eastAsia="仿宋" w:hAnsi="仿宋" w:cs="仿宋_GB2312"/>
          <w:u w:val="single"/>
        </w:rPr>
        <w:t>（填写“具体的年度、或半年度、季度”）</w:t>
      </w:r>
      <w:r w:rsidRPr="00B35B76">
        <w:rPr>
          <w:rFonts w:ascii="仿宋" w:eastAsia="仿宋" w:hAnsi="仿宋" w:cs="仿宋_GB2312"/>
        </w:rPr>
        <w:t>财务报告复印件，包括资产负债表、利润表、现金流量表、所有者权益变动表（若有）及其附注（若有）、会计师事务所营业执照和注册会计师资格证书，上述证明材料真实有效，否则我方负全部责任。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□事业单位适用：现附上我方</w:t>
      </w:r>
      <w:r w:rsidRPr="00B35B76">
        <w:rPr>
          <w:rFonts w:ascii="仿宋" w:eastAsia="仿宋" w:hAnsi="仿宋" w:cs="仿宋_GB2312"/>
          <w:u w:val="single"/>
        </w:rPr>
        <w:t>（填写“具体的年度、或半年度、或季度”）</w:t>
      </w:r>
      <w:r w:rsidRPr="00B35B76">
        <w:rPr>
          <w:rFonts w:ascii="仿宋" w:eastAsia="仿宋" w:hAnsi="仿宋" w:cs="仿宋_GB2312"/>
        </w:rPr>
        <w:t>财务报告复印件，包括资产负债表、收入支出表（或收入费用表）、财政补助收入支出表（若有）、会计师事务所营业执照和注册会计师资格证书，上述证明材料真实有效，否则我方负全部责任。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□社会团体、民办</w:t>
      </w:r>
      <w:proofErr w:type="gramStart"/>
      <w:r w:rsidRPr="00B35B76">
        <w:rPr>
          <w:rFonts w:ascii="仿宋" w:eastAsia="仿宋" w:hAnsi="仿宋" w:cs="仿宋_GB2312"/>
        </w:rPr>
        <w:t>非企适用</w:t>
      </w:r>
      <w:proofErr w:type="gramEnd"/>
      <w:r w:rsidRPr="00B35B76">
        <w:rPr>
          <w:rFonts w:ascii="仿宋" w:eastAsia="仿宋" w:hAnsi="仿宋" w:cs="仿宋_GB2312"/>
        </w:rPr>
        <w:t>：现附上我方</w:t>
      </w:r>
      <w:r w:rsidRPr="00B35B76">
        <w:rPr>
          <w:rFonts w:ascii="仿宋" w:eastAsia="仿宋" w:hAnsi="仿宋" w:cs="仿宋_GB2312"/>
          <w:u w:val="single"/>
        </w:rPr>
        <w:t>（填写“具体的年度、或半年度、或季度”）</w:t>
      </w:r>
      <w:r w:rsidRPr="00B35B76">
        <w:rPr>
          <w:rFonts w:ascii="仿宋" w:eastAsia="仿宋" w:hAnsi="仿宋" w:cs="仿宋_GB2312"/>
        </w:rPr>
        <w:t>财务报告复印件，包括资产负债表、业务活动表、现金流量表、会计师事务所营业执照和注册会计师资格证书，上述证明材料真实有效，否则我方负全部责任。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）投标人提供资信证明的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□非自然人适用（包括企业、事业单位、社会团体和其他组织）：现附上我方银行：</w:t>
      </w:r>
      <w:r w:rsidRPr="00B35B76">
        <w:rPr>
          <w:rFonts w:ascii="仿宋" w:eastAsia="仿宋" w:hAnsi="仿宋" w:cs="仿宋_GB2312"/>
          <w:u w:val="single"/>
        </w:rPr>
        <w:t>（填写“开户银行全称”）</w:t>
      </w:r>
      <w:r w:rsidRPr="00B35B76">
        <w:rPr>
          <w:rFonts w:ascii="仿宋" w:eastAsia="仿宋" w:hAnsi="仿宋" w:cs="仿宋_GB2312"/>
        </w:rPr>
        <w:t>出具的资信证明复印件，上述证明材料真实有效，否则我方负全部责任。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□自然人适用：现附上我方银行</w:t>
      </w:r>
      <w:r w:rsidRPr="00B35B76">
        <w:rPr>
          <w:rFonts w:ascii="仿宋" w:eastAsia="仿宋" w:hAnsi="仿宋" w:cs="仿宋_GB2312"/>
          <w:u w:val="single"/>
        </w:rPr>
        <w:t>：（填写自然人的“个人账户的开户银行全称”）</w:t>
      </w:r>
      <w:r w:rsidRPr="00B35B76">
        <w:rPr>
          <w:rFonts w:ascii="仿宋" w:eastAsia="仿宋" w:hAnsi="仿宋" w:cs="仿宋_GB2312"/>
        </w:rPr>
        <w:t>出具的资信证明复印件，上述证明材料真实有效，否则我方负全部责任。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1、请投标人按照实际情况编制填写，在相应的（）中打“√”并选择相应的“□”（若有）后，再按照本格式的要求提供相应证明材料的复印件。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2、投标人提供的财务报告复印件（成立年限按照投标截止时间推算）应符合下列规定：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2.1成立年限满1年及以上的投标人，提供经审计的招标文件规定的年度财务报告。</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2.2成立年限满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w:t>
      </w:r>
      <w:proofErr w:type="gramStart"/>
      <w:r w:rsidRPr="00B35B76">
        <w:rPr>
          <w:rFonts w:ascii="仿宋" w:eastAsia="仿宋" w:hAnsi="仿宋" w:cs="仿宋_GB2312"/>
        </w:rPr>
        <w:t>提供该半年度</w:t>
      </w:r>
      <w:proofErr w:type="gramEnd"/>
      <w:r w:rsidRPr="00B35B76">
        <w:rPr>
          <w:rFonts w:ascii="仿宋" w:eastAsia="仿宋" w:hAnsi="仿宋" w:cs="仿宋_GB2312"/>
        </w:rPr>
        <w:t>中任一季度的季度财务报告</w:t>
      </w:r>
      <w:proofErr w:type="gramStart"/>
      <w:r w:rsidRPr="00B35B76">
        <w:rPr>
          <w:rFonts w:ascii="仿宋" w:eastAsia="仿宋" w:hAnsi="仿宋" w:cs="仿宋_GB2312"/>
        </w:rPr>
        <w:t>或该半年度</w:t>
      </w:r>
      <w:proofErr w:type="gramEnd"/>
      <w:r w:rsidRPr="00B35B76">
        <w:rPr>
          <w:rFonts w:ascii="仿宋" w:eastAsia="仿宋" w:hAnsi="仿宋" w:cs="仿宋_GB2312"/>
        </w:rPr>
        <w:t>的半年度财务报告。</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※无法按照本格式第2.1、2.2条规定提供财务报告复印件的投标人（包括但不限于：成立年限满1年及以上的投标人、成立年限满</w:t>
      </w:r>
      <w:proofErr w:type="gramStart"/>
      <w:r w:rsidRPr="00B35B76">
        <w:rPr>
          <w:rFonts w:ascii="仿宋" w:eastAsia="仿宋" w:hAnsi="仿宋" w:cs="仿宋_GB2312"/>
        </w:rPr>
        <w:t>半年但不足</w:t>
      </w:r>
      <w:proofErr w:type="gramEnd"/>
      <w:r w:rsidRPr="00B35B76">
        <w:rPr>
          <w:rFonts w:ascii="仿宋" w:eastAsia="仿宋" w:hAnsi="仿宋" w:cs="仿宋_GB2312"/>
        </w:rPr>
        <w:t>1年的投标人、成立年限不足半年的投标人），应按照本格式的要求选择提供资信证明复印件。</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依法缴纳税收证明材料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1、依法缴纳税收的投标人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）法人（包括企业、事业单位和社会团体）的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w:t>
      </w:r>
      <w:proofErr w:type="gramStart"/>
      <w:r w:rsidRPr="00B35B76">
        <w:rPr>
          <w:rFonts w:ascii="仿宋" w:eastAsia="仿宋" w:hAnsi="仿宋" w:cs="仿宋_GB2312"/>
        </w:rPr>
        <w:t>自</w:t>
      </w:r>
      <w:r w:rsidRPr="00B35B76">
        <w:rPr>
          <w:rFonts w:ascii="仿宋" w:eastAsia="仿宋" w:hAnsi="仿宋" w:cs="仿宋_GB2312"/>
          <w:u w:val="single"/>
        </w:rPr>
        <w:t xml:space="preserve">　　</w:t>
      </w:r>
      <w:proofErr w:type="gramEnd"/>
      <w:r w:rsidRPr="00B35B76">
        <w:rPr>
          <w:rFonts w:ascii="仿宋" w:eastAsia="仿宋" w:hAnsi="仿宋" w:cs="仿宋_GB2312"/>
          <w:u w:val="single"/>
        </w:rPr>
        <w:t>年　　月　　日</w:t>
      </w:r>
      <w:r w:rsidRPr="00B35B76">
        <w:rPr>
          <w:rFonts w:ascii="仿宋" w:eastAsia="仿宋" w:hAnsi="仿宋" w:cs="仿宋_GB2312"/>
        </w:rPr>
        <w:t>至</w:t>
      </w:r>
      <w:r w:rsidRPr="00B35B76">
        <w:rPr>
          <w:rFonts w:ascii="仿宋" w:eastAsia="仿宋" w:hAnsi="仿宋" w:cs="仿宋_GB2312"/>
          <w:u w:val="single"/>
        </w:rPr>
        <w:t xml:space="preserve">　　年　　月　　日</w:t>
      </w:r>
      <w:r w:rsidRPr="00B35B76">
        <w:rPr>
          <w:rFonts w:ascii="仿宋" w:eastAsia="仿宋" w:hAnsi="仿宋" w:cs="仿宋_GB2312"/>
        </w:rPr>
        <w:t>期间我方缴纳（包括但不限于税务机关出具的专用收据、税收缴纳证明或税收代缴银行的缴款收讫凭证）等税收凭据复印件，上述证明材料真实有效，否则我方负全部责任。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）非法人（包括其他组织、自然人）的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w:t>
      </w:r>
      <w:proofErr w:type="gramStart"/>
      <w:r w:rsidRPr="00B35B76">
        <w:rPr>
          <w:rFonts w:ascii="仿宋" w:eastAsia="仿宋" w:hAnsi="仿宋" w:cs="仿宋_GB2312"/>
        </w:rPr>
        <w:t>自</w:t>
      </w:r>
      <w:r w:rsidRPr="00B35B76">
        <w:rPr>
          <w:rFonts w:ascii="仿宋" w:eastAsia="仿宋" w:hAnsi="仿宋" w:cs="仿宋_GB2312"/>
          <w:u w:val="single"/>
        </w:rPr>
        <w:t xml:space="preserve">　　</w:t>
      </w:r>
      <w:proofErr w:type="gramEnd"/>
      <w:r w:rsidRPr="00B35B76">
        <w:rPr>
          <w:rFonts w:ascii="仿宋" w:eastAsia="仿宋" w:hAnsi="仿宋" w:cs="仿宋_GB2312"/>
          <w:u w:val="single"/>
        </w:rPr>
        <w:t>年　　月　　日</w:t>
      </w:r>
      <w:r w:rsidRPr="00B35B76">
        <w:rPr>
          <w:rFonts w:ascii="仿宋" w:eastAsia="仿宋" w:hAnsi="仿宋" w:cs="仿宋_GB2312"/>
        </w:rPr>
        <w:t>至</w:t>
      </w:r>
      <w:r w:rsidRPr="00B35B76">
        <w:rPr>
          <w:rFonts w:ascii="仿宋" w:eastAsia="仿宋" w:hAnsi="仿宋" w:cs="仿宋_GB2312"/>
          <w:u w:val="single"/>
        </w:rPr>
        <w:t xml:space="preserve">　　年　　月　　日</w:t>
      </w:r>
      <w:r w:rsidRPr="00B35B76">
        <w:rPr>
          <w:rFonts w:ascii="仿宋" w:eastAsia="仿宋" w:hAnsi="仿宋" w:cs="仿宋_GB2312"/>
        </w:rPr>
        <w:t>期间我方缴纳（包括但不限于税务机关出具的专用收据、税收缴纳证明或税收代缴银行的缴款收讫凭证）等税收凭据复印件，上述证明材料真实有效，否则我方负全部责任。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2、依法免税的投标人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）现附上我方依法免税的证明材料复印件，上述证明材料真实有效，否则我方负全部责任。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1、请投标人按照实际情况编制填写，在相应的（）中打“√”，并按照本格式的要求提供相应证明材料的复印件。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2、投标人提供的税收缴纳凭据复印件应符合下列规定：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2.1投标截止时间前（不含投标截止时间的当月）已依法缴纳税收的投标人，提供投标截止时间前六个月（不含投标截止时间的当月）中任一月份的税收缴纳凭据复印件。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2.2投标截止时间的当月成立的投标人，视同满足本项资格条件要求。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3、若为依法免税范围的投标人，提供依法免税证明材料的，视同满足本项资格条件要求。</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依法缴纳社会保障资金证明材料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1、依法缴纳社会保障资金的投标人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）法人（包括企业、事业单位和社会团体）的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现附上</w:t>
      </w:r>
      <w:proofErr w:type="gramStart"/>
      <w:r w:rsidRPr="00B35B76">
        <w:rPr>
          <w:rFonts w:ascii="仿宋" w:eastAsia="仿宋" w:hAnsi="仿宋" w:cs="仿宋_GB2312"/>
        </w:rPr>
        <w:t>自</w:t>
      </w:r>
      <w:r w:rsidRPr="00B35B76">
        <w:rPr>
          <w:rFonts w:ascii="仿宋" w:eastAsia="仿宋" w:hAnsi="仿宋" w:cs="仿宋_GB2312"/>
          <w:u w:val="single"/>
        </w:rPr>
        <w:t xml:space="preserve">　　</w:t>
      </w:r>
      <w:proofErr w:type="gramEnd"/>
      <w:r w:rsidRPr="00B35B76">
        <w:rPr>
          <w:rFonts w:ascii="仿宋" w:eastAsia="仿宋" w:hAnsi="仿宋" w:cs="仿宋_GB2312"/>
          <w:u w:val="single"/>
        </w:rPr>
        <w:t>年　　月　　日</w:t>
      </w:r>
      <w:r w:rsidRPr="00B35B76">
        <w:rPr>
          <w:rFonts w:ascii="仿宋" w:eastAsia="仿宋" w:hAnsi="仿宋" w:cs="仿宋_GB2312"/>
        </w:rPr>
        <w:t>至</w:t>
      </w:r>
      <w:r w:rsidRPr="00B35B76">
        <w:rPr>
          <w:rFonts w:ascii="仿宋" w:eastAsia="仿宋" w:hAnsi="仿宋" w:cs="仿宋_GB2312"/>
          <w:u w:val="single"/>
        </w:rPr>
        <w:t xml:space="preserve">　　年　　月　　日</w:t>
      </w:r>
      <w:r w:rsidRPr="00B35B76">
        <w:rPr>
          <w:rFonts w:ascii="仿宋" w:eastAsia="仿宋" w:hAnsi="仿宋" w:cs="仿宋_GB2312"/>
        </w:rPr>
        <w:t>我方缴纳的社会保险凭据（限：税务机关/社会保障资金管理机关的专用收据或社会保险缴纳清单，或社会保险的银行缴款收讫凭证）复印件，上述证明材料真实有效，否则我方负全部责任。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）非法人（包括其他组织、自然人）的</w:t>
      </w:r>
    </w:p>
    <w:p w:rsidR="00B449A1" w:rsidRPr="00B35B76" w:rsidRDefault="006448D2">
      <w:pPr>
        <w:pStyle w:val="null3"/>
        <w:ind w:firstLine="480"/>
        <w:rPr>
          <w:rFonts w:ascii="仿宋" w:eastAsia="仿宋" w:hAnsi="仿宋" w:hint="default"/>
        </w:rPr>
      </w:pPr>
      <w:proofErr w:type="gramStart"/>
      <w:r w:rsidRPr="00B35B76">
        <w:rPr>
          <w:rFonts w:ascii="仿宋" w:eastAsia="仿宋" w:hAnsi="仿宋" w:cs="仿宋_GB2312"/>
        </w:rPr>
        <w:t>自</w:t>
      </w:r>
      <w:r w:rsidRPr="00B35B76">
        <w:rPr>
          <w:rFonts w:ascii="仿宋" w:eastAsia="仿宋" w:hAnsi="仿宋" w:cs="仿宋_GB2312"/>
          <w:u w:val="single"/>
        </w:rPr>
        <w:t xml:space="preserve">　　</w:t>
      </w:r>
      <w:proofErr w:type="gramEnd"/>
      <w:r w:rsidRPr="00B35B76">
        <w:rPr>
          <w:rFonts w:ascii="仿宋" w:eastAsia="仿宋" w:hAnsi="仿宋" w:cs="仿宋_GB2312"/>
          <w:u w:val="single"/>
        </w:rPr>
        <w:t>年　　月　　日</w:t>
      </w:r>
      <w:r w:rsidRPr="00B35B76">
        <w:rPr>
          <w:rFonts w:ascii="仿宋" w:eastAsia="仿宋" w:hAnsi="仿宋" w:cs="仿宋_GB2312"/>
        </w:rPr>
        <w:t>至</w:t>
      </w:r>
      <w:r w:rsidRPr="00B35B76">
        <w:rPr>
          <w:rFonts w:ascii="仿宋" w:eastAsia="仿宋" w:hAnsi="仿宋" w:cs="仿宋_GB2312"/>
          <w:u w:val="single"/>
        </w:rPr>
        <w:t xml:space="preserve">　　年　　月　　日</w:t>
      </w:r>
      <w:r w:rsidRPr="00B35B76">
        <w:rPr>
          <w:rFonts w:ascii="仿宋" w:eastAsia="仿宋" w:hAnsi="仿宋" w:cs="仿宋_GB2312"/>
        </w:rPr>
        <w:t>我方缴纳的社会保险凭据（限：税务机关/社会保障资金管理机关的专用收据或社会保险缴纳清单，或社会保险的银行缴款收讫凭证）复印件，上述证明材料真实有效，否则我方负全部责任。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2、依法不需要缴纳或暂缓缴纳社会保障资金的投标人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）现附上我方依法不需要缴纳或暂缓缴纳社会保障资金证明材料复印件，上述证明材料真实有效，否则我方负全部责任。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1、请投标人按照实际情况编制填写，在相应的（）中打“√”，并按照本格式的要求提供相应证明材料的复印件。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2、投标人提供的社会保障资金缴纳凭据复印件应符合下列规定：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2.1投标截止时间前（不含投标截止时间的当月）已依法缴纳社会保障资金的投标人，提供投标截止时间前六个月（不含投标截止时间的当月）中任一月份的社会保障资金缴纳凭据复印件。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2.2投标截止时间的当月成立的投标人，视同满足本项资格条件要求。</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3、若为依法不需要缴纳或暂缓缴纳社会保障资金的投标人，提供依法不需要缴纳或暂缓缴纳社会保障资金证明材料的，视同满足本项资格条件要求。</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具备履行合同所必需设备和专业技术能力的声明函（若有）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我方具备履行合同所必需的设备和专业技术能力，否则产生不利后果由我方承担责任。</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特此声明。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1、招标文件未要求投标人提供“具备履行合同所必需的设备和专业技术能力专项证明材料”的，投标人应提供本声明函。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2、招标文件要求投标人提供“具备履行合同所必需的设备和专业技术能力专项证明材料”的，投标人可不提供本声明函。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3、请投标人根据实际情况如实声明，否则视为提供虚假材料。</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参加采购活动前三年内在经营活动中没有重大违法记录书面声明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t>特此声明。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请投标人根据实际情况如实声明，否则视为提供虚假材料。</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二-3信用记录查询提示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1、由资格审查小组通过网站查询并打印投标人的信用记录。</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二-4中小企业声明函</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（以资格条件落实中小企业扶持政策时适用，若有）</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中小企业声明函（货物）</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本公司（联合体）郑重声明，根据《政府采购促进中小企业发展管理办法》（财库﹝2020﹞46 号）的规定，本公司（联合体）参加</w:t>
      </w:r>
      <w:r w:rsidRPr="00B35B76">
        <w:rPr>
          <w:rFonts w:ascii="仿宋" w:eastAsia="仿宋" w:hAnsi="仿宋" w:cs="仿宋_GB2312"/>
          <w:u w:val="single"/>
        </w:rPr>
        <w:t>（单位名称）</w:t>
      </w:r>
      <w:r w:rsidRPr="00B35B76">
        <w:rPr>
          <w:rFonts w:ascii="仿宋" w:eastAsia="仿宋" w:hAnsi="仿宋" w:cs="仿宋_GB2312"/>
        </w:rPr>
        <w:t>的</w:t>
      </w:r>
      <w:r w:rsidRPr="00B35B76">
        <w:rPr>
          <w:rFonts w:ascii="仿宋" w:eastAsia="仿宋" w:hAnsi="仿宋" w:cs="仿宋_GB2312"/>
          <w:u w:val="single"/>
        </w:rPr>
        <w:t>（项目名称）</w:t>
      </w:r>
      <w:r w:rsidRPr="00B35B76">
        <w:rPr>
          <w:rFonts w:ascii="仿宋" w:eastAsia="仿宋" w:hAnsi="仿宋" w:cs="仿宋_GB2312"/>
        </w:rPr>
        <w:t>采购活动，提供的货物全部由符合政策要求的中小企业制造。相关企业（含联合体中的中小企业、签订分包意向协议的中小企业）的具体情况如下：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w:t>
      </w:r>
      <w:r w:rsidRPr="00B35B76">
        <w:rPr>
          <w:rFonts w:ascii="仿宋" w:eastAsia="仿宋" w:hAnsi="仿宋" w:cs="仿宋_GB2312"/>
          <w:u w:val="single"/>
        </w:rPr>
        <w:t xml:space="preserve"> （标的名称） </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行业；制造商为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w:t>
      </w:r>
      <w:r w:rsidRPr="00B35B76">
        <w:rPr>
          <w:rFonts w:ascii="宋体" w:eastAsia="宋体" w:hAnsi="宋体" w:cs="宋体"/>
        </w:rPr>
        <w:t>¹</w:t>
      </w:r>
      <w:r w:rsidRPr="00B35B76">
        <w:rPr>
          <w:rFonts w:ascii="仿宋" w:eastAsia="仿宋" w:hAnsi="仿宋" w:cs="仿宋"/>
        </w:rPr>
        <w:t>，属</w:t>
      </w:r>
      <w:r w:rsidRPr="00B35B76">
        <w:rPr>
          <w:rFonts w:ascii="仿宋" w:eastAsia="仿宋" w:hAnsi="仿宋" w:cs="仿宋_GB2312"/>
        </w:rPr>
        <w:t>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w:t>
      </w:r>
      <w:r w:rsidRPr="00B35B76">
        <w:rPr>
          <w:rFonts w:ascii="仿宋" w:eastAsia="仿宋" w:hAnsi="仿宋" w:cs="仿宋_GB2312"/>
          <w:u w:val="single"/>
        </w:rPr>
        <w:t xml:space="preserve"> （标的名称） </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行业；制造商为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以上企业，不属于大企业的分支机构，不存在控股股东为大企业的情形，也不存在与大企业的负责人为同一人的情形。</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本企业对上述声明内容的真实性负责。如有虚假，将依法承担相应责任。</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1、从业人员、营业收入、资产总额填报上一年度数据，无上</w:t>
      </w:r>
      <w:proofErr w:type="gramStart"/>
      <w:r w:rsidRPr="00B35B76">
        <w:rPr>
          <w:rFonts w:ascii="仿宋" w:eastAsia="仿宋" w:hAnsi="仿宋" w:cs="仿宋_GB2312"/>
        </w:rPr>
        <w:t>一</w:t>
      </w:r>
      <w:proofErr w:type="gramEnd"/>
      <w:r w:rsidRPr="00B35B76">
        <w:rPr>
          <w:rFonts w:ascii="仿宋" w:eastAsia="仿宋" w:hAnsi="仿宋" w:cs="仿宋_GB2312"/>
        </w:rPr>
        <w:t>年度数据的新成立企业可不填报。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中小企业声明函（工程、服务）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本公司（联合体）郑重声明，根据《政府采购促进中小企业发展管理办法》（财库﹝2020﹞46 号）的规定，本公司（联合体）参加</w:t>
      </w:r>
      <w:r w:rsidRPr="00B35B76">
        <w:rPr>
          <w:rFonts w:ascii="仿宋" w:eastAsia="仿宋" w:hAnsi="仿宋" w:cs="仿宋_GB2312"/>
          <w:u w:val="single"/>
        </w:rPr>
        <w:t>（单位名称）</w:t>
      </w:r>
      <w:r w:rsidRPr="00B35B76">
        <w:rPr>
          <w:rFonts w:ascii="仿宋" w:eastAsia="仿宋" w:hAnsi="仿宋" w:cs="仿宋_GB2312"/>
        </w:rPr>
        <w:t>的</w:t>
      </w:r>
      <w:r w:rsidRPr="00B35B76">
        <w:rPr>
          <w:rFonts w:ascii="仿宋" w:eastAsia="仿宋" w:hAnsi="仿宋" w:cs="仿宋_GB2312"/>
          <w:u w:val="single"/>
        </w:rPr>
        <w:t>（项目名称）</w:t>
      </w:r>
      <w:r w:rsidRPr="00B35B76">
        <w:rPr>
          <w:rFonts w:ascii="仿宋" w:eastAsia="仿宋" w:hAnsi="仿宋" w:cs="仿宋_GB2312"/>
        </w:rPr>
        <w:t>采购活动，工程的施工单位全部为符合政策要求的中小企业（或者：服务全部由符合政策要求的中小企业承接）。相关企业（含联合体中的中小企业、签订分包意向协议的中小企业）的具体情况如下：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w:t>
      </w:r>
      <w:r w:rsidRPr="00B35B76">
        <w:rPr>
          <w:rFonts w:ascii="仿宋" w:eastAsia="仿宋" w:hAnsi="仿宋" w:cs="仿宋_GB2312"/>
          <w:u w:val="single"/>
        </w:rPr>
        <w:t>（标的名称）</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；承建（承接）企业为</w:t>
      </w:r>
      <w:r w:rsidRPr="00B35B76">
        <w:rPr>
          <w:rFonts w:ascii="仿宋" w:eastAsia="仿宋" w:hAnsi="仿宋" w:cs="仿宋_GB2312"/>
          <w:u w:val="single"/>
        </w:rPr>
        <w:t>（企业名称）</w:t>
      </w:r>
      <w:r w:rsidRPr="00B35B76">
        <w:rPr>
          <w:rFonts w:ascii="仿宋" w:eastAsia="仿宋" w:hAnsi="仿宋" w:cs="仿宋_GB2312"/>
        </w:rPr>
        <w:t>，从业人员</w:t>
      </w:r>
      <w:r w:rsidRPr="00B35B76">
        <w:rPr>
          <w:rFonts w:ascii="仿宋" w:eastAsia="仿宋" w:hAnsi="仿宋" w:cs="仿宋_GB2312"/>
          <w:u w:val="single"/>
        </w:rPr>
        <w:t xml:space="preserve">　　</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r w:rsidRPr="00B35B76">
        <w:rPr>
          <w:rFonts w:ascii="仿宋" w:eastAsia="仿宋" w:hAnsi="仿宋" w:cs="仿宋_GB2312"/>
          <w:u w:val="single"/>
        </w:rPr>
        <w:t xml:space="preserve">　　</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r w:rsidRPr="00B35B76">
        <w:rPr>
          <w:rFonts w:ascii="仿宋" w:eastAsia="仿宋" w:hAnsi="仿宋" w:cs="仿宋_GB2312"/>
          <w:u w:val="single"/>
        </w:rPr>
        <w:t xml:space="preserve">　　</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w:t>
      </w:r>
      <w:r w:rsidRPr="00B35B76">
        <w:rPr>
          <w:rFonts w:ascii="宋体" w:eastAsia="宋体" w:hAnsi="宋体" w:cs="宋体"/>
        </w:rPr>
        <w:t>¹</w:t>
      </w:r>
      <w:r w:rsidRPr="00B35B76">
        <w:rPr>
          <w:rFonts w:ascii="仿宋" w:eastAsia="仿宋" w:hAnsi="仿宋" w:cs="仿宋"/>
        </w:rPr>
        <w:t>，属于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w:t>
      </w:r>
      <w:r w:rsidRPr="00B35B76">
        <w:rPr>
          <w:rFonts w:ascii="仿宋" w:eastAsia="仿宋" w:hAnsi="仿宋" w:cs="仿宋_GB2312"/>
          <w:u w:val="single"/>
        </w:rPr>
        <w:t>（标的名称）</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；承建（承接）企业为</w:t>
      </w:r>
      <w:r w:rsidRPr="00B35B76">
        <w:rPr>
          <w:rFonts w:ascii="仿宋" w:eastAsia="仿宋" w:hAnsi="仿宋" w:cs="仿宋_GB2312"/>
          <w:u w:val="single"/>
        </w:rPr>
        <w:t>（企业名称）</w:t>
      </w:r>
      <w:r w:rsidRPr="00B35B76">
        <w:rPr>
          <w:rFonts w:ascii="仿宋" w:eastAsia="仿宋" w:hAnsi="仿宋" w:cs="仿宋_GB2312"/>
        </w:rPr>
        <w:t>，从业人员</w:t>
      </w:r>
      <w:r w:rsidRPr="00B35B76">
        <w:rPr>
          <w:rFonts w:ascii="仿宋" w:eastAsia="仿宋" w:hAnsi="仿宋" w:cs="仿宋_GB2312"/>
          <w:u w:val="single"/>
        </w:rPr>
        <w:t xml:space="preserve">　　</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r w:rsidRPr="00B35B76">
        <w:rPr>
          <w:rFonts w:ascii="仿宋" w:eastAsia="仿宋" w:hAnsi="仿宋" w:cs="仿宋_GB2312"/>
          <w:u w:val="single"/>
        </w:rPr>
        <w:t xml:space="preserve">　　</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以上企业，不属于大企业的分支机构，不存在控股股东为大企业的情形，也不存在与大企业的负责人为同一人的情形。</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本企业对上述声明内容的真实性负责。如有虚假，将依法承担相应责任。</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1、从业人员、营业收入、资产总额填报上一年度数据，无上</w:t>
      </w:r>
      <w:proofErr w:type="gramStart"/>
      <w:r w:rsidRPr="00B35B76">
        <w:rPr>
          <w:rFonts w:ascii="仿宋" w:eastAsia="仿宋" w:hAnsi="仿宋" w:cs="仿宋_GB2312"/>
        </w:rPr>
        <w:t>一</w:t>
      </w:r>
      <w:proofErr w:type="gramEnd"/>
      <w:r w:rsidRPr="00B35B76">
        <w:rPr>
          <w:rFonts w:ascii="仿宋" w:eastAsia="仿宋" w:hAnsi="仿宋" w:cs="仿宋_GB2312"/>
        </w:rPr>
        <w:t>年度数据的新成立企业可不填报。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残疾人福利性单位声明函</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（以资格条件落实中小企业扶持政策时适用，若有）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B35B76">
        <w:rPr>
          <w:rFonts w:ascii="仿宋" w:eastAsia="仿宋" w:hAnsi="仿宋" w:cs="仿宋_GB2312"/>
        </w:rPr>
        <w:t>货物后标</w:t>
      </w:r>
      <w:proofErr w:type="gramEnd"/>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）由本投标人承建的（填写“所投采购包、品目号”）工程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）由本投标人承接的（填写“所投采购包、品目号”）服务；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本投标人对上述声明的真实性负责。如有虚假，将依法承担相应责任。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备注：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1、请投标人按照实际情况编制填写本声明函，并在相应的（）中打“√”。</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2、若《残疾人福利性单位声明函》内容不真实，视为提供虚假材料。</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附：</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监狱企业证明材料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投标人为监狱企业，提供本单位制造的货物（承接的服务），并在电子投标文件中提供省级以上监狱管理局、戒毒管理局（含新疆生产建设兵团）出具的属于监狱企业的证明文件。</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二-5联合体协议（若有）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致：</w:t>
      </w:r>
      <w:r w:rsidRPr="00B35B76">
        <w:rPr>
          <w:rFonts w:ascii="仿宋" w:eastAsia="仿宋" w:hAnsi="仿宋" w:cs="仿宋_GB2312"/>
          <w:u w:val="single"/>
        </w:rPr>
        <w:t>（采购人或采购代理机构）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兹有</w:t>
      </w:r>
      <w:r w:rsidRPr="00B35B76">
        <w:rPr>
          <w:rFonts w:ascii="仿宋" w:eastAsia="仿宋" w:hAnsi="仿宋" w:cs="仿宋_GB2312"/>
          <w:u w:val="single"/>
        </w:rPr>
        <w:t>（填写“联合体中各方的全称”，各方的全称之间请用“、”分割）</w:t>
      </w:r>
      <w:r w:rsidRPr="00B35B76">
        <w:rPr>
          <w:rFonts w:ascii="仿宋" w:eastAsia="仿宋" w:hAnsi="仿宋" w:cs="仿宋_GB2312"/>
        </w:rPr>
        <w:t>自愿组成联合体，共同参加</w:t>
      </w:r>
      <w:r w:rsidRPr="00B35B76">
        <w:rPr>
          <w:rFonts w:ascii="仿宋" w:eastAsia="仿宋" w:hAnsi="仿宋" w:cs="仿宋_GB2312"/>
          <w:u w:val="single"/>
        </w:rPr>
        <w:t>（填写“项目名称”）</w:t>
      </w:r>
      <w:r w:rsidRPr="00B35B76">
        <w:rPr>
          <w:rFonts w:ascii="仿宋" w:eastAsia="仿宋" w:hAnsi="仿宋" w:cs="仿宋_GB2312"/>
        </w:rPr>
        <w:t xml:space="preserve"> 项目（项目编号：</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）的投标。现就联合体参加本项目投标的有关事宜达成下列协议：</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一、联合体各方应承担的工作和义务具体如下：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1、牵头方（全称）：</w:t>
      </w:r>
      <w:r w:rsidRPr="00B35B76">
        <w:rPr>
          <w:rFonts w:ascii="仿宋" w:eastAsia="仿宋" w:hAnsi="仿宋" w:cs="仿宋_GB2312"/>
          <w:u w:val="single"/>
        </w:rPr>
        <w:t xml:space="preserve">（填写“工作及义务的具体内容”） </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2、成员方：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2.1（成员</w:t>
      </w:r>
      <w:proofErr w:type="gramStart"/>
      <w:r w:rsidRPr="00B35B76">
        <w:rPr>
          <w:rFonts w:ascii="仿宋" w:eastAsia="仿宋" w:hAnsi="仿宋" w:cs="仿宋_GB2312"/>
        </w:rPr>
        <w:t>一</w:t>
      </w:r>
      <w:proofErr w:type="gramEnd"/>
      <w:r w:rsidRPr="00B35B76">
        <w:rPr>
          <w:rFonts w:ascii="仿宋" w:eastAsia="仿宋" w:hAnsi="仿宋" w:cs="仿宋_GB2312"/>
        </w:rPr>
        <w:t>的全称）：</w:t>
      </w:r>
      <w:r w:rsidRPr="00B35B76">
        <w:rPr>
          <w:rFonts w:ascii="仿宋" w:eastAsia="仿宋" w:hAnsi="仿宋" w:cs="仿宋_GB2312"/>
          <w:u w:val="single"/>
        </w:rPr>
        <w:t>（填写“工作及义务的具体内容”）</w:t>
      </w:r>
      <w:r w:rsidRPr="00B35B76">
        <w:rPr>
          <w:rFonts w:ascii="仿宋" w:eastAsia="仿宋" w:hAnsi="仿宋" w:cs="仿宋_GB2312"/>
        </w:rPr>
        <w:t xml:space="preserve"> ；</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二、联合体各方的合同金额占比，具体如下：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1.牵头方（</w:t>
      </w:r>
      <w:r w:rsidRPr="00B35B76">
        <w:rPr>
          <w:rFonts w:ascii="仿宋" w:eastAsia="仿宋" w:hAnsi="仿宋" w:cs="仿宋_GB2312"/>
          <w:u w:val="single"/>
        </w:rPr>
        <w:t xml:space="preserve"> 全称</w:t>
      </w:r>
      <w:r w:rsidRPr="00B35B76">
        <w:rPr>
          <w:rFonts w:ascii="仿宋" w:eastAsia="仿宋" w:hAnsi="仿宋" w:cs="仿宋_GB2312"/>
        </w:rPr>
        <w:t xml:space="preserve"> ）的合同金额占合同总额的</w:t>
      </w:r>
      <w:r w:rsidRPr="00B35B76">
        <w:rPr>
          <w:rFonts w:ascii="仿宋" w:eastAsia="仿宋" w:hAnsi="仿宋" w:cs="仿宋_GB2312"/>
          <w:u w:val="single"/>
        </w:rPr>
        <w:t xml:space="preserve">　　</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2.成员方：</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2.1（</w:t>
      </w:r>
      <w:r w:rsidRPr="00B35B76">
        <w:rPr>
          <w:rFonts w:ascii="仿宋" w:eastAsia="仿宋" w:hAnsi="仿宋" w:cs="仿宋_GB2312"/>
          <w:u w:val="single"/>
        </w:rPr>
        <w:t xml:space="preserve"> 成员1的全称 </w:t>
      </w:r>
      <w:r w:rsidRPr="00B35B76">
        <w:rPr>
          <w:rFonts w:ascii="仿宋" w:eastAsia="仿宋" w:hAnsi="仿宋" w:cs="仿宋_GB2312"/>
        </w:rPr>
        <w:t>）的合同金额占合同总额的</w:t>
      </w:r>
      <w:r w:rsidRPr="00B35B76">
        <w:rPr>
          <w:rFonts w:ascii="仿宋" w:eastAsia="仿宋" w:hAnsi="仿宋" w:cs="仿宋_GB2312"/>
          <w:u w:val="single"/>
        </w:rPr>
        <w:t xml:space="preserve">　　</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三、联合体各方约定：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1、由</w:t>
      </w:r>
      <w:r w:rsidRPr="00B35B76">
        <w:rPr>
          <w:rFonts w:ascii="仿宋" w:eastAsia="仿宋" w:hAnsi="仿宋"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2、联合体各方约定由</w:t>
      </w:r>
      <w:r w:rsidRPr="00B35B76">
        <w:rPr>
          <w:rFonts w:ascii="仿宋" w:eastAsia="仿宋" w:hAnsi="仿宋" w:cs="仿宋_GB2312"/>
          <w:u w:val="single"/>
        </w:rPr>
        <w:t>（填写“牵头方的全称”）代表联合体办理投标保证金事宜。</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3、若本项目采用综合评分法，则联合体只能确定由其中一方的条件参与商务部分的评标。因此，联合体各方约定以（应填写“其中一方的全称”，如：联合体确定以成员</w:t>
      </w:r>
      <w:proofErr w:type="gramStart"/>
      <w:r w:rsidRPr="00B35B76">
        <w:rPr>
          <w:rFonts w:ascii="仿宋" w:eastAsia="仿宋" w:hAnsi="仿宋" w:cs="仿宋_GB2312"/>
        </w:rPr>
        <w:t>一</w:t>
      </w:r>
      <w:proofErr w:type="gramEnd"/>
      <w:r w:rsidRPr="00B35B76">
        <w:rPr>
          <w:rFonts w:ascii="仿宋" w:eastAsia="仿宋" w:hAnsi="仿宋" w:cs="仿宋_GB2312"/>
        </w:rPr>
        <w:t>的条件参与商务部分的评标，则填写“成员</w:t>
      </w:r>
      <w:proofErr w:type="gramStart"/>
      <w:r w:rsidRPr="00B35B76">
        <w:rPr>
          <w:rFonts w:ascii="仿宋" w:eastAsia="仿宋" w:hAnsi="仿宋" w:cs="仿宋_GB2312"/>
        </w:rPr>
        <w:t>一</w:t>
      </w:r>
      <w:proofErr w:type="gramEnd"/>
      <w:r w:rsidRPr="00B35B76">
        <w:rPr>
          <w:rFonts w:ascii="仿宋" w:eastAsia="仿宋" w:hAnsi="仿宋" w:cs="仿宋_GB2312"/>
        </w:rPr>
        <w:t>的全称”…；否则填写“无”）的条件参与商务部分的评标。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四、若中标，牵头方将代表联合体与采购人就合同签订事宜进行协商；若协商一致，则联合体各方将共同与采购人签订政府采购合同，并就政府采购合同约定的事项对采购人承担连带责任。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五、本协议自签署之日起生效，政府采购合同履行完毕后自动失效。</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六、本协议一式</w:t>
      </w:r>
      <w:r w:rsidRPr="00B35B76">
        <w:rPr>
          <w:rFonts w:ascii="仿宋" w:eastAsia="仿宋" w:hAnsi="仿宋" w:cs="仿宋_GB2312"/>
          <w:u w:val="single"/>
        </w:rPr>
        <w:t>（填写具体份数）</w:t>
      </w:r>
      <w:r w:rsidRPr="00B35B76">
        <w:rPr>
          <w:rFonts w:ascii="仿宋" w:eastAsia="仿宋" w:hAnsi="仿宋" w:cs="仿宋_GB2312"/>
        </w:rPr>
        <w:t>份，联合体各方各执一份，电子投标文件中提交一份。</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（以下无正文）</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牵头方：</w:t>
      </w:r>
      <w:r w:rsidRPr="00B35B76">
        <w:rPr>
          <w:rFonts w:ascii="仿宋" w:eastAsia="仿宋" w:hAnsi="仿宋" w:cs="仿宋_GB2312"/>
          <w:u w:val="single"/>
        </w:rPr>
        <w:t>（全称并加盖单位公章）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法定代表人或其委托代理人：</w:t>
      </w:r>
      <w:r w:rsidRPr="00B35B76">
        <w:rPr>
          <w:rFonts w:ascii="仿宋" w:eastAsia="仿宋" w:hAnsi="仿宋" w:cs="仿宋_GB2312"/>
          <w:u w:val="single"/>
        </w:rPr>
        <w:t xml:space="preserve"> （签字或盖章）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成员</w:t>
      </w:r>
      <w:proofErr w:type="gramStart"/>
      <w:r w:rsidRPr="00B35B76">
        <w:rPr>
          <w:rFonts w:ascii="仿宋" w:eastAsia="仿宋" w:hAnsi="仿宋" w:cs="仿宋_GB2312"/>
        </w:rPr>
        <w:t>一</w:t>
      </w:r>
      <w:proofErr w:type="gramEnd"/>
      <w:r w:rsidRPr="00B35B76">
        <w:rPr>
          <w:rFonts w:ascii="仿宋" w:eastAsia="仿宋" w:hAnsi="仿宋" w:cs="仿宋_GB2312"/>
        </w:rPr>
        <w:t>：</w:t>
      </w:r>
      <w:r w:rsidRPr="00B35B76">
        <w:rPr>
          <w:rFonts w:ascii="仿宋" w:eastAsia="仿宋" w:hAnsi="仿宋" w:cs="仿宋_GB2312"/>
          <w:u w:val="single"/>
        </w:rPr>
        <w:t>（全称并加盖成员</w:t>
      </w:r>
      <w:proofErr w:type="gramStart"/>
      <w:r w:rsidRPr="00B35B76">
        <w:rPr>
          <w:rFonts w:ascii="仿宋" w:eastAsia="仿宋" w:hAnsi="仿宋" w:cs="仿宋_GB2312"/>
          <w:u w:val="single"/>
        </w:rPr>
        <w:t>一</w:t>
      </w:r>
      <w:proofErr w:type="gramEnd"/>
      <w:r w:rsidRPr="00B35B76">
        <w:rPr>
          <w:rFonts w:ascii="仿宋" w:eastAsia="仿宋" w:hAnsi="仿宋" w:cs="仿宋_GB2312"/>
          <w:u w:val="single"/>
        </w:rPr>
        <w:t>的单位公章）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法定代表人或其委托代理人：</w:t>
      </w:r>
      <w:r w:rsidRPr="00B35B76">
        <w:rPr>
          <w:rFonts w:ascii="仿宋" w:eastAsia="仿宋" w:hAnsi="仿宋" w:cs="仿宋_GB2312"/>
          <w:u w:val="single"/>
        </w:rPr>
        <w:t xml:space="preserve"> （签字或盖章）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成员**：</w:t>
      </w:r>
      <w:r w:rsidRPr="00B35B76">
        <w:rPr>
          <w:rFonts w:ascii="仿宋" w:eastAsia="仿宋" w:hAnsi="仿宋" w:cs="仿宋_GB2312"/>
          <w:u w:val="single"/>
        </w:rPr>
        <w:t>（全称并加盖成员**的单位公章）</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法定代表人或其委托代理人：</w:t>
      </w:r>
      <w:r w:rsidRPr="00B35B76">
        <w:rPr>
          <w:rFonts w:ascii="仿宋" w:eastAsia="仿宋" w:hAnsi="仿宋" w:cs="仿宋_GB2312"/>
          <w:u w:val="single"/>
        </w:rPr>
        <w:t xml:space="preserve"> （签字或盖章）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签署日期：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1、招标文件接受联合体投标且投标人为联合体的，投标人应提供本协议；否则无须提供。</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2、本协议由委托代理人签字或盖章的，应按照本章载明的格式提供“单位授权书”。</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3、在以联合体形</w:t>
      </w:r>
      <w:proofErr w:type="gramStart"/>
      <w:r w:rsidRPr="00B35B76">
        <w:rPr>
          <w:rFonts w:ascii="仿宋" w:eastAsia="仿宋" w:hAnsi="仿宋" w:cs="仿宋_GB2312"/>
        </w:rPr>
        <w:t>式落实</w:t>
      </w:r>
      <w:proofErr w:type="gramEnd"/>
      <w:r w:rsidRPr="00B35B76">
        <w:rPr>
          <w:rFonts w:ascii="仿宋" w:eastAsia="仿宋" w:hAnsi="仿宋" w:cs="仿宋_GB2312"/>
        </w:rPr>
        <w:t>中小企业预留份额项目中，投标人除了要提供《中小企业声明函》，还需提供本协议。</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二-6分包意向协议（若有）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甲方（总包方）：</w:t>
      </w:r>
      <w:r w:rsidRPr="00B35B76">
        <w:rPr>
          <w:rFonts w:ascii="仿宋" w:eastAsia="仿宋" w:hAnsi="仿宋" w:cs="仿宋_GB2312"/>
          <w:u w:val="single"/>
        </w:rPr>
        <w:t xml:space="preserve">　　　　　　　</w:t>
      </w:r>
      <w:r w:rsidRPr="00B35B76">
        <w:rPr>
          <w:rFonts w:ascii="仿宋" w:eastAsia="仿宋" w:hAnsi="仿宋" w:cs="仿宋_GB2312"/>
        </w:rPr>
        <w:t>（即本项目的投标人）</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乙方（分包方）：</w:t>
      </w:r>
      <w:r w:rsidRPr="00B35B76">
        <w:rPr>
          <w:rFonts w:ascii="仿宋" w:eastAsia="仿宋" w:hAnsi="仿宋" w:cs="仿宋_GB2312"/>
          <w:u w:val="single"/>
        </w:rPr>
        <w:t xml:space="preserve">　　　　　　　</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兹有甲方参加</w:t>
      </w:r>
      <w:r w:rsidRPr="00B35B76">
        <w:rPr>
          <w:rFonts w:ascii="仿宋" w:eastAsia="仿宋" w:hAnsi="仿宋" w:cs="仿宋_GB2312"/>
          <w:u w:val="single"/>
        </w:rPr>
        <w:t>（填写“项目名称”）</w:t>
      </w:r>
      <w:r w:rsidRPr="00B35B76">
        <w:rPr>
          <w:rFonts w:ascii="仿宋" w:eastAsia="仿宋" w:hAnsi="仿宋" w:cs="仿宋_GB2312"/>
        </w:rPr>
        <w:t xml:space="preserve"> 项目（项目编号：</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）的政府采购活动。甲方期望将采购项目的部分采购标的分包给乙方完成，而乙方保证能够向甲方提供本协议项下的采购标的，甲、乙双方就合同分包的有关事宜达成下列协议：</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一、分包标的</w:t>
      </w:r>
    </w:p>
    <w:p w:rsidR="00B449A1" w:rsidRPr="00B35B76" w:rsidRDefault="006448D2">
      <w:pPr>
        <w:pStyle w:val="null3"/>
        <w:ind w:firstLine="480"/>
        <w:rPr>
          <w:rFonts w:ascii="仿宋" w:eastAsia="仿宋" w:hAnsi="仿宋" w:hint="default"/>
        </w:rPr>
      </w:pPr>
      <w:r w:rsidRPr="00B35B76">
        <w:rPr>
          <w:rFonts w:ascii="仿宋" w:eastAsia="仿宋" w:hAnsi="仿宋" w:cs="仿宋_GB2312"/>
          <w:u w:val="single"/>
        </w:rPr>
        <w:t>（根据双方的意向填写，可以是表格或文字描述）。</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二、分包合同金额占比</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分包合同价占投标总价的比例：</w:t>
      </w:r>
      <w:r w:rsidRPr="00B35B76">
        <w:rPr>
          <w:rFonts w:ascii="仿宋" w:eastAsia="仿宋" w:hAnsi="仿宋" w:cs="仿宋_GB2312"/>
          <w:u w:val="single"/>
        </w:rPr>
        <w:t xml:space="preserve">　　　　　</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三、其他条款</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甲方：</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乙方：</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住所：</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住所：</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单位负责人或委托代理人：</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单位负责人或委托代理人：</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联系方法：</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联系方法：</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开户银行：</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开户银行：</w:t>
            </w:r>
          </w:p>
        </w:tc>
      </w:tr>
      <w:tr w:rsidR="00B35B76" w:rsidRPr="00B35B76">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账号：</w:t>
            </w:r>
          </w:p>
        </w:tc>
        <w:tc>
          <w:tcPr>
            <w:tcW w:w="4153" w:type="dxa"/>
          </w:tcPr>
          <w:p w:rsidR="00B449A1" w:rsidRPr="00B35B76" w:rsidRDefault="006448D2">
            <w:pPr>
              <w:pStyle w:val="null3"/>
              <w:rPr>
                <w:rFonts w:ascii="仿宋" w:eastAsia="仿宋" w:hAnsi="仿宋" w:hint="default"/>
              </w:rPr>
            </w:pPr>
            <w:r w:rsidRPr="00B35B76">
              <w:rPr>
                <w:rFonts w:ascii="仿宋" w:eastAsia="仿宋" w:hAnsi="仿宋" w:cs="仿宋_GB2312"/>
              </w:rPr>
              <w:t>账号：</w:t>
            </w:r>
          </w:p>
        </w:tc>
      </w:tr>
      <w:tr w:rsidR="00B35B76" w:rsidRPr="00B35B76">
        <w:tc>
          <w:tcPr>
            <w:tcW w:w="8306" w:type="dxa"/>
            <w:gridSpan w:val="2"/>
          </w:tcPr>
          <w:p w:rsidR="00B449A1" w:rsidRPr="00B35B76" w:rsidRDefault="006448D2">
            <w:pPr>
              <w:pStyle w:val="null3"/>
              <w:jc w:val="right"/>
              <w:rPr>
                <w:rFonts w:ascii="仿宋" w:eastAsia="仿宋" w:hAnsi="仿宋" w:hint="default"/>
              </w:rPr>
            </w:pPr>
            <w:r w:rsidRPr="00B35B76">
              <w:rPr>
                <w:rFonts w:ascii="仿宋" w:eastAsia="仿宋" w:hAnsi="仿宋" w:cs="仿宋_GB2312"/>
              </w:rPr>
              <w:t>签订地点：</w:t>
            </w:r>
            <w:r w:rsidRPr="00B35B76">
              <w:rPr>
                <w:rFonts w:ascii="仿宋" w:eastAsia="仿宋" w:hAnsi="仿宋" w:cs="仿宋_GB2312"/>
                <w:u w:val="single"/>
              </w:rPr>
              <w:t xml:space="preserve">　　　　　　　　　　</w:t>
            </w:r>
          </w:p>
          <w:p w:rsidR="00B449A1" w:rsidRPr="00B35B76" w:rsidRDefault="006448D2">
            <w:pPr>
              <w:pStyle w:val="null3"/>
              <w:jc w:val="right"/>
              <w:rPr>
                <w:rFonts w:ascii="仿宋" w:eastAsia="仿宋" w:hAnsi="仿宋" w:hint="default"/>
              </w:rPr>
            </w:pPr>
            <w:r w:rsidRPr="00B35B76">
              <w:rPr>
                <w:rFonts w:ascii="仿宋" w:eastAsia="仿宋" w:hAnsi="仿宋" w:cs="仿宋_GB2312"/>
              </w:rPr>
              <w:t>签约日期：</w:t>
            </w:r>
            <w:r w:rsidRPr="00B35B76">
              <w:rPr>
                <w:rFonts w:ascii="仿宋" w:eastAsia="仿宋" w:hAnsi="仿宋" w:cs="仿宋_GB2312"/>
                <w:u w:val="single"/>
              </w:rPr>
              <w:t xml:space="preserve">　　年　　月　　日</w:t>
            </w: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1.招标文件接受合同分包且投标人拟将合同分包的，应提供本协议；否则无须提供。</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2.本协议由委托代理人签字或盖章的，应按照本章载明的格式提供“单位授权书”。</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3.在以合同分包形式落实中小企业预留份额项目中，投标人除了要提供《中小企业声明函》，还需提供本协议。</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lastRenderedPageBreak/>
        <w:t>二-7其他资格证明文件（若有）</w:t>
      </w:r>
    </w:p>
    <w:p w:rsidR="00B449A1" w:rsidRPr="00B35B76" w:rsidRDefault="006448D2">
      <w:pPr>
        <w:pStyle w:val="null3"/>
        <w:jc w:val="center"/>
        <w:outlineLvl w:val="3"/>
        <w:rPr>
          <w:rFonts w:ascii="仿宋" w:eastAsia="仿宋" w:hAnsi="仿宋" w:hint="default"/>
        </w:rPr>
      </w:pPr>
      <w:r w:rsidRPr="00B35B76">
        <w:rPr>
          <w:rFonts w:ascii="仿宋" w:eastAsia="仿宋" w:hAnsi="仿宋" w:cs="仿宋_GB2312"/>
          <w:b/>
          <w:sz w:val="24"/>
        </w:rPr>
        <w:t>二-7-①招标文件规定的其他资格证明文件（若有）</w:t>
      </w:r>
    </w:p>
    <w:p w:rsidR="00B449A1" w:rsidRPr="00B35B76" w:rsidRDefault="006448D2">
      <w:pPr>
        <w:pStyle w:val="null3"/>
        <w:ind w:firstLine="480"/>
        <w:jc w:val="center"/>
        <w:rPr>
          <w:rFonts w:ascii="仿宋" w:eastAsia="仿宋" w:hAnsi="仿宋" w:hint="default"/>
        </w:rPr>
      </w:pPr>
      <w:r w:rsidRPr="00B35B76">
        <w:rPr>
          <w:rFonts w:ascii="仿宋" w:eastAsia="仿宋" w:hAnsi="仿宋" w:cs="仿宋_GB2312"/>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除招标文件另有规定外，招标文件要求提交的除前述资格证明文件外的其他资格证明文件（若有）加盖投标人的单位公章后应在此项下提交。</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三、投标保证金</w:t>
      </w:r>
    </w:p>
    <w:p w:rsidR="00B449A1" w:rsidRPr="00B35B76" w:rsidRDefault="006448D2">
      <w:pPr>
        <w:pStyle w:val="null3"/>
        <w:ind w:firstLine="480"/>
        <w:jc w:val="center"/>
        <w:rPr>
          <w:rFonts w:ascii="仿宋" w:eastAsia="仿宋" w:hAnsi="仿宋" w:hint="default"/>
        </w:rPr>
      </w:pPr>
      <w:r w:rsidRPr="00B35B76">
        <w:rPr>
          <w:rFonts w:ascii="仿宋" w:eastAsia="仿宋" w:hAnsi="仿宋" w:cs="仿宋_GB2312"/>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1、在此项下提交的“投标保证金”材料可使用转账凭证复印件或从福建省政府采购网上公开信息系统中下载的有关原始页面的打印件。</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2、投标保证金是否已提交的认定按照招标文件第三章规定执行。</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封面格式(报价部分)</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福建省政府采购投标文件</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（报价部分）</w:t>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（填写正本或副本）</w:t>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（项目名称：（由投标人填写）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（备案编号：（由投标人填写）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（所投采购包：（由投标人填写）</w:t>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投标人：（填写“全称”）</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（由投标人填写）年（由投标人填写）月</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索引</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一、开标（报价）一览表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二、投标（响应）报价明细表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三、招标文件规定的价格扣除证明材料（若有）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lastRenderedPageBreak/>
        <w:t>开标（报价）一览表</w:t>
      </w:r>
    </w:p>
    <w:p w:rsidR="00B449A1" w:rsidRPr="00B35B76" w:rsidRDefault="006448D2">
      <w:pPr>
        <w:pStyle w:val="null3"/>
        <w:ind w:right="1650"/>
        <w:rPr>
          <w:rFonts w:ascii="仿宋" w:eastAsia="仿宋" w:hAnsi="仿宋" w:hint="default"/>
        </w:rPr>
      </w:pPr>
      <w:r w:rsidRPr="00B35B76">
        <w:rPr>
          <w:rFonts w:ascii="仿宋" w:eastAsia="仿宋" w:hAnsi="仿宋" w:cs="仿宋_GB2312"/>
        </w:rPr>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采购包：1(县级应急广播体系建设)</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投标人（供应商）名称：</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报价内容</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响应报价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价款形式</w:t>
            </w: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县级应急广播体系建设</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31402000  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「汇总引用」  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投标（响应）报价明细表</w:t>
      </w:r>
    </w:p>
    <w:p w:rsidR="00B449A1" w:rsidRPr="00B35B76" w:rsidRDefault="006448D2">
      <w:pPr>
        <w:pStyle w:val="null3"/>
        <w:rPr>
          <w:rFonts w:ascii="仿宋" w:eastAsia="仿宋" w:hAnsi="仿宋" w:hint="default"/>
        </w:rPr>
      </w:pPr>
      <w:r w:rsidRPr="00B35B76">
        <w:rPr>
          <w:rFonts w:ascii="仿宋" w:eastAsia="仿宋" w:hAnsi="仿宋" w:cs="仿宋_GB2312"/>
        </w:rPr>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rPr>
          <w:rFonts w:ascii="仿宋" w:eastAsia="仿宋" w:hAnsi="仿宋" w:hint="default"/>
        </w:rPr>
      </w:pPr>
      <w:r w:rsidRPr="00B35B76">
        <w:rPr>
          <w:rFonts w:ascii="仿宋" w:eastAsia="仿宋" w:hAnsi="仿宋" w:cs="仿宋_GB2312"/>
        </w:rPr>
        <w:t>采购包：县级应急广播体系建设</w:t>
      </w:r>
    </w:p>
    <w:p w:rsidR="00B449A1" w:rsidRPr="00B35B76" w:rsidRDefault="006448D2">
      <w:pPr>
        <w:pStyle w:val="null3"/>
        <w:rPr>
          <w:rFonts w:ascii="仿宋" w:eastAsia="仿宋" w:hAnsi="仿宋" w:hint="default"/>
        </w:rPr>
      </w:pPr>
      <w:r w:rsidRPr="00B35B76">
        <w:rPr>
          <w:rFonts w:ascii="仿宋" w:eastAsia="仿宋" w:hAnsi="仿宋" w:cs="仿宋_GB2312"/>
        </w:rPr>
        <w:t>投标人名称：</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永安市应急广播体系建设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永安市应急广播体系建设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4631000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沙县区应急广播体系建设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w:t>
            </w:r>
            <w:r w:rsidRPr="00B35B76">
              <w:rPr>
                <w:rFonts w:ascii="仿宋" w:eastAsia="仿宋" w:hAnsi="仿宋" w:cs="仿宋_GB2312"/>
              </w:rPr>
              <w:lastRenderedPageBreak/>
              <w:t>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货</w:t>
            </w:r>
            <w:r w:rsidRPr="00B35B76">
              <w:rPr>
                <w:rFonts w:ascii="仿宋" w:eastAsia="仿宋" w:hAnsi="仿宋" w:cs="仿宋_GB2312"/>
              </w:rPr>
              <w:lastRenderedPageBreak/>
              <w:t>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规</w:t>
            </w:r>
            <w:r w:rsidRPr="00B35B76">
              <w:rPr>
                <w:rFonts w:ascii="仿宋" w:eastAsia="仿宋" w:hAnsi="仿宋" w:cs="仿宋_GB2312"/>
              </w:rPr>
              <w:lastRenderedPageBreak/>
              <w:t>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品</w:t>
            </w:r>
            <w:r w:rsidRPr="00B35B76">
              <w:rPr>
                <w:rFonts w:ascii="仿宋" w:eastAsia="仿宋" w:hAnsi="仿宋" w:cs="仿宋_GB2312"/>
              </w:rPr>
              <w:lastRenderedPageBreak/>
              <w:t>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制</w:t>
            </w:r>
            <w:r w:rsidRPr="00B35B76">
              <w:rPr>
                <w:rFonts w:ascii="仿宋" w:eastAsia="仿宋" w:hAnsi="仿宋" w:cs="仿宋_GB2312"/>
              </w:rPr>
              <w:lastRenderedPageBreak/>
              <w:t>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产</w:t>
            </w:r>
            <w:r w:rsidRPr="00B35B76">
              <w:rPr>
                <w:rFonts w:ascii="仿宋" w:eastAsia="仿宋" w:hAnsi="仿宋" w:cs="仿宋_GB2312"/>
              </w:rPr>
              <w:lastRenderedPageBreak/>
              <w:t>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最高限</w:t>
            </w:r>
            <w:r w:rsidRPr="00B35B76">
              <w:rPr>
                <w:rFonts w:ascii="仿宋" w:eastAsia="仿宋" w:hAnsi="仿宋" w:cs="仿宋_GB2312"/>
              </w:rPr>
              <w:lastRenderedPageBreak/>
              <w:t>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单</w:t>
            </w:r>
            <w:r w:rsidRPr="00B35B76">
              <w:rPr>
                <w:rFonts w:ascii="仿宋" w:eastAsia="仿宋" w:hAnsi="仿宋" w:cs="仿宋_GB2312"/>
              </w:rPr>
              <w:lastRenderedPageBreak/>
              <w:t>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w:t>
            </w:r>
            <w:r w:rsidRPr="00B35B76">
              <w:rPr>
                <w:rFonts w:ascii="仿宋" w:eastAsia="仿宋" w:hAnsi="仿宋" w:cs="仿宋_GB2312"/>
              </w:rPr>
              <w:lastRenderedPageBreak/>
              <w:t>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是</w:t>
            </w:r>
            <w:r w:rsidRPr="00B35B76">
              <w:rPr>
                <w:rFonts w:ascii="仿宋" w:eastAsia="仿宋" w:hAnsi="仿宋" w:cs="仿宋_GB2312"/>
              </w:rPr>
              <w:lastRenderedPageBreak/>
              <w:t>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是</w:t>
            </w:r>
            <w:r w:rsidRPr="00B35B76">
              <w:rPr>
                <w:rFonts w:ascii="仿宋" w:eastAsia="仿宋" w:hAnsi="仿宋" w:cs="仿宋_GB2312"/>
              </w:rPr>
              <w:lastRenderedPageBreak/>
              <w:t>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总</w:t>
            </w:r>
            <w:r w:rsidRPr="00B35B76">
              <w:rPr>
                <w:rFonts w:ascii="仿宋" w:eastAsia="仿宋" w:hAnsi="仿宋" w:cs="仿宋_GB2312"/>
              </w:rPr>
              <w:lastRenderedPageBreak/>
              <w:t>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沙县区应急广播体系建设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4416000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尤溪县应急广播体系建设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尤溪县应急广播体系建设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4741000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建宁县应急广播体系建设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w:t>
            </w:r>
            <w:r w:rsidRPr="00B35B76">
              <w:rPr>
                <w:rFonts w:ascii="仿宋" w:eastAsia="仿宋" w:hAnsi="仿宋" w:cs="仿宋_GB2312"/>
              </w:rPr>
              <w:lastRenderedPageBreak/>
              <w:t>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建宁县应急广播体系建设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4111000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明溪县应急广播体系建设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明溪县应急广播体系建设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4111000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宁化县应急广播体系建设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宁化</w:t>
            </w:r>
            <w:r w:rsidRPr="00B35B76">
              <w:rPr>
                <w:rFonts w:ascii="仿宋" w:eastAsia="仿宋" w:hAnsi="仿宋" w:cs="仿宋_GB2312"/>
              </w:rPr>
              <w:lastRenderedPageBreak/>
              <w:t>县应急广播体系建设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4546000  </w:t>
            </w:r>
            <w:r w:rsidRPr="00B35B76">
              <w:rPr>
                <w:rFonts w:ascii="仿宋" w:eastAsia="仿宋" w:hAnsi="仿宋" w:cs="仿宋_GB2312"/>
              </w:rPr>
              <w:lastRenderedPageBreak/>
              <w:t>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{=总价</w:t>
            </w:r>
            <w:r w:rsidRPr="00B35B76">
              <w:rPr>
                <w:rFonts w:ascii="仿宋" w:eastAsia="仿宋" w:hAnsi="仿宋" w:cs="仿宋_GB2312"/>
              </w:rPr>
              <w:lastRenderedPageBreak/>
              <w:t>/数量}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{供应商</w:t>
            </w:r>
            <w:r w:rsidRPr="00B35B76">
              <w:rPr>
                <w:rFonts w:ascii="仿宋" w:eastAsia="仿宋" w:hAnsi="仿宋" w:cs="仿宋_GB2312"/>
              </w:rPr>
              <w:lastRenderedPageBreak/>
              <w:t>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大田县应急广播体系建设</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607"/>
        <w:gridCol w:w="621"/>
        <w:gridCol w:w="621"/>
        <w:gridCol w:w="621"/>
        <w:gridCol w:w="621"/>
        <w:gridCol w:w="916"/>
        <w:gridCol w:w="621"/>
        <w:gridCol w:w="816"/>
        <w:gridCol w:w="607"/>
        <w:gridCol w:w="621"/>
        <w:gridCol w:w="621"/>
        <w:gridCol w:w="621"/>
      </w:tblGrid>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货物名称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规格型号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品牌</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制造商名称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产地</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是否环境标志产品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是否节能产品</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大田县应急广播体系建设</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4846000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639"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开标（报价）一览表</w:t>
      </w:r>
    </w:p>
    <w:p w:rsidR="00B449A1" w:rsidRPr="00B35B76" w:rsidRDefault="006448D2">
      <w:pPr>
        <w:pStyle w:val="null3"/>
        <w:ind w:right="1650"/>
        <w:rPr>
          <w:rFonts w:ascii="仿宋" w:eastAsia="仿宋" w:hAnsi="仿宋" w:hint="default"/>
        </w:rPr>
      </w:pPr>
      <w:r w:rsidRPr="00B35B76">
        <w:rPr>
          <w:rFonts w:ascii="仿宋" w:eastAsia="仿宋" w:hAnsi="仿宋" w:cs="仿宋_GB2312"/>
        </w:rPr>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采购包：2(县级应急广播体系建设监理项目服务)</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投标人（供应商）名称：</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报价内容</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响应报价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价款形式</w:t>
            </w: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县级应急广播</w:t>
            </w:r>
            <w:r w:rsidRPr="00B35B76">
              <w:rPr>
                <w:rFonts w:ascii="仿宋" w:eastAsia="仿宋" w:hAnsi="仿宋" w:cs="仿宋_GB2312"/>
              </w:rPr>
              <w:lastRenderedPageBreak/>
              <w:t>体系建设监理项目服务</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162000  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「汇总引用」  </w:t>
            </w:r>
            <w:r w:rsidRPr="00B35B76">
              <w:rPr>
                <w:rFonts w:ascii="仿宋" w:eastAsia="仿宋" w:hAnsi="仿宋" w:cs="仿宋_GB2312"/>
              </w:rPr>
              <w:lastRenderedPageBreak/>
              <w:t>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 xml:space="preserve"> 总价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投标（响应）报价明细表</w:t>
      </w:r>
    </w:p>
    <w:p w:rsidR="00B449A1" w:rsidRPr="00B35B76" w:rsidRDefault="006448D2">
      <w:pPr>
        <w:pStyle w:val="null3"/>
        <w:rPr>
          <w:rFonts w:ascii="仿宋" w:eastAsia="仿宋" w:hAnsi="仿宋" w:hint="default"/>
        </w:rPr>
      </w:pPr>
      <w:r w:rsidRPr="00B35B76">
        <w:rPr>
          <w:rFonts w:ascii="仿宋" w:eastAsia="仿宋" w:hAnsi="仿宋" w:cs="仿宋_GB2312"/>
        </w:rPr>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rPr>
          <w:rFonts w:ascii="仿宋" w:eastAsia="仿宋" w:hAnsi="仿宋" w:hint="default"/>
        </w:rPr>
      </w:pPr>
      <w:r w:rsidRPr="00B35B76">
        <w:rPr>
          <w:rFonts w:ascii="仿宋" w:eastAsia="仿宋" w:hAnsi="仿宋" w:cs="仿宋_GB2312"/>
        </w:rPr>
        <w:t>采购包：县级应急广播体系建设监理项目服务</w:t>
      </w:r>
    </w:p>
    <w:p w:rsidR="00B449A1" w:rsidRPr="00B35B76" w:rsidRDefault="006448D2">
      <w:pPr>
        <w:pStyle w:val="null3"/>
        <w:rPr>
          <w:rFonts w:ascii="仿宋" w:eastAsia="仿宋" w:hAnsi="仿宋" w:hint="default"/>
        </w:rPr>
      </w:pPr>
      <w:r w:rsidRPr="00B35B76">
        <w:rPr>
          <w:rFonts w:ascii="仿宋" w:eastAsia="仿宋" w:hAnsi="仿宋" w:cs="仿宋_GB2312"/>
        </w:rPr>
        <w:t>投标人名称：</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县级应急广播体系建设监理项目服务</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816"/>
        <w:gridCol w:w="755"/>
        <w:gridCol w:w="816"/>
        <w:gridCol w:w="755"/>
        <w:gridCol w:w="755"/>
      </w:tblGrid>
      <w:tr w:rsidR="00B35B76" w:rsidRPr="00B35B76">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服务名称</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服务范围</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服务要求</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服务时间</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服务标准</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县级应急广播体系建设监理项目服务</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162000  元</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开标（报价）一览表</w:t>
      </w:r>
    </w:p>
    <w:p w:rsidR="00B449A1" w:rsidRPr="00B35B76" w:rsidRDefault="006448D2">
      <w:pPr>
        <w:pStyle w:val="null3"/>
        <w:ind w:right="1650"/>
        <w:rPr>
          <w:rFonts w:ascii="仿宋" w:eastAsia="仿宋" w:hAnsi="仿宋" w:hint="default"/>
        </w:rPr>
      </w:pPr>
      <w:r w:rsidRPr="00B35B76">
        <w:rPr>
          <w:rFonts w:ascii="仿宋" w:eastAsia="仿宋" w:hAnsi="仿宋" w:cs="仿宋_GB2312"/>
        </w:rPr>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采购包：3(第三方系统测评)</w:t>
      </w:r>
    </w:p>
    <w:p w:rsidR="00B449A1" w:rsidRPr="00B35B76" w:rsidRDefault="006448D2">
      <w:pPr>
        <w:pStyle w:val="null3"/>
        <w:spacing w:line="375" w:lineRule="exact"/>
        <w:rPr>
          <w:rFonts w:ascii="仿宋" w:eastAsia="仿宋" w:hAnsi="仿宋" w:hint="default"/>
        </w:rPr>
      </w:pPr>
      <w:r w:rsidRPr="00B35B76">
        <w:rPr>
          <w:rFonts w:ascii="仿宋" w:eastAsia="仿宋" w:hAnsi="仿宋" w:cs="仿宋_GB2312"/>
        </w:rPr>
        <w:t>投标人（供应商）名称：</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报价内容</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响应报价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价款形式</w:t>
            </w: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第三方系统测评</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84000  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「汇总引用」  元</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outlineLvl w:val="0"/>
        <w:rPr>
          <w:rFonts w:ascii="仿宋" w:eastAsia="仿宋" w:hAnsi="仿宋" w:hint="default"/>
        </w:rPr>
      </w:pPr>
      <w:r w:rsidRPr="00B35B76">
        <w:rPr>
          <w:rFonts w:ascii="仿宋" w:eastAsia="仿宋" w:hAnsi="仿宋" w:cs="仿宋_GB2312"/>
          <w:b/>
          <w:sz w:val="48"/>
        </w:rPr>
        <w:t>投标（响应）报价明细表</w:t>
      </w:r>
    </w:p>
    <w:p w:rsidR="00B449A1" w:rsidRPr="00B35B76" w:rsidRDefault="006448D2">
      <w:pPr>
        <w:pStyle w:val="null3"/>
        <w:rPr>
          <w:rFonts w:ascii="仿宋" w:eastAsia="仿宋" w:hAnsi="仿宋" w:hint="default"/>
        </w:rPr>
      </w:pPr>
      <w:r w:rsidRPr="00B35B76">
        <w:rPr>
          <w:rFonts w:ascii="仿宋" w:eastAsia="仿宋" w:hAnsi="仿宋" w:cs="仿宋_GB2312"/>
        </w:rPr>
        <w:lastRenderedPageBreak/>
        <w:t>项目编号：[350401]</w:t>
      </w:r>
      <w:proofErr w:type="gramStart"/>
      <w:r w:rsidRPr="00B35B76">
        <w:rPr>
          <w:rFonts w:ascii="仿宋" w:eastAsia="仿宋" w:hAnsi="仿宋" w:cs="仿宋_GB2312"/>
        </w:rPr>
        <w:t>HJZB[</w:t>
      </w:r>
      <w:proofErr w:type="gramEnd"/>
      <w:r w:rsidRPr="00B35B76">
        <w:rPr>
          <w:rFonts w:ascii="仿宋" w:eastAsia="仿宋" w:hAnsi="仿宋" w:cs="仿宋_GB2312"/>
        </w:rPr>
        <w:t>GK]2025005</w:t>
      </w:r>
    </w:p>
    <w:p w:rsidR="00B449A1" w:rsidRPr="00B35B76" w:rsidRDefault="006448D2">
      <w:pPr>
        <w:pStyle w:val="null3"/>
        <w:rPr>
          <w:rFonts w:ascii="仿宋" w:eastAsia="仿宋" w:hAnsi="仿宋" w:hint="default"/>
        </w:rPr>
      </w:pPr>
      <w:r w:rsidRPr="00B35B76">
        <w:rPr>
          <w:rFonts w:ascii="仿宋" w:eastAsia="仿宋" w:hAnsi="仿宋" w:cs="仿宋_GB2312"/>
        </w:rPr>
        <w:t>项目名称：2025年三明市老少边及欠发达地区县级应急广播体系建设项目</w:t>
      </w:r>
    </w:p>
    <w:p w:rsidR="00B449A1" w:rsidRPr="00B35B76" w:rsidRDefault="006448D2">
      <w:pPr>
        <w:pStyle w:val="null3"/>
        <w:rPr>
          <w:rFonts w:ascii="仿宋" w:eastAsia="仿宋" w:hAnsi="仿宋" w:hint="default"/>
        </w:rPr>
      </w:pPr>
      <w:r w:rsidRPr="00B35B76">
        <w:rPr>
          <w:rFonts w:ascii="仿宋" w:eastAsia="仿宋" w:hAnsi="仿宋" w:cs="仿宋_GB2312"/>
        </w:rPr>
        <w:t>采购包：第三方系统测评</w:t>
      </w:r>
    </w:p>
    <w:p w:rsidR="00B449A1" w:rsidRPr="00B35B76" w:rsidRDefault="006448D2">
      <w:pPr>
        <w:pStyle w:val="null3"/>
        <w:rPr>
          <w:rFonts w:ascii="仿宋" w:eastAsia="仿宋" w:hAnsi="仿宋" w:hint="default"/>
        </w:rPr>
      </w:pPr>
      <w:r w:rsidRPr="00B35B76">
        <w:rPr>
          <w:rFonts w:ascii="仿宋" w:eastAsia="仿宋" w:hAnsi="仿宋" w:cs="仿宋_GB2312"/>
        </w:rPr>
        <w:t>投标人名称：</w:t>
      </w:r>
    </w:p>
    <w:p w:rsidR="00B449A1" w:rsidRPr="00B35B76" w:rsidRDefault="006448D2">
      <w:pPr>
        <w:pStyle w:val="null3"/>
        <w:rPr>
          <w:rFonts w:ascii="仿宋" w:eastAsia="仿宋" w:hAnsi="仿宋" w:hint="default"/>
        </w:rPr>
      </w:pPr>
      <w:r w:rsidRPr="00B35B76">
        <w:rPr>
          <w:rFonts w:ascii="仿宋" w:eastAsia="仿宋" w:hAnsi="仿宋" w:cs="仿宋_GB2312"/>
        </w:rPr>
        <w:t xml:space="preserve"> 第三方系统测评</w:t>
      </w:r>
    </w:p>
    <w:p w:rsidR="00B449A1" w:rsidRPr="00B35B76" w:rsidRDefault="00B449A1">
      <w:pPr>
        <w:pStyle w:val="null3"/>
        <w:jc w:val="center"/>
        <w:rPr>
          <w:rFonts w:ascii="仿宋" w:eastAsia="仿宋" w:hAnsi="仿宋"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755"/>
        <w:gridCol w:w="755"/>
        <w:gridCol w:w="816"/>
        <w:gridCol w:w="755"/>
        <w:gridCol w:w="755"/>
      </w:tblGrid>
      <w:tr w:rsidR="00B35B76" w:rsidRPr="00B35B76">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序号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服务名称</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服务范围</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服务要求</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服务时间</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服务标准</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最高限价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单价</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数量</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计量单位</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w:t>
            </w:r>
          </w:p>
        </w:tc>
      </w:tr>
      <w:tr w:rsidR="00B35B76" w:rsidRPr="00B35B76">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第三方系统测评</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84000  元</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{=总价/数量}  元</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1.0000</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项</w:t>
            </w:r>
          </w:p>
        </w:tc>
        <w:tc>
          <w:tcPr>
            <w:tcW w:w="755" w:type="dxa"/>
          </w:tcPr>
          <w:p w:rsidR="00B449A1" w:rsidRPr="00B35B76" w:rsidRDefault="006448D2">
            <w:pPr>
              <w:pStyle w:val="null3"/>
              <w:rPr>
                <w:rFonts w:ascii="仿宋" w:eastAsia="仿宋" w:hAnsi="仿宋" w:hint="default"/>
              </w:rPr>
            </w:pPr>
            <w:r w:rsidRPr="00B35B76">
              <w:rPr>
                <w:rFonts w:ascii="仿宋" w:eastAsia="仿宋" w:hAnsi="仿宋" w:cs="仿宋_GB2312"/>
              </w:rPr>
              <w:t xml:space="preserve"> {供应商响应}  元</w:t>
            </w:r>
          </w:p>
        </w:tc>
      </w:tr>
    </w:tbl>
    <w:p w:rsidR="00B449A1" w:rsidRPr="00B35B76" w:rsidRDefault="006448D2">
      <w:pPr>
        <w:pStyle w:val="null3"/>
        <w:rPr>
          <w:rFonts w:ascii="仿宋" w:eastAsia="仿宋" w:hAnsi="仿宋" w:hint="default"/>
        </w:rPr>
      </w:pPr>
      <w:r w:rsidRPr="00B35B76">
        <w:rPr>
          <w:rFonts w:ascii="仿宋" w:eastAsia="仿宋" w:hAnsi="仿宋" w:cs="仿宋_GB2312"/>
        </w:rPr>
        <w:t>合计：</w:t>
      </w:r>
    </w:p>
    <w:p w:rsidR="00B449A1" w:rsidRPr="00B35B76" w:rsidRDefault="006448D2">
      <w:pPr>
        <w:pStyle w:val="null3"/>
        <w:rPr>
          <w:rFonts w:ascii="仿宋" w:eastAsia="仿宋" w:hAnsi="仿宋" w:hint="default"/>
        </w:rPr>
      </w:pPr>
      <w:r w:rsidRPr="00B35B76">
        <w:rPr>
          <w:rFonts w:ascii="仿宋" w:eastAsia="仿宋" w:hAnsi="仿宋" w:cs="仿宋_GB2312"/>
        </w:rPr>
        <w:t>备注：无</w:t>
      </w:r>
    </w:p>
    <w:p w:rsidR="00B449A1" w:rsidRPr="00B35B76" w:rsidRDefault="006448D2">
      <w:pPr>
        <w:pStyle w:val="null3"/>
        <w:rPr>
          <w:rFonts w:ascii="仿宋" w:eastAsia="仿宋" w:hAnsi="仿宋" w:hint="default"/>
        </w:rPr>
      </w:pPr>
      <w:r w:rsidRPr="00B35B76">
        <w:rPr>
          <w:rFonts w:ascii="仿宋" w:eastAsia="仿宋" w:hAnsi="仿宋" w:cs="仿宋_GB2312"/>
        </w:rPr>
        <w:t>时间：     年     月     日</w:t>
      </w:r>
    </w:p>
    <w:p w:rsidR="00B449A1" w:rsidRPr="00B35B76" w:rsidRDefault="006448D2">
      <w:pPr>
        <w:pStyle w:val="null3"/>
        <w:rPr>
          <w:rFonts w:ascii="仿宋" w:eastAsia="仿宋" w:hAnsi="仿宋" w:hint="default"/>
        </w:rPr>
      </w:pPr>
      <w:r w:rsidRPr="00B35B76">
        <w:rPr>
          <w:rFonts w:ascii="仿宋" w:eastAsia="仿宋" w:hAnsi="仿宋" w:cs="仿宋_GB2312"/>
        </w:rPr>
        <w:t>签章：</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三、招标文件规定的价格扣除证明材料（若有）</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三-1优先类节能产品、环境标志产品价格扣除证明材料（若有）</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三-1-①优先类节能产品、环境标志产品统计表（价格扣除适用，若有）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项目编号：</w:t>
      </w:r>
      <w:r w:rsidRPr="00B35B76">
        <w:rPr>
          <w:rFonts w:ascii="仿宋" w:eastAsia="仿宋" w:hAnsi="仿宋"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3322"/>
        <w:gridCol w:w="1661"/>
      </w:tblGrid>
      <w:tr w:rsidR="00B35B76" w:rsidRPr="00B35B76">
        <w:tc>
          <w:tcPr>
            <w:tcW w:w="1661" w:type="dxa"/>
          </w:tcPr>
          <w:p w:rsidR="00B449A1" w:rsidRPr="00B35B76" w:rsidRDefault="00B449A1">
            <w:pPr>
              <w:rPr>
                <w:rFonts w:ascii="仿宋" w:eastAsia="仿宋" w:hAnsi="仿宋"/>
              </w:rPr>
            </w:pPr>
          </w:p>
        </w:tc>
        <w:tc>
          <w:tcPr>
            <w:tcW w:w="6644" w:type="dxa"/>
            <w:gridSpan w:val="3"/>
          </w:tcPr>
          <w:p w:rsidR="00B449A1" w:rsidRPr="00B35B76" w:rsidRDefault="006448D2">
            <w:pPr>
              <w:pStyle w:val="null3"/>
              <w:jc w:val="center"/>
              <w:rPr>
                <w:rFonts w:ascii="仿宋" w:eastAsia="仿宋" w:hAnsi="仿宋" w:hint="default"/>
              </w:rPr>
            </w:pPr>
            <w:r w:rsidRPr="00B35B76">
              <w:rPr>
                <w:rFonts w:ascii="仿宋" w:eastAsia="仿宋" w:hAnsi="仿宋" w:cs="仿宋_GB2312"/>
              </w:rPr>
              <w:t>本采购包内属于节能、环境标志产品情况</w:t>
            </w:r>
          </w:p>
        </w:tc>
      </w:tr>
      <w:tr w:rsidR="00B35B76" w:rsidRPr="00B35B76">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采购包</w:t>
            </w:r>
          </w:p>
          <w:p w:rsidR="00B449A1" w:rsidRPr="00B35B76" w:rsidRDefault="00B449A1">
            <w:pPr>
              <w:pStyle w:val="null3"/>
              <w:jc w:val="center"/>
              <w:rPr>
                <w:rFonts w:ascii="仿宋" w:eastAsia="仿宋" w:hAnsi="仿宋" w:hint="default"/>
              </w:rPr>
            </w:pPr>
          </w:p>
        </w:tc>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品目号</w:t>
            </w:r>
          </w:p>
        </w:tc>
        <w:tc>
          <w:tcPr>
            <w:tcW w:w="3322"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产品名称</w:t>
            </w:r>
          </w:p>
        </w:tc>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认证种类</w:t>
            </w:r>
          </w:p>
        </w:tc>
      </w:tr>
      <w:tr w:rsidR="00B35B76" w:rsidRPr="00B35B76">
        <w:tc>
          <w:tcPr>
            <w:tcW w:w="1661" w:type="dxa"/>
            <w:vMerge w:val="restart"/>
          </w:tcPr>
          <w:p w:rsidR="00B449A1" w:rsidRPr="00B35B76" w:rsidRDefault="006448D2">
            <w:pPr>
              <w:pStyle w:val="null3"/>
              <w:jc w:val="center"/>
              <w:rPr>
                <w:rFonts w:ascii="仿宋" w:eastAsia="仿宋" w:hAnsi="仿宋" w:hint="default"/>
              </w:rPr>
            </w:pPr>
            <w:r w:rsidRPr="00B35B76">
              <w:rPr>
                <w:rFonts w:ascii="仿宋" w:eastAsia="仿宋" w:hAnsi="仿宋" w:cs="仿宋_GB2312"/>
              </w:rPr>
              <w:t>*</w:t>
            </w:r>
          </w:p>
        </w:tc>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*-1</w:t>
            </w:r>
          </w:p>
        </w:tc>
        <w:tc>
          <w:tcPr>
            <w:tcW w:w="3322" w:type="dxa"/>
          </w:tcPr>
          <w:p w:rsidR="00B449A1" w:rsidRPr="00B35B76" w:rsidRDefault="00B449A1">
            <w:pPr>
              <w:pStyle w:val="null3"/>
              <w:rPr>
                <w:rFonts w:ascii="仿宋" w:eastAsia="仿宋" w:hAnsi="仿宋" w:hint="default"/>
              </w:rPr>
            </w:pP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供应商自行填写种类，并上</w:t>
            </w:r>
            <w:proofErr w:type="gramStart"/>
            <w:r w:rsidRPr="00B35B76">
              <w:rPr>
                <w:rFonts w:ascii="仿宋" w:eastAsia="仿宋" w:hAnsi="仿宋" w:cs="仿宋_GB2312"/>
              </w:rPr>
              <w:t>传证明</w:t>
            </w:r>
            <w:proofErr w:type="gramEnd"/>
            <w:r w:rsidRPr="00B35B76">
              <w:rPr>
                <w:rFonts w:ascii="仿宋" w:eastAsia="仿宋" w:hAnsi="仿宋" w:cs="仿宋_GB2312"/>
              </w:rPr>
              <w:t>附件以便评审查看</w:t>
            </w:r>
          </w:p>
        </w:tc>
      </w:tr>
      <w:tr w:rsidR="00B35B76" w:rsidRPr="00B35B76">
        <w:tc>
          <w:tcPr>
            <w:tcW w:w="1661" w:type="dxa"/>
            <w:vMerge/>
          </w:tcPr>
          <w:p w:rsidR="00B449A1" w:rsidRPr="00B35B76" w:rsidRDefault="00B449A1">
            <w:pPr>
              <w:rPr>
                <w:rFonts w:ascii="仿宋" w:eastAsia="仿宋" w:hAnsi="仿宋"/>
              </w:rPr>
            </w:pPr>
          </w:p>
        </w:tc>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w:t>
            </w:r>
          </w:p>
        </w:tc>
        <w:tc>
          <w:tcPr>
            <w:tcW w:w="3322" w:type="dxa"/>
          </w:tcPr>
          <w:p w:rsidR="00B449A1" w:rsidRPr="00B35B76" w:rsidRDefault="00B449A1">
            <w:pPr>
              <w:pStyle w:val="null3"/>
              <w:rPr>
                <w:rFonts w:ascii="仿宋" w:eastAsia="仿宋" w:hAnsi="仿宋" w:hint="default"/>
              </w:rPr>
            </w:pPr>
          </w:p>
        </w:tc>
        <w:tc>
          <w:tcPr>
            <w:tcW w:w="1661" w:type="dxa"/>
          </w:tcPr>
          <w:p w:rsidR="00B449A1" w:rsidRPr="00B35B76" w:rsidRDefault="00B449A1">
            <w:pPr>
              <w:rPr>
                <w:rFonts w:ascii="仿宋" w:eastAsia="仿宋" w:hAnsi="仿宋"/>
              </w:rPr>
            </w:pPr>
          </w:p>
        </w:tc>
      </w:tr>
      <w:tr w:rsidR="00B35B76" w:rsidRPr="00B35B76">
        <w:tc>
          <w:tcPr>
            <w:tcW w:w="1661" w:type="dxa"/>
          </w:tcPr>
          <w:p w:rsidR="00B449A1" w:rsidRPr="00B35B76" w:rsidRDefault="006448D2">
            <w:pPr>
              <w:pStyle w:val="null3"/>
              <w:jc w:val="center"/>
              <w:rPr>
                <w:rFonts w:ascii="仿宋" w:eastAsia="仿宋" w:hAnsi="仿宋" w:hint="default"/>
              </w:rPr>
            </w:pPr>
            <w:r w:rsidRPr="00B35B76">
              <w:rPr>
                <w:rFonts w:ascii="仿宋" w:eastAsia="仿宋" w:hAnsi="仿宋" w:cs="仿宋_GB2312"/>
              </w:rPr>
              <w:t>备注</w:t>
            </w:r>
          </w:p>
        </w:tc>
        <w:tc>
          <w:tcPr>
            <w:tcW w:w="6644" w:type="dxa"/>
            <w:gridSpan w:val="3"/>
          </w:tcPr>
          <w:p w:rsidR="00B449A1" w:rsidRPr="00B35B76" w:rsidRDefault="00B449A1">
            <w:pPr>
              <w:rPr>
                <w:rFonts w:ascii="仿宋" w:eastAsia="仿宋" w:hAnsi="仿宋"/>
              </w:rPr>
            </w:pP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1、对节能、环境标志产品计算价格扣除时，只依据电子投标（响应）文件“投标（响应）报价明细表”以及“优先类节能产品、环境标志产品证明材料（价格扣除适用，若有）”</w:t>
      </w:r>
      <w:proofErr w:type="gramStart"/>
      <w:r w:rsidRPr="00B35B76">
        <w:rPr>
          <w:rFonts w:ascii="仿宋" w:eastAsia="仿宋" w:hAnsi="仿宋" w:cs="仿宋_GB2312"/>
        </w:rPr>
        <w:t>”</w:t>
      </w:r>
      <w:proofErr w:type="gramEnd"/>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2、本表以采购包为单位，不同</w:t>
      </w:r>
      <w:proofErr w:type="gramStart"/>
      <w:r w:rsidRPr="00B35B76">
        <w:rPr>
          <w:rFonts w:ascii="仿宋" w:eastAsia="仿宋" w:hAnsi="仿宋" w:cs="仿宋_GB2312"/>
        </w:rPr>
        <w:t>采购包请分别</w:t>
      </w:r>
      <w:proofErr w:type="gramEnd"/>
      <w:r w:rsidRPr="00B35B76">
        <w:rPr>
          <w:rFonts w:ascii="仿宋" w:eastAsia="仿宋" w:hAnsi="仿宋" w:cs="仿宋_GB2312"/>
        </w:rPr>
        <w:t>填写；同一</w:t>
      </w:r>
      <w:proofErr w:type="gramStart"/>
      <w:r w:rsidRPr="00B35B76">
        <w:rPr>
          <w:rFonts w:ascii="仿宋" w:eastAsia="仿宋" w:hAnsi="仿宋" w:cs="仿宋_GB2312"/>
        </w:rPr>
        <w:t>采购包请按照</w:t>
      </w:r>
      <w:proofErr w:type="gramEnd"/>
      <w:r w:rsidRPr="00B35B76">
        <w:rPr>
          <w:rFonts w:ascii="仿宋" w:eastAsia="仿宋" w:hAnsi="仿宋" w:cs="仿宋_GB2312"/>
        </w:rPr>
        <w:t>其品目号顺序分别填写。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3、具体统计、计算：</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3.1同一品目中各认证证书不重复计算价格扣除。强制类节能产品不享受价格扣除。</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3.2计算结果若除不尽，可四舍五入保留到小数点后两位。</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3.3投标人(供应商)按照采购文件要求认真统计、计算。</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3.4若无节能、环境标志产品，不填写本表。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3.5强制类节能产品不享受价格扣除。</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lastRenderedPageBreak/>
        <w:t>三-1-②优先类节能产品、环境标志产品证明材料（价格扣除适用，若有）</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三-2小型、微型企业产品等价格扣除证明材料（若有）</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三-2-①中小企业声明函（价格扣除适用，若有）</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中小企业声明函（货物）</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本公司（联合体）郑重声明，根据《政府采购促进中小企业发展管理办法》（财库﹝2020﹞46 号）的规定，本公司（联合体）参加</w:t>
      </w:r>
      <w:r w:rsidRPr="00B35B76">
        <w:rPr>
          <w:rFonts w:ascii="仿宋" w:eastAsia="仿宋" w:hAnsi="仿宋" w:cs="仿宋_GB2312"/>
          <w:u w:val="single"/>
        </w:rPr>
        <w:t>（单位名称）</w:t>
      </w:r>
      <w:r w:rsidRPr="00B35B76">
        <w:rPr>
          <w:rFonts w:ascii="仿宋" w:eastAsia="仿宋" w:hAnsi="仿宋" w:cs="仿宋_GB2312"/>
        </w:rPr>
        <w:t>的</w:t>
      </w:r>
      <w:r w:rsidRPr="00B35B76">
        <w:rPr>
          <w:rFonts w:ascii="仿宋" w:eastAsia="仿宋" w:hAnsi="仿宋" w:cs="仿宋_GB2312"/>
          <w:u w:val="single"/>
        </w:rPr>
        <w:t>（项目名称）</w:t>
      </w:r>
      <w:r w:rsidRPr="00B35B76">
        <w:rPr>
          <w:rFonts w:ascii="仿宋" w:eastAsia="仿宋" w:hAnsi="仿宋" w:cs="仿宋_GB2312"/>
        </w:rPr>
        <w:t>采购活动，提供的货物全部由符合政策要求的中小企业制造。相关企业（含联合体中的中小企业、签订分包意向协议的中小企业）的具体情况如下：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w:t>
      </w:r>
      <w:r w:rsidRPr="00B35B76">
        <w:rPr>
          <w:rFonts w:ascii="仿宋" w:eastAsia="仿宋" w:hAnsi="仿宋" w:cs="仿宋_GB2312"/>
          <w:u w:val="single"/>
        </w:rPr>
        <w:t xml:space="preserve"> （标的名称） </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行业；制造商为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w:t>
      </w:r>
      <w:r w:rsidRPr="00B35B76">
        <w:rPr>
          <w:rFonts w:ascii="仿宋" w:eastAsia="仿宋" w:hAnsi="仿宋" w:cs="仿宋_GB2312"/>
          <w:sz w:val="21"/>
          <w:vertAlign w:val="superscript"/>
        </w:rPr>
        <w:t>1</w:t>
      </w:r>
      <w:r w:rsidRPr="00B35B76">
        <w:rPr>
          <w:rFonts w:ascii="仿宋" w:eastAsia="仿宋" w:hAnsi="仿宋" w:cs="仿宋_GB2312"/>
        </w:rPr>
        <w:t>，属于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w:t>
      </w:r>
      <w:r w:rsidRPr="00B35B76">
        <w:rPr>
          <w:rFonts w:ascii="仿宋" w:eastAsia="仿宋" w:hAnsi="仿宋" w:cs="仿宋_GB2312"/>
          <w:u w:val="single"/>
        </w:rPr>
        <w:t xml:space="preserve"> （标的名称） </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行业；制造商为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以上企业，不属于大企业的分支机构，不存在控股股东为大企业的情形，也不存在与大企业的负责人为同一人的情形。</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本企业对上述声明内容的真实性负责。如有虚假，将依法承担相应责任。</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1、从业人员、营业收入、资产总额填报上一年度数据，无上</w:t>
      </w:r>
      <w:proofErr w:type="gramStart"/>
      <w:r w:rsidRPr="00B35B76">
        <w:rPr>
          <w:rFonts w:ascii="仿宋" w:eastAsia="仿宋" w:hAnsi="仿宋" w:cs="仿宋_GB2312"/>
        </w:rPr>
        <w:t>一</w:t>
      </w:r>
      <w:proofErr w:type="gramEnd"/>
      <w:r w:rsidRPr="00B35B76">
        <w:rPr>
          <w:rFonts w:ascii="仿宋" w:eastAsia="仿宋" w:hAnsi="仿宋" w:cs="仿宋_GB2312"/>
        </w:rPr>
        <w:t>年度数据的新成立企业可不填报。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lastRenderedPageBreak/>
        <w:t>中小企业声明函（工程、服务）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本公司（联合体）郑重声明，根据《政府采购促进中小企业发展管理办法》（财库﹝2020﹞46 号）的规定，本公司（联合体）参加</w:t>
      </w:r>
      <w:r w:rsidRPr="00B35B76">
        <w:rPr>
          <w:rFonts w:ascii="仿宋" w:eastAsia="仿宋" w:hAnsi="仿宋" w:cs="仿宋_GB2312"/>
          <w:u w:val="single"/>
        </w:rPr>
        <w:t>（单位名称）</w:t>
      </w:r>
      <w:r w:rsidRPr="00B35B76">
        <w:rPr>
          <w:rFonts w:ascii="仿宋" w:eastAsia="仿宋" w:hAnsi="仿宋" w:cs="仿宋_GB2312"/>
        </w:rPr>
        <w:t>的</w:t>
      </w:r>
      <w:r w:rsidRPr="00B35B76">
        <w:rPr>
          <w:rFonts w:ascii="仿宋" w:eastAsia="仿宋" w:hAnsi="仿宋" w:cs="仿宋_GB2312"/>
          <w:u w:val="single"/>
        </w:rPr>
        <w:t>（项目名称）</w:t>
      </w:r>
      <w:r w:rsidRPr="00B35B76">
        <w:rPr>
          <w:rFonts w:ascii="仿宋" w:eastAsia="仿宋" w:hAnsi="仿宋" w:cs="仿宋_GB2312"/>
        </w:rPr>
        <w:t>采购活动，工程的施工单位全部为符合政策要求的中小企业（或者：服务全部由符合政策要求的中小企业承接）。相关企业（含联合体中的中小企业、签订分包意向协议的中小企业）的具体情况如下：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w:t>
      </w:r>
      <w:r w:rsidRPr="00B35B76">
        <w:rPr>
          <w:rFonts w:ascii="仿宋" w:eastAsia="仿宋" w:hAnsi="仿宋" w:cs="仿宋_GB2312"/>
          <w:u w:val="single"/>
        </w:rPr>
        <w:t>（标的名称）</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；承建（承接）企业为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w:t>
      </w:r>
      <w:r w:rsidRPr="00B35B76">
        <w:rPr>
          <w:rFonts w:ascii="仿宋" w:eastAsia="仿宋" w:hAnsi="仿宋" w:cs="仿宋_GB2312"/>
          <w:sz w:val="21"/>
          <w:vertAlign w:val="superscript"/>
        </w:rPr>
        <w:t>1</w:t>
      </w:r>
      <w:r w:rsidRPr="00B35B76">
        <w:rPr>
          <w:rFonts w:ascii="仿宋" w:eastAsia="仿宋" w:hAnsi="仿宋" w:cs="仿宋_GB2312"/>
        </w:rPr>
        <w:t>，属于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w:t>
      </w:r>
      <w:r w:rsidRPr="00B35B76">
        <w:rPr>
          <w:rFonts w:ascii="仿宋" w:eastAsia="仿宋" w:hAnsi="仿宋" w:cs="仿宋_GB2312"/>
          <w:u w:val="single"/>
        </w:rPr>
        <w:t>（标的名称）</w:t>
      </w:r>
      <w:r w:rsidRPr="00B35B76">
        <w:rPr>
          <w:rFonts w:ascii="仿宋" w:eastAsia="仿宋" w:hAnsi="仿宋" w:cs="仿宋_GB2312"/>
        </w:rPr>
        <w:t>，属于</w:t>
      </w:r>
      <w:r w:rsidRPr="00B35B76">
        <w:rPr>
          <w:rFonts w:ascii="仿宋" w:eastAsia="仿宋" w:hAnsi="仿宋" w:cs="仿宋_GB2312"/>
          <w:u w:val="single"/>
        </w:rPr>
        <w:t>（采购文件中明确的所属行业）</w:t>
      </w:r>
      <w:r w:rsidRPr="00B35B76">
        <w:rPr>
          <w:rFonts w:ascii="仿宋" w:eastAsia="仿宋" w:hAnsi="仿宋" w:cs="仿宋_GB2312"/>
        </w:rPr>
        <w:t>；承建（承接）企业为</w:t>
      </w:r>
      <w:r w:rsidRPr="00B35B76">
        <w:rPr>
          <w:rFonts w:ascii="仿宋" w:eastAsia="仿宋" w:hAnsi="仿宋" w:cs="仿宋_GB2312"/>
          <w:u w:val="single"/>
        </w:rPr>
        <w:t>（企业名称）</w:t>
      </w:r>
      <w:r w:rsidRPr="00B35B76">
        <w:rPr>
          <w:rFonts w:ascii="仿宋" w:eastAsia="仿宋" w:hAnsi="仿宋" w:cs="仿宋_GB2312"/>
        </w:rPr>
        <w:t>，从业人员</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人，营业收入为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万元，资产总额为</w:t>
      </w:r>
      <w:proofErr w:type="gramStart"/>
      <w:r w:rsidRPr="00B35B76">
        <w:rPr>
          <w:rFonts w:ascii="仿宋" w:eastAsia="仿宋" w:hAnsi="仿宋" w:cs="仿宋_GB2312"/>
          <w:u w:val="single"/>
        </w:rPr>
        <w:t xml:space="preserve">　　　　　</w:t>
      </w:r>
      <w:proofErr w:type="gramEnd"/>
      <w:r w:rsidRPr="00B35B76">
        <w:rPr>
          <w:rFonts w:ascii="仿宋" w:eastAsia="仿宋" w:hAnsi="仿宋" w:cs="仿宋_GB2312"/>
        </w:rPr>
        <w:t>万元，属于</w:t>
      </w:r>
      <w:r w:rsidRPr="00B35B76">
        <w:rPr>
          <w:rFonts w:ascii="仿宋" w:eastAsia="仿宋" w:hAnsi="仿宋" w:cs="仿宋_GB2312"/>
          <w:u w:val="single"/>
        </w:rPr>
        <w:t>（中型企业、小型企业、微型企业）</w:t>
      </w: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以上企业，不属于大企业的分支机构，不存在控股股东为大企业的情形，也不存在与大企业的负责人为同一人的情形。</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本企业对上述声明内容的真实性负责。如有虚假，将依法承担相应责任。</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1、从业人员、营业收入、资产总额填报上一年度数据，无上</w:t>
      </w:r>
      <w:proofErr w:type="gramStart"/>
      <w:r w:rsidRPr="00B35B76">
        <w:rPr>
          <w:rFonts w:ascii="仿宋" w:eastAsia="仿宋" w:hAnsi="仿宋" w:cs="仿宋_GB2312"/>
        </w:rPr>
        <w:t>一</w:t>
      </w:r>
      <w:proofErr w:type="gramEnd"/>
      <w:r w:rsidRPr="00B35B76">
        <w:rPr>
          <w:rFonts w:ascii="仿宋" w:eastAsia="仿宋" w:hAnsi="仿宋" w:cs="仿宋_GB2312"/>
        </w:rPr>
        <w:t>年度数据的新成立企业可不填报。</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lastRenderedPageBreak/>
        <w:t>三-2-②小型、微型企业等证明材料（价格扣除适用，若有）</w:t>
      </w:r>
    </w:p>
    <w:p w:rsidR="00B449A1" w:rsidRPr="00B35B76" w:rsidRDefault="006448D2">
      <w:pPr>
        <w:pStyle w:val="null3"/>
        <w:ind w:firstLine="480"/>
        <w:jc w:val="center"/>
        <w:rPr>
          <w:rFonts w:ascii="仿宋" w:eastAsia="仿宋" w:hAnsi="仿宋" w:hint="default"/>
        </w:rPr>
      </w:pPr>
      <w:r w:rsidRPr="00B35B76">
        <w:rPr>
          <w:rFonts w:ascii="仿宋" w:eastAsia="仿宋" w:hAnsi="仿宋" w:cs="仿宋_GB2312"/>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1、投标人为监狱企业的，根据其提供的由省级以上监狱管理局、戒毒管理局（含新疆生产建设兵团）出具的属于监狱企业的证明文件进行认定，监狱企业视同小型、微型企业。</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2、投标人为残疾人福利性单位的，根据其提供的《残疾人福利性单位声明函》（格式附后）进行认定，残疾人福利性单位视同小型、微型企业。残疾人福利性单位属于小型、微型企业的，不重复享受政策。</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附：</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残疾人福利性单位声明函（价格扣除适用，若有）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B35B76">
        <w:rPr>
          <w:rFonts w:ascii="仿宋" w:eastAsia="仿宋" w:hAnsi="仿宋" w:cs="仿宋_GB2312"/>
        </w:rPr>
        <w:t>货物后标</w:t>
      </w:r>
      <w:proofErr w:type="gramEnd"/>
      <w:r w:rsidRPr="00B35B76">
        <w:rPr>
          <w:rFonts w:ascii="仿宋" w:eastAsia="仿宋" w:hAnsi="仿宋" w:cs="仿宋_GB2312"/>
        </w:rPr>
        <w:t>★）</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）由本投标人承建的（填写“所投采购包、品目号”）工程</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 ）由本投标人承接的（填写“所投采购包、品目号”）服务；</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本投标人对上述声明的真实性负责。如有虚假，将依法承担相应责任。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备注：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1、请投标人按照实际情况编制填写本声明函，并在相应的（）中打“√”。</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2、若《残疾人福利性单位声明函》内容不真实，视为提供虚假材料。</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lastRenderedPageBreak/>
        <w:t>附：</w:t>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t>监狱企业证明材料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投标人为监狱企业，提供本单位制造的货物（承接的服务），并在电子投标文件中提供省级以上监狱管理局、戒毒管理局（含新疆生产建设兵团）出具的属于监狱企业的证明文件。</w:t>
      </w:r>
    </w:p>
    <w:p w:rsidR="00B449A1" w:rsidRPr="00B35B76" w:rsidRDefault="006448D2">
      <w:pPr>
        <w:pStyle w:val="null3"/>
        <w:ind w:firstLine="960"/>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ind w:firstLine="960"/>
        <w:jc w:val="center"/>
        <w:outlineLvl w:val="3"/>
        <w:rPr>
          <w:rFonts w:ascii="仿宋" w:eastAsia="仿宋" w:hAnsi="仿宋" w:hint="default"/>
        </w:rPr>
      </w:pPr>
      <w:r w:rsidRPr="00B35B76">
        <w:rPr>
          <w:rFonts w:ascii="仿宋" w:eastAsia="仿宋" w:hAnsi="仿宋" w:cs="仿宋_GB2312"/>
          <w:b/>
          <w:sz w:val="24"/>
        </w:rPr>
        <w:lastRenderedPageBreak/>
        <w:t>三-3招标文件规定的其他价格扣除证明材料（若有）</w:t>
      </w:r>
    </w:p>
    <w:p w:rsidR="00B449A1" w:rsidRPr="00B35B76" w:rsidRDefault="006448D2">
      <w:pPr>
        <w:pStyle w:val="null3"/>
        <w:ind w:firstLine="480"/>
        <w:jc w:val="center"/>
        <w:rPr>
          <w:rFonts w:ascii="仿宋" w:eastAsia="仿宋" w:hAnsi="仿宋" w:hint="default"/>
        </w:rPr>
      </w:pPr>
      <w:r w:rsidRPr="00B35B76">
        <w:rPr>
          <w:rFonts w:ascii="仿宋" w:eastAsia="仿宋" w:hAnsi="仿宋" w:cs="仿宋_GB2312"/>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若投标人可享受招标文件规定的除“节能（非强制类）、环境标志产品价格扣除”及“小型、微型企业产品等价格扣除”外的其他价格扣除优惠，则投标人应按照招标文件要求提供相应证明材料。</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封面格式(技术商务部分)</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福建省政府采购投标文件</w:t>
      </w:r>
    </w:p>
    <w:p w:rsidR="00B449A1" w:rsidRPr="00B35B76" w:rsidRDefault="006448D2">
      <w:pPr>
        <w:pStyle w:val="null3"/>
        <w:jc w:val="center"/>
        <w:outlineLvl w:val="0"/>
        <w:rPr>
          <w:rFonts w:ascii="仿宋" w:eastAsia="仿宋" w:hAnsi="仿宋" w:hint="default"/>
        </w:rPr>
      </w:pPr>
      <w:r w:rsidRPr="00B35B76">
        <w:rPr>
          <w:rFonts w:ascii="仿宋" w:eastAsia="仿宋" w:hAnsi="仿宋" w:cs="仿宋_GB2312"/>
          <w:b/>
          <w:sz w:val="48"/>
        </w:rPr>
        <w:t>（技术商务部分）</w:t>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1"/>
        <w:rPr>
          <w:rFonts w:ascii="仿宋" w:eastAsia="仿宋" w:hAnsi="仿宋" w:hint="default"/>
        </w:rPr>
      </w:pPr>
      <w:r w:rsidRPr="00B35B76">
        <w:rPr>
          <w:rFonts w:ascii="仿宋" w:eastAsia="仿宋" w:hAnsi="仿宋" w:cs="仿宋_GB2312"/>
          <w:b/>
          <w:sz w:val="36"/>
        </w:rPr>
        <w:t>（填写正本或副本）</w:t>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（项目名称：（由投标人填写）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（备案编号：（由投标人填写）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（项目编号：（由投标人填写）</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（所投采购包：（由投标人填写）</w:t>
      </w:r>
      <w:r w:rsidRPr="00B35B76">
        <w:rPr>
          <w:rFonts w:ascii="仿宋" w:eastAsia="仿宋" w:hAnsi="仿宋"/>
        </w:rPr>
        <w:br/>
      </w:r>
      <w:r w:rsidRPr="00B35B76">
        <w:rPr>
          <w:rFonts w:ascii="仿宋" w:eastAsia="仿宋" w:hAnsi="仿宋"/>
        </w:rPr>
        <w:br/>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投标人：（填写“全称”）</w:t>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t>（由投标人填写）年（由投标人填写）月</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索引</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一、标的说明一览表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二、技术和服务要求响应表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三、商务条件响应表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四、投标人提交的其他资料（若有）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技术商务部分中不得出现报价部分的全部或部分的投标报价信息（或组成资料），否则符合性审查不合格。</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一、标的说明一览表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项目编号：</w:t>
      </w:r>
      <w:r w:rsidRPr="00B35B76">
        <w:rPr>
          <w:rFonts w:ascii="仿宋" w:eastAsia="仿宋" w:hAnsi="仿宋"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35B76" w:rsidRPr="00B35B76">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采购包</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品目号</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投标标的</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数量</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规格</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来源地</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备注</w:t>
            </w:r>
          </w:p>
        </w:tc>
      </w:tr>
      <w:tr w:rsidR="00B35B76" w:rsidRPr="00B35B76">
        <w:trPr>
          <w:gridAfter w:val="1"/>
          <w:wAfter w:w="1187" w:type="dxa"/>
        </w:trPr>
        <w:tc>
          <w:tcPr>
            <w:tcW w:w="1187" w:type="dxa"/>
            <w:vMerge w:val="restart"/>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r>
      <w:tr w:rsidR="00B35B76" w:rsidRPr="00B35B76">
        <w:trPr>
          <w:gridAfter w:val="1"/>
          <w:wAfter w:w="1187" w:type="dxa"/>
        </w:trPr>
        <w:tc>
          <w:tcPr>
            <w:tcW w:w="1187" w:type="dxa"/>
            <w:vMerge/>
          </w:tcPr>
          <w:p w:rsidR="00B449A1" w:rsidRPr="00B35B76" w:rsidRDefault="00B449A1">
            <w:pPr>
              <w:rPr>
                <w:rFonts w:ascii="仿宋" w:eastAsia="仿宋" w:hAnsi="仿宋"/>
              </w:rPr>
            </w:pPr>
          </w:p>
        </w:tc>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r>
      <w:tr w:rsidR="00B35B76" w:rsidRPr="00B35B76">
        <w:trPr>
          <w:gridAfter w:val="1"/>
          <w:wAfter w:w="1187" w:type="dxa"/>
        </w:trPr>
        <w:tc>
          <w:tcPr>
            <w:tcW w:w="1187"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c>
          <w:tcPr>
            <w:tcW w:w="1187" w:type="dxa"/>
          </w:tcPr>
          <w:p w:rsidR="00B449A1" w:rsidRPr="00B35B76" w:rsidRDefault="00B449A1">
            <w:pPr>
              <w:rPr>
                <w:rFonts w:ascii="仿宋" w:eastAsia="仿宋" w:hAnsi="仿宋"/>
              </w:rPr>
            </w:pP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1、本表应按照下列规定填写：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1.1“采购包”、“品目号”、“投标标的”及“数量”应与招标文件《采购标的一览表》中的有关内容（“采购包”、“品目号”、“采购标的”及“数量”）保持一致。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1.3“投标标的”为服务的：“规格”项下应填写服务提供者提供的服务标准及品牌（若有）。“来源地”应填写服务提供者的所在地。“备注”项下应填写关于服务标准所涵盖的具体项目或内容的说明等。</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2、投标人需要说明的内容若需特殊表达，应先在本表中进行相应说明，再另页应答，但应做好标注说明，方便评委查阅评审。未标注说明可能导致的不利的评审后果由投标人自行承担。</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3、电子投标文件中涉及“投标标的”、“数量”、“规格”、“来源地”的内容若不一致，应以本表为准。</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二、技术和服务要求响应表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项目编号：</w:t>
      </w:r>
      <w:r w:rsidRPr="00B35B76">
        <w:rPr>
          <w:rFonts w:ascii="仿宋" w:eastAsia="仿宋" w:hAnsi="仿宋"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采购包</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品目号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技术和服务要求</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投标响应</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是否偏离及说明</w:t>
            </w:r>
          </w:p>
        </w:tc>
      </w:tr>
      <w:tr w:rsidR="00B35B76" w:rsidRPr="00B35B76">
        <w:tc>
          <w:tcPr>
            <w:tcW w:w="1661" w:type="dxa"/>
            <w:vMerge w:val="restart"/>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r w:rsidR="00B35B76" w:rsidRPr="00B35B76">
        <w:tc>
          <w:tcPr>
            <w:tcW w:w="1661" w:type="dxa"/>
            <w:vMerge/>
          </w:tcPr>
          <w:p w:rsidR="00B449A1" w:rsidRPr="00B35B76" w:rsidRDefault="00B449A1">
            <w:pPr>
              <w:rPr>
                <w:rFonts w:ascii="仿宋" w:eastAsia="仿宋" w:hAnsi="仿宋"/>
              </w:rPr>
            </w:pP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1、本表应按照下列规定填写：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1.1“技术和服务要求”项下填写的内容应与招标文件第五章“技术和服务要求”的内容保持一致。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1.2“投标响应”项下应填写具体的响应内容并与“技术和服务要求”项下填写的内容逐项对应；对招标文件“技术和服务要求”项</w:t>
      </w:r>
      <w:proofErr w:type="gramStart"/>
      <w:r w:rsidRPr="00B35B76">
        <w:rPr>
          <w:rFonts w:ascii="仿宋" w:eastAsia="仿宋" w:hAnsi="仿宋" w:cs="仿宋_GB2312"/>
        </w:rPr>
        <w:t>下涉及</w:t>
      </w:r>
      <w:proofErr w:type="gramEnd"/>
      <w:r w:rsidRPr="00B35B76">
        <w:rPr>
          <w:rFonts w:ascii="仿宋" w:eastAsia="仿宋" w:hAnsi="仿宋" w:cs="仿宋_GB2312"/>
        </w:rPr>
        <w:t>“≥或＞”、“≤或＜”及某个区间值范围内的内容，投标响应</w:t>
      </w:r>
      <w:proofErr w:type="gramStart"/>
      <w:r w:rsidRPr="00B35B76">
        <w:rPr>
          <w:rFonts w:ascii="仿宋" w:eastAsia="仿宋" w:hAnsi="仿宋" w:cs="仿宋_GB2312"/>
        </w:rPr>
        <w:t>应</w:t>
      </w:r>
      <w:proofErr w:type="gramEnd"/>
      <w:r w:rsidRPr="00B35B76">
        <w:rPr>
          <w:rFonts w:ascii="仿宋" w:eastAsia="仿宋" w:hAnsi="仿宋" w:cs="仿宋_GB2312"/>
        </w:rPr>
        <w:t>填写具体的数值，但技术指标只能</w:t>
      </w:r>
      <w:proofErr w:type="gramStart"/>
      <w:r w:rsidRPr="00B35B76">
        <w:rPr>
          <w:rFonts w:ascii="仿宋" w:eastAsia="仿宋" w:hAnsi="仿宋" w:cs="仿宋_GB2312"/>
        </w:rPr>
        <w:t>以范围</w:t>
      </w:r>
      <w:proofErr w:type="gramEnd"/>
      <w:r w:rsidRPr="00B35B76">
        <w:rPr>
          <w:rFonts w:ascii="仿宋" w:eastAsia="仿宋" w:hAnsi="仿宋" w:cs="仿宋_GB2312"/>
        </w:rPr>
        <w:t>作响应的除外。</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1.3“是否偏离及说明”项下应按下列规定填写：优于的，填写“正偏离”；符合的，填写“无偏离”；低于的，填写“负偏离”。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2、投标人需要说明的内容若需特殊表达，应先在本表中进行相应说明，再另页应答，但应做好标注说明，方便评委查阅评审。未标注说明可能导致的不利的评审后果由投标人自行承担。</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三、商务条件响应表</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项目编号：</w:t>
      </w:r>
      <w:r w:rsidRPr="00B35B76">
        <w:rPr>
          <w:rFonts w:ascii="仿宋" w:eastAsia="仿宋" w:hAnsi="仿宋"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采购包</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品目号</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商务条件</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投标响应</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是否偏离及说明</w:t>
            </w:r>
          </w:p>
        </w:tc>
      </w:tr>
      <w:tr w:rsidR="00B35B76" w:rsidRPr="00B35B76">
        <w:tc>
          <w:tcPr>
            <w:tcW w:w="1661" w:type="dxa"/>
            <w:vMerge w:val="restart"/>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*-1</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r w:rsidR="00B35B76" w:rsidRPr="00B35B76">
        <w:tc>
          <w:tcPr>
            <w:tcW w:w="1661" w:type="dxa"/>
            <w:vMerge/>
          </w:tcPr>
          <w:p w:rsidR="00B449A1" w:rsidRPr="00B35B76" w:rsidRDefault="00B449A1">
            <w:pPr>
              <w:rPr>
                <w:rFonts w:ascii="仿宋" w:eastAsia="仿宋" w:hAnsi="仿宋"/>
              </w:rPr>
            </w:pPr>
          </w:p>
        </w:tc>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r w:rsidR="00B35B76" w:rsidRPr="00B35B76">
        <w:tc>
          <w:tcPr>
            <w:tcW w:w="1661" w:type="dxa"/>
          </w:tcPr>
          <w:p w:rsidR="00B449A1" w:rsidRPr="00B35B76" w:rsidRDefault="006448D2">
            <w:pPr>
              <w:pStyle w:val="null3"/>
              <w:rPr>
                <w:rFonts w:ascii="仿宋" w:eastAsia="仿宋" w:hAnsi="仿宋" w:hint="default"/>
              </w:rPr>
            </w:pPr>
            <w:r w:rsidRPr="00B35B76">
              <w:rPr>
                <w:rFonts w:ascii="仿宋" w:eastAsia="仿宋" w:hAnsi="仿宋" w:cs="仿宋_GB2312"/>
              </w:rPr>
              <w:t>…</w:t>
            </w: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c>
          <w:tcPr>
            <w:tcW w:w="1661" w:type="dxa"/>
          </w:tcPr>
          <w:p w:rsidR="00B449A1" w:rsidRPr="00B35B76" w:rsidRDefault="00B449A1">
            <w:pPr>
              <w:rPr>
                <w:rFonts w:ascii="仿宋" w:eastAsia="仿宋" w:hAnsi="仿宋"/>
              </w:rPr>
            </w:pPr>
          </w:p>
        </w:tc>
      </w:tr>
    </w:tbl>
    <w:p w:rsidR="00B449A1" w:rsidRPr="00B35B76" w:rsidRDefault="006448D2">
      <w:pPr>
        <w:pStyle w:val="null3"/>
        <w:ind w:firstLine="480"/>
        <w:rPr>
          <w:rFonts w:ascii="仿宋" w:eastAsia="仿宋" w:hAnsi="仿宋" w:hint="default"/>
        </w:rPr>
      </w:pPr>
      <w:r w:rsidRPr="00B35B76">
        <w:rPr>
          <w:rFonts w:ascii="仿宋" w:eastAsia="仿宋" w:hAnsi="仿宋" w:cs="仿宋_GB2312"/>
        </w:rPr>
        <w:t>※注意：</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1、本表应按照下列规定填写：</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1.1“商务条件”项下填写的内容应与招标文件第五章“商务条件”的内容保持一致。</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1.2“投标响应”项下应填写具体的响应内容并与“商务条件”项下填写的内容逐项对应；对“商务条件”项</w:t>
      </w:r>
      <w:proofErr w:type="gramStart"/>
      <w:r w:rsidRPr="00B35B76">
        <w:rPr>
          <w:rFonts w:ascii="仿宋" w:eastAsia="仿宋" w:hAnsi="仿宋" w:cs="仿宋_GB2312"/>
        </w:rPr>
        <w:t>下涉及</w:t>
      </w:r>
      <w:proofErr w:type="gramEnd"/>
      <w:r w:rsidRPr="00B35B76">
        <w:rPr>
          <w:rFonts w:ascii="仿宋" w:eastAsia="仿宋" w:hAnsi="仿宋" w:cs="仿宋_GB2312"/>
        </w:rPr>
        <w:t>“≥或＞”、“≤或＜”及某个区间值范围内的内容，应填写具体的数值。</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1.3“是否偏离及说明”项下应按下列规定填写：优于的，填写“正偏离”；符合的，填写“无偏离”；低于的，填写“负偏离”。</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2、投标人需要说明的内容若需特殊表达，应先在本表中进行相应说明，再另页应答，但应做好标注说明，方便评委查阅评审。未标注说明可能导致的不利的评审后果由投标人自行承担。</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投标人：</w:t>
      </w:r>
      <w:r w:rsidRPr="00B35B76">
        <w:rPr>
          <w:rFonts w:ascii="仿宋" w:eastAsia="仿宋" w:hAnsi="仿宋" w:cs="仿宋_GB2312"/>
          <w:u w:val="single"/>
        </w:rPr>
        <w:t>（全称并加盖单位公章）</w:t>
      </w:r>
    </w:p>
    <w:p w:rsidR="00B449A1" w:rsidRPr="00B35B76" w:rsidRDefault="006448D2">
      <w:pPr>
        <w:pStyle w:val="null3"/>
        <w:ind w:firstLine="480"/>
        <w:jc w:val="right"/>
        <w:rPr>
          <w:rFonts w:ascii="仿宋" w:eastAsia="仿宋" w:hAnsi="仿宋" w:hint="default"/>
        </w:rPr>
      </w:pPr>
      <w:r w:rsidRPr="00B35B76">
        <w:rPr>
          <w:rFonts w:ascii="仿宋" w:eastAsia="仿宋" w:hAnsi="仿宋" w:cs="仿宋_GB2312"/>
        </w:rPr>
        <w:t>日期：</w:t>
      </w:r>
      <w:r w:rsidRPr="00B35B76">
        <w:rPr>
          <w:rFonts w:ascii="仿宋" w:eastAsia="仿宋" w:hAnsi="仿宋" w:cs="仿宋_GB2312"/>
          <w:u w:val="single"/>
        </w:rPr>
        <w:t xml:space="preserve">　　年　　月　　日</w:t>
      </w:r>
    </w:p>
    <w:p w:rsidR="00B449A1" w:rsidRPr="00B35B76" w:rsidRDefault="006448D2">
      <w:pPr>
        <w:pStyle w:val="null3"/>
        <w:rPr>
          <w:rFonts w:ascii="仿宋" w:eastAsia="仿宋" w:hAnsi="仿宋" w:hint="default"/>
        </w:rPr>
      </w:pPr>
      <w:r w:rsidRPr="00B35B76">
        <w:rPr>
          <w:rFonts w:ascii="仿宋" w:eastAsia="仿宋" w:hAnsi="仿宋" w:cs="仿宋_GB2312"/>
        </w:rPr>
        <w:br/>
      </w:r>
      <w:r w:rsidRPr="00B35B76">
        <w:rPr>
          <w:rFonts w:ascii="仿宋" w:eastAsia="仿宋" w:hAnsi="仿宋" w:cs="仿宋_GB2312"/>
        </w:rPr>
        <w:br w:type="page"/>
      </w:r>
    </w:p>
    <w:p w:rsidR="00B449A1" w:rsidRPr="00B35B76" w:rsidRDefault="006448D2">
      <w:pPr>
        <w:pStyle w:val="null3"/>
        <w:jc w:val="center"/>
        <w:outlineLvl w:val="2"/>
        <w:rPr>
          <w:rFonts w:ascii="仿宋" w:eastAsia="仿宋" w:hAnsi="仿宋" w:hint="default"/>
        </w:rPr>
      </w:pPr>
      <w:r w:rsidRPr="00B35B76">
        <w:rPr>
          <w:rFonts w:ascii="仿宋" w:eastAsia="仿宋" w:hAnsi="仿宋" w:cs="仿宋_GB2312"/>
          <w:b/>
          <w:sz w:val="28"/>
        </w:rPr>
        <w:lastRenderedPageBreak/>
        <w:t>四、投标人提交的其他资料（若有）</w:t>
      </w:r>
    </w:p>
    <w:p w:rsidR="00B449A1" w:rsidRPr="00B35B76" w:rsidRDefault="006448D2">
      <w:pPr>
        <w:pStyle w:val="null3"/>
        <w:ind w:firstLine="480"/>
        <w:jc w:val="center"/>
        <w:rPr>
          <w:rFonts w:ascii="仿宋" w:eastAsia="仿宋" w:hAnsi="仿宋" w:hint="default"/>
        </w:rPr>
      </w:pPr>
      <w:r w:rsidRPr="00B35B76">
        <w:rPr>
          <w:rFonts w:ascii="仿宋" w:eastAsia="仿宋" w:hAnsi="仿宋" w:cs="仿宋_GB2312"/>
        </w:rPr>
        <w:t>编制说明</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1、招标文件要求提交的除“资格及资信证明部分”、“报价部分”外的其他证明材料或资料加盖投标人的单位公章后应在此项下提交。</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2、招标文件要求投标人提供方案（包括但不限于：组织、实施、技术、服务方案等）的，投标人应在此项下提交。</w:t>
      </w:r>
    </w:p>
    <w:p w:rsidR="00B449A1" w:rsidRPr="00B35B76" w:rsidRDefault="006448D2">
      <w:pPr>
        <w:pStyle w:val="null3"/>
        <w:ind w:firstLine="480"/>
        <w:rPr>
          <w:rFonts w:ascii="仿宋" w:eastAsia="仿宋" w:hAnsi="仿宋" w:hint="default"/>
        </w:rPr>
      </w:pPr>
      <w:r w:rsidRPr="00B35B76">
        <w:rPr>
          <w:rFonts w:ascii="仿宋" w:eastAsia="仿宋" w:hAnsi="仿宋" w:cs="仿宋_GB2312"/>
        </w:rPr>
        <w:t>3、除招标文件另有规定外，投标人认为需要提交的其他证明材料或资料加盖投标人的单位公章后应在此项下提交。</w:t>
      </w:r>
    </w:p>
    <w:p w:rsidR="00B449A1" w:rsidRPr="00B35B76" w:rsidRDefault="00B449A1">
      <w:pPr>
        <w:pStyle w:val="null3"/>
        <w:rPr>
          <w:rFonts w:ascii="仿宋" w:eastAsia="仿宋" w:hAnsi="仿宋" w:hint="default"/>
        </w:rPr>
      </w:pPr>
    </w:p>
    <w:sectPr w:rsidR="00B449A1" w:rsidRPr="00B35B76" w:rsidSect="00B449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4C" w:rsidRDefault="006B484C" w:rsidP="00D271C5">
      <w:r>
        <w:separator/>
      </w:r>
    </w:p>
    <w:p w:rsidR="006B484C" w:rsidRDefault="006B484C"/>
    <w:p w:rsidR="006B484C" w:rsidRDefault="006B484C" w:rsidP="005C3CEE"/>
  </w:endnote>
  <w:endnote w:type="continuationSeparator" w:id="0">
    <w:p w:rsidR="006B484C" w:rsidRDefault="006B484C" w:rsidP="00D271C5">
      <w:r>
        <w:continuationSeparator/>
      </w:r>
    </w:p>
    <w:p w:rsidR="006B484C" w:rsidRDefault="006B484C"/>
    <w:p w:rsidR="006B484C" w:rsidRDefault="006B484C" w:rsidP="005C3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5922"/>
      <w:docPartObj>
        <w:docPartGallery w:val="Page Numbers (Bottom of Page)"/>
        <w:docPartUnique/>
      </w:docPartObj>
    </w:sdtPr>
    <w:sdtEndPr/>
    <w:sdtContent>
      <w:p w:rsidR="005C3CEE" w:rsidRDefault="005C3CEE">
        <w:pPr>
          <w:pStyle w:val="a4"/>
          <w:jc w:val="center"/>
        </w:pPr>
        <w:r>
          <w:fldChar w:fldCharType="begin"/>
        </w:r>
        <w:r>
          <w:instrText xml:space="preserve"> PAGE   \* MERGEFORMAT </w:instrText>
        </w:r>
        <w:r>
          <w:fldChar w:fldCharType="separate"/>
        </w:r>
        <w:r w:rsidR="00B35B76" w:rsidRPr="00B35B76">
          <w:rPr>
            <w:noProof/>
            <w:lang w:val="zh-CN"/>
          </w:rPr>
          <w:t>103</w:t>
        </w:r>
        <w:r>
          <w:rPr>
            <w:noProof/>
            <w:lang w:val="zh-CN"/>
          </w:rPr>
          <w:fldChar w:fldCharType="end"/>
        </w:r>
      </w:p>
    </w:sdtContent>
  </w:sdt>
  <w:p w:rsidR="005C3CEE" w:rsidRDefault="005C3CEE">
    <w:pPr>
      <w:pStyle w:val="a4"/>
    </w:pPr>
  </w:p>
  <w:p w:rsidR="005C3CEE" w:rsidRDefault="005C3CEE"/>
  <w:p w:rsidR="005C3CEE" w:rsidRDefault="005C3CEE" w:rsidP="005C3C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4C" w:rsidRDefault="006B484C" w:rsidP="00D271C5">
      <w:r>
        <w:separator/>
      </w:r>
    </w:p>
    <w:p w:rsidR="006B484C" w:rsidRDefault="006B484C"/>
    <w:p w:rsidR="006B484C" w:rsidRDefault="006B484C" w:rsidP="005C3CEE"/>
  </w:footnote>
  <w:footnote w:type="continuationSeparator" w:id="0">
    <w:p w:rsidR="006B484C" w:rsidRDefault="006B484C" w:rsidP="00D271C5">
      <w:r>
        <w:continuationSeparator/>
      </w:r>
    </w:p>
    <w:p w:rsidR="006B484C" w:rsidRDefault="006B484C"/>
    <w:p w:rsidR="006B484C" w:rsidRDefault="006B484C" w:rsidP="005C3C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452A"/>
    <w:multiLevelType w:val="hybridMultilevel"/>
    <w:tmpl w:val="31726180"/>
    <w:lvl w:ilvl="0" w:tplc="D6089EB0">
      <w:start w:val="1"/>
      <w:numFmt w:val="decimal"/>
      <w:lvlText w:val="%1."/>
      <w:lvlJc w:val="left"/>
      <w:pPr>
        <w:ind w:left="0"/>
      </w:pPr>
      <w:rPr>
        <w:color w:val="FF0000"/>
      </w:rPr>
    </w:lvl>
    <w:lvl w:ilvl="1" w:tplc="0308ADBC">
      <w:numFmt w:val="decimal"/>
      <w:lvlText w:val=""/>
      <w:lvlJc w:val="left"/>
    </w:lvl>
    <w:lvl w:ilvl="2" w:tplc="7B74B446">
      <w:numFmt w:val="decimal"/>
      <w:lvlText w:val=""/>
      <w:lvlJc w:val="left"/>
    </w:lvl>
    <w:lvl w:ilvl="3" w:tplc="5C2216D0">
      <w:numFmt w:val="decimal"/>
      <w:lvlText w:val=""/>
      <w:lvlJc w:val="left"/>
    </w:lvl>
    <w:lvl w:ilvl="4" w:tplc="9E967E98">
      <w:numFmt w:val="decimal"/>
      <w:lvlText w:val=""/>
      <w:lvlJc w:val="left"/>
    </w:lvl>
    <w:lvl w:ilvl="5" w:tplc="183E7BF6">
      <w:numFmt w:val="decimal"/>
      <w:lvlText w:val=""/>
      <w:lvlJc w:val="left"/>
    </w:lvl>
    <w:lvl w:ilvl="6" w:tplc="2496E558">
      <w:numFmt w:val="decimal"/>
      <w:lvlText w:val=""/>
      <w:lvlJc w:val="left"/>
    </w:lvl>
    <w:lvl w:ilvl="7" w:tplc="11E26F70">
      <w:numFmt w:val="decimal"/>
      <w:lvlText w:val=""/>
      <w:lvlJc w:val="left"/>
    </w:lvl>
    <w:lvl w:ilvl="8" w:tplc="AC0E0F9E">
      <w:numFmt w:val="decimal"/>
      <w:lvlText w:val=""/>
      <w:lvlJc w:val="left"/>
    </w:lvl>
  </w:abstractNum>
  <w:abstractNum w:abstractNumId="1">
    <w:nsid w:val="62F63822"/>
    <w:multiLevelType w:val="hybridMultilevel"/>
    <w:tmpl w:val="31726180"/>
    <w:lvl w:ilvl="0" w:tplc="D6089EB0">
      <w:start w:val="1"/>
      <w:numFmt w:val="decimal"/>
      <w:lvlText w:val="%1."/>
      <w:lvlJc w:val="left"/>
      <w:pPr>
        <w:ind w:left="0"/>
      </w:pPr>
      <w:rPr>
        <w:color w:val="FF0000"/>
      </w:rPr>
    </w:lvl>
    <w:lvl w:ilvl="1" w:tplc="0308ADBC">
      <w:numFmt w:val="decimal"/>
      <w:lvlText w:val=""/>
      <w:lvlJc w:val="left"/>
    </w:lvl>
    <w:lvl w:ilvl="2" w:tplc="7B74B446">
      <w:numFmt w:val="decimal"/>
      <w:lvlText w:val=""/>
      <w:lvlJc w:val="left"/>
    </w:lvl>
    <w:lvl w:ilvl="3" w:tplc="5C2216D0">
      <w:numFmt w:val="decimal"/>
      <w:lvlText w:val=""/>
      <w:lvlJc w:val="left"/>
    </w:lvl>
    <w:lvl w:ilvl="4" w:tplc="9E967E98">
      <w:numFmt w:val="decimal"/>
      <w:lvlText w:val=""/>
      <w:lvlJc w:val="left"/>
    </w:lvl>
    <w:lvl w:ilvl="5" w:tplc="183E7BF6">
      <w:numFmt w:val="decimal"/>
      <w:lvlText w:val=""/>
      <w:lvlJc w:val="left"/>
    </w:lvl>
    <w:lvl w:ilvl="6" w:tplc="2496E558">
      <w:numFmt w:val="decimal"/>
      <w:lvlText w:val=""/>
      <w:lvlJc w:val="left"/>
    </w:lvl>
    <w:lvl w:ilvl="7" w:tplc="11E26F70">
      <w:numFmt w:val="decimal"/>
      <w:lvlText w:val=""/>
      <w:lvlJc w:val="left"/>
    </w:lvl>
    <w:lvl w:ilvl="8" w:tplc="AC0E0F9E">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53B52B8D"/>
    <w:rsid w:val="BBBF7779"/>
    <w:rsid w:val="000922E1"/>
    <w:rsid w:val="0041539C"/>
    <w:rsid w:val="00483CC5"/>
    <w:rsid w:val="00517894"/>
    <w:rsid w:val="005C3CEE"/>
    <w:rsid w:val="006448D2"/>
    <w:rsid w:val="0065442B"/>
    <w:rsid w:val="006B484C"/>
    <w:rsid w:val="008B201A"/>
    <w:rsid w:val="00AB4AC9"/>
    <w:rsid w:val="00B35B76"/>
    <w:rsid w:val="00B449A1"/>
    <w:rsid w:val="00BC1C90"/>
    <w:rsid w:val="00CE5AFB"/>
    <w:rsid w:val="00D271C5"/>
    <w:rsid w:val="00DC6EC1"/>
    <w:rsid w:val="00DC775C"/>
    <w:rsid w:val="00FA6BA5"/>
    <w:rsid w:val="177F50ED"/>
    <w:rsid w:val="384F0C8B"/>
    <w:rsid w:val="53B52B8D"/>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449A1"/>
    <w:pPr>
      <w:widowControl w:val="0"/>
      <w:jc w:val="both"/>
    </w:pPr>
    <w:rPr>
      <w:kern w:val="2"/>
      <w:sz w:val="21"/>
      <w:szCs w:val="24"/>
    </w:rPr>
  </w:style>
  <w:style w:type="paragraph" w:styleId="2">
    <w:name w:val="heading 2"/>
    <w:basedOn w:val="a"/>
    <w:next w:val="a"/>
    <w:link w:val="2Char"/>
    <w:uiPriority w:val="9"/>
    <w:unhideWhenUsed/>
    <w:qFormat/>
    <w:rsid w:val="006448D2"/>
    <w:pPr>
      <w:keepNext/>
      <w:keepLines/>
      <w:widowControl/>
      <w:spacing w:before="160" w:after="80"/>
      <w:jc w:val="left"/>
      <w:outlineLvl w:val="1"/>
    </w:pPr>
    <w:rPr>
      <w:rFonts w:asciiTheme="majorHAnsi" w:eastAsiaTheme="majorEastAsia" w:hAnsiTheme="majorHAnsi" w:cstheme="majorBidi"/>
      <w:color w:val="2E74B5" w:themeColor="accent1" w:themeShade="BF"/>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B449A1"/>
    <w:rPr>
      <w:rFonts w:hint="eastAsia"/>
    </w:rPr>
  </w:style>
  <w:style w:type="paragraph" w:styleId="a3">
    <w:name w:val="header"/>
    <w:basedOn w:val="a"/>
    <w:link w:val="Char"/>
    <w:rsid w:val="00D27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71C5"/>
    <w:rPr>
      <w:kern w:val="2"/>
      <w:sz w:val="18"/>
      <w:szCs w:val="18"/>
    </w:rPr>
  </w:style>
  <w:style w:type="paragraph" w:styleId="a4">
    <w:name w:val="footer"/>
    <w:basedOn w:val="a"/>
    <w:link w:val="Char0"/>
    <w:uiPriority w:val="99"/>
    <w:rsid w:val="00D271C5"/>
    <w:pPr>
      <w:tabs>
        <w:tab w:val="center" w:pos="4153"/>
        <w:tab w:val="right" w:pos="8306"/>
      </w:tabs>
      <w:snapToGrid w:val="0"/>
      <w:jc w:val="left"/>
    </w:pPr>
    <w:rPr>
      <w:sz w:val="18"/>
      <w:szCs w:val="18"/>
    </w:rPr>
  </w:style>
  <w:style w:type="character" w:customStyle="1" w:styleId="Char0">
    <w:name w:val="页脚 Char"/>
    <w:basedOn w:val="a0"/>
    <w:link w:val="a4"/>
    <w:uiPriority w:val="99"/>
    <w:rsid w:val="00D271C5"/>
    <w:rPr>
      <w:kern w:val="2"/>
      <w:sz w:val="18"/>
      <w:szCs w:val="18"/>
    </w:rPr>
  </w:style>
  <w:style w:type="character" w:customStyle="1" w:styleId="u-content">
    <w:name w:val="u-content"/>
    <w:basedOn w:val="a0"/>
    <w:rsid w:val="00D271C5"/>
  </w:style>
  <w:style w:type="character" w:customStyle="1" w:styleId="2Char">
    <w:name w:val="标题 2 Char"/>
    <w:basedOn w:val="a0"/>
    <w:link w:val="2"/>
    <w:uiPriority w:val="9"/>
    <w:qFormat/>
    <w:rsid w:val="006448D2"/>
    <w:rPr>
      <w:rFonts w:asciiTheme="majorHAnsi" w:eastAsiaTheme="majorEastAsia" w:hAnsiTheme="majorHAnsi" w:cstheme="majorBidi"/>
      <w:color w:val="2E74B5" w:themeColor="accent1"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449A1"/>
    <w:pPr>
      <w:widowControl w:val="0"/>
      <w:jc w:val="both"/>
    </w:pPr>
    <w:rPr>
      <w:kern w:val="2"/>
      <w:sz w:val="21"/>
      <w:szCs w:val="24"/>
    </w:rPr>
  </w:style>
  <w:style w:type="paragraph" w:styleId="2">
    <w:name w:val="heading 2"/>
    <w:basedOn w:val="a"/>
    <w:next w:val="a"/>
    <w:link w:val="2Char"/>
    <w:uiPriority w:val="9"/>
    <w:unhideWhenUsed/>
    <w:qFormat/>
    <w:rsid w:val="006448D2"/>
    <w:pPr>
      <w:keepNext/>
      <w:keepLines/>
      <w:widowControl/>
      <w:spacing w:before="160" w:after="80"/>
      <w:jc w:val="left"/>
      <w:outlineLvl w:val="1"/>
    </w:pPr>
    <w:rPr>
      <w:rFonts w:asciiTheme="majorHAnsi" w:eastAsiaTheme="majorEastAsia" w:hAnsiTheme="majorHAnsi" w:cstheme="majorBidi"/>
      <w:color w:val="2E74B5" w:themeColor="accent1" w:themeShade="BF"/>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B449A1"/>
    <w:rPr>
      <w:rFonts w:hint="eastAsia"/>
    </w:rPr>
  </w:style>
  <w:style w:type="paragraph" w:styleId="a3">
    <w:name w:val="header"/>
    <w:basedOn w:val="a"/>
    <w:link w:val="Char"/>
    <w:rsid w:val="00D27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71C5"/>
    <w:rPr>
      <w:kern w:val="2"/>
      <w:sz w:val="18"/>
      <w:szCs w:val="18"/>
    </w:rPr>
  </w:style>
  <w:style w:type="paragraph" w:styleId="a4">
    <w:name w:val="footer"/>
    <w:basedOn w:val="a"/>
    <w:link w:val="Char0"/>
    <w:uiPriority w:val="99"/>
    <w:rsid w:val="00D271C5"/>
    <w:pPr>
      <w:tabs>
        <w:tab w:val="center" w:pos="4153"/>
        <w:tab w:val="right" w:pos="8306"/>
      </w:tabs>
      <w:snapToGrid w:val="0"/>
      <w:jc w:val="left"/>
    </w:pPr>
    <w:rPr>
      <w:sz w:val="18"/>
      <w:szCs w:val="18"/>
    </w:rPr>
  </w:style>
  <w:style w:type="character" w:customStyle="1" w:styleId="Char0">
    <w:name w:val="页脚 Char"/>
    <w:basedOn w:val="a0"/>
    <w:link w:val="a4"/>
    <w:uiPriority w:val="99"/>
    <w:rsid w:val="00D271C5"/>
    <w:rPr>
      <w:kern w:val="2"/>
      <w:sz w:val="18"/>
      <w:szCs w:val="18"/>
    </w:rPr>
  </w:style>
  <w:style w:type="character" w:customStyle="1" w:styleId="u-content">
    <w:name w:val="u-content"/>
    <w:basedOn w:val="a0"/>
    <w:rsid w:val="00D271C5"/>
  </w:style>
  <w:style w:type="character" w:customStyle="1" w:styleId="2Char">
    <w:name w:val="标题 2 Char"/>
    <w:basedOn w:val="a0"/>
    <w:link w:val="2"/>
    <w:uiPriority w:val="9"/>
    <w:qFormat/>
    <w:rsid w:val="006448D2"/>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159</Pages>
  <Words>19823</Words>
  <Characters>112997</Characters>
  <Application>Microsoft Office Word</Application>
  <DocSecurity>0</DocSecurity>
  <Lines>941</Lines>
  <Paragraphs>265</Paragraphs>
  <ScaleCrop>false</ScaleCrop>
  <Company>微软中国</Company>
  <LinksUpToDate>false</LinksUpToDate>
  <CharactersWithSpaces>132555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13</cp:revision>
  <dcterms:created xsi:type="dcterms:W3CDTF">2025-07-09T14:10:00Z</dcterms:created>
  <dcterms:modified xsi:type="dcterms:W3CDTF">2025-07-10T00:48:00Z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