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wordWrap/>
        <w:adjustRightInd/>
        <w:snapToGrid/>
        <w:spacing w:line="500" w:lineRule="exact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附件1：</w:t>
      </w:r>
    </w:p>
    <w:p>
      <w:pPr>
        <w:widowControl w:val="0"/>
        <w:wordWrap/>
        <w:adjustRightInd/>
        <w:snapToGrid/>
        <w:spacing w:line="500" w:lineRule="exact"/>
        <w:textAlignment w:val="auto"/>
        <w:rPr>
          <w:rFonts w:hint="eastAsia" w:ascii="方正小标宋简体" w:eastAsia="方正小标宋简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</w:t>
      </w:r>
      <w:r>
        <w:rPr>
          <w:rFonts w:hint="eastAsia" w:ascii="方正小标宋简体" w:eastAsia="方正小标宋简体"/>
          <w:sz w:val="32"/>
          <w:szCs w:val="32"/>
        </w:rPr>
        <w:t xml:space="preserve"> 参加写生画家名单（初步）</w:t>
      </w:r>
    </w:p>
    <w:p>
      <w:pPr>
        <w:widowControl w:val="0"/>
        <w:wordWrap/>
        <w:adjustRightInd/>
        <w:snapToGrid/>
        <w:spacing w:line="500" w:lineRule="exact"/>
        <w:textAlignment w:val="auto"/>
        <w:rPr>
          <w:rFonts w:hint="eastAsia" w:ascii="方正小标宋简体" w:eastAsia="方正小标宋简体"/>
          <w:sz w:val="32"/>
          <w:szCs w:val="32"/>
        </w:rPr>
      </w:pP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林容生：中国美协会员、中国国家画院画家</w:t>
      </w: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顾  平：中国美协会员、中国国家画院画家</w:t>
      </w: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左文辉：中国美协会员、中国国家画院画家</w:t>
      </w: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牛  朝：中国美协会员、北京画院画家</w:t>
      </w: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贾荣志：中国美协会员、山东画院画家</w:t>
      </w: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师界红：中国美协会员、北京画家</w:t>
      </w: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郭  宁：中国美协会员、省美协副主席、省美协油画艺委会主任、国家一级美术师</w:t>
      </w: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梁  明：中国美协会员、省美协副主席、省美协山水画艺委会常务副主任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张  剑：中国美协会员、省美协副主席、国家一级美术师</w:t>
      </w: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林  涛：中国美协理事、省美协副主席、省工笔画学会副会长兼秘书长</w:t>
      </w:r>
    </w:p>
    <w:p>
      <w:pPr>
        <w:widowControl w:val="0"/>
        <w:wordWrap/>
        <w:adjustRightInd/>
        <w:snapToGrid/>
        <w:spacing w:line="460" w:lineRule="exact"/>
        <w:ind w:left="1232" w:hanging="1232" w:hangingChars="385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孙志纯：中国美协会员、原省画院院长、省美协油画艺委会副主任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周向一：中国美协会员、省艺术学院美术系主任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余明慧：中国美协会员、省美协常务理事、南平美协主席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胡振德：中国美协会员、福建师范大学美术学院教授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陈方远：中国美协会员、香港画家（三明籍）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魏  翔：中国美协会员、匈牙利（三明籍画家）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赖  文：中国美协会员、北京画家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张秋桔：中国美协会员、省画院画家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沈益群：中国美协会员、省工笔画学会副秘书长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杨玉泉：中国美协会员、莆田市画院副院长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邓伯元：中国美协会员、省工笔画协会副秘书长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张锦华：中国美协会员、龙岩美术馆副馆长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牛惠明：中国美协会员、厦门画院画家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杨天生：中国美协会员、漳州市美协副主席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傅松华：中国美协会员、厦门市美术馆画家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孔德林：厦门画家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候建国：厦门画家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伊贤彬：北京画家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冯  巍：省画院画家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戴毅强：中国美协会员、泉州市美协副主席兼秘书长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陈  伟：中国美协会员、福州画家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周联合：中国美协会员、南平市美协副主席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陈  端：中国美协会员、福建师范大学教师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三明：</w:t>
      </w:r>
      <w:r>
        <w:rPr>
          <w:rFonts w:hint="eastAsia" w:ascii="仿宋_GB2312" w:eastAsia="仿宋_GB2312"/>
          <w:sz w:val="32"/>
          <w:szCs w:val="32"/>
        </w:rPr>
        <w:t>王鹏飞、郭舒、张永山、罗奋涛、张新仁、邓维明、粘国华、杜纪海、郑荣儒、张龙翔、伊林春、郭婷、燕桦、游斌、邓丽媛、王心茹、陈伟、张天鹏、吴流芳、陈良冬、黄剑雄、李华琴、陈贤钿、黄道斌、张初柏、陈丽珠、崔静洲、曹斌、张发强、邵文麟、罗定、周志鸿、池宝玉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永安：</w:t>
      </w:r>
      <w:r>
        <w:rPr>
          <w:rFonts w:hint="eastAsia" w:ascii="仿宋_GB2312" w:eastAsia="仿宋_GB2312"/>
          <w:sz w:val="32"/>
          <w:szCs w:val="32"/>
        </w:rPr>
        <w:t>林永权、徐建明、聂国佐、黄见钟、杨志高、顾芗、林建梁、薛学帮、薛学凡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大田：</w:t>
      </w:r>
      <w:r>
        <w:rPr>
          <w:rFonts w:hint="eastAsia" w:ascii="仿宋_GB2312" w:eastAsia="仿宋_GB2312"/>
          <w:sz w:val="32"/>
          <w:szCs w:val="32"/>
        </w:rPr>
        <w:t>连克想、郭守福、郑圣泉、郭盛泉、林联泰、陈志盾、涂敏政、蒋新全、叶善俊、黄沛、陈吉算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沙县：</w:t>
      </w:r>
      <w:r>
        <w:rPr>
          <w:rFonts w:hint="eastAsia" w:ascii="仿宋_GB2312" w:eastAsia="仿宋_GB2312"/>
          <w:sz w:val="32"/>
          <w:szCs w:val="32"/>
        </w:rPr>
        <w:t>罗志清、廖光华、胡振东、吴家露、郑洁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尤溪：</w:t>
      </w:r>
      <w:r>
        <w:rPr>
          <w:rFonts w:hint="eastAsia" w:ascii="仿宋_GB2312" w:eastAsia="仿宋_GB2312"/>
          <w:sz w:val="32"/>
          <w:szCs w:val="32"/>
        </w:rPr>
        <w:t>张海滨、罗盛城、廖翼恩、朱盛柏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明溪：</w:t>
      </w:r>
      <w:r>
        <w:rPr>
          <w:rFonts w:hint="eastAsia" w:ascii="仿宋_GB2312" w:eastAsia="仿宋_GB2312"/>
          <w:sz w:val="32"/>
          <w:szCs w:val="32"/>
        </w:rPr>
        <w:t>陈鹏健、赖九斤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清流：</w:t>
      </w:r>
      <w:r>
        <w:rPr>
          <w:rFonts w:hint="eastAsia" w:ascii="仿宋_GB2312" w:eastAsia="仿宋_GB2312"/>
          <w:sz w:val="32"/>
          <w:szCs w:val="32"/>
        </w:rPr>
        <w:t>陈成根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泰宁：</w:t>
      </w:r>
      <w:r>
        <w:rPr>
          <w:rFonts w:hint="eastAsia" w:ascii="仿宋_GB2312" w:eastAsia="仿宋_GB2312"/>
          <w:sz w:val="32"/>
          <w:szCs w:val="32"/>
        </w:rPr>
        <w:t>邓海健、林伟火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宁化：</w:t>
      </w:r>
      <w:r>
        <w:rPr>
          <w:rFonts w:hint="eastAsia" w:ascii="仿宋_GB2312" w:eastAsia="仿宋_GB2312"/>
          <w:sz w:val="32"/>
          <w:szCs w:val="32"/>
        </w:rPr>
        <w:t>张启兴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将乐：</w:t>
      </w:r>
      <w:r>
        <w:rPr>
          <w:rFonts w:hint="eastAsia" w:ascii="仿宋_GB2312" w:eastAsia="仿宋_GB2312"/>
          <w:sz w:val="32"/>
          <w:szCs w:val="32"/>
        </w:rPr>
        <w:t>王涛</w:t>
      </w:r>
    </w:p>
    <w:p>
      <w:pPr>
        <w:widowControl w:val="0"/>
        <w:wordWrap/>
        <w:adjustRightInd/>
        <w:snapToGrid/>
        <w:spacing w:line="46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建宁：</w:t>
      </w:r>
      <w:r>
        <w:rPr>
          <w:rFonts w:hint="eastAsia" w:ascii="仿宋_GB2312" w:eastAsia="仿宋_GB2312"/>
          <w:sz w:val="32"/>
          <w:szCs w:val="32"/>
        </w:rPr>
        <w:t>张华、李玉其、宁民强、黄美玲</w:t>
      </w:r>
    </w:p>
    <w:p>
      <w:pPr>
        <w:widowControl w:val="0"/>
        <w:wordWrap/>
        <w:adjustRightInd/>
        <w:snapToGrid/>
        <w:spacing w:line="50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附件2：</w:t>
      </w:r>
    </w:p>
    <w:p>
      <w:pPr>
        <w:spacing w:line="720" w:lineRule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 xml:space="preserve">           主要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写生地点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梅列：</w:t>
      </w:r>
      <w:r>
        <w:rPr>
          <w:rFonts w:hint="eastAsia" w:ascii="仿宋_GB2312" w:eastAsia="仿宋_GB2312"/>
          <w:sz w:val="32"/>
          <w:szCs w:val="32"/>
          <w:lang w:eastAsia="zh-CN"/>
        </w:rPr>
        <w:t>瑞云山、清枫谷、仙人谷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三元：</w:t>
      </w:r>
      <w:r>
        <w:rPr>
          <w:rFonts w:hint="eastAsia" w:ascii="仿宋_GB2312" w:eastAsia="仿宋_GB2312"/>
          <w:sz w:val="32"/>
          <w:szCs w:val="32"/>
          <w:lang w:eastAsia="zh-CN"/>
        </w:rPr>
        <w:t>格氏栲、万寿岩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永安：</w:t>
      </w:r>
      <w:r>
        <w:rPr>
          <w:rFonts w:hint="eastAsia" w:ascii="仿宋_GB2312" w:eastAsia="仿宋_GB2312"/>
          <w:sz w:val="32"/>
          <w:szCs w:val="32"/>
          <w:lang w:eastAsia="zh-CN"/>
        </w:rPr>
        <w:t>安贞堡、永安桃源洞、鳞隐石林、甘乳岩、玉龙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eastAsia="仿宋_GB2312"/>
          <w:sz w:val="32"/>
          <w:szCs w:val="32"/>
          <w:lang w:eastAsia="zh-CN"/>
        </w:rPr>
        <w:t>温泉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将乐：玉华洞</w:t>
      </w:r>
      <w:r>
        <w:rPr>
          <w:rFonts w:hint="eastAsia" w:ascii="仿宋_GB2312" w:eastAsia="仿宋_GB2312"/>
          <w:sz w:val="32"/>
          <w:szCs w:val="32"/>
          <w:lang w:eastAsia="zh-CN"/>
        </w:rPr>
        <w:t>、龙栖山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大田：桃源里花海乐园</w:t>
      </w:r>
      <w:r>
        <w:rPr>
          <w:rFonts w:hint="eastAsia" w:ascii="仿宋_GB2312" w:eastAsia="仿宋_GB2312"/>
          <w:sz w:val="32"/>
          <w:szCs w:val="32"/>
          <w:lang w:eastAsia="zh-CN"/>
        </w:rPr>
        <w:t>、大仙峰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·茶美人、灵动济阳景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区、乌龙山生态旅游区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沙县：小吃文化城、生态新城湿地公园、荷山红军遗址、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eastAsia="仿宋_GB2312"/>
          <w:sz w:val="32"/>
          <w:szCs w:val="32"/>
        </w:rPr>
        <w:t>马岩生态园、七仙洞、淘金山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明溪：</w:t>
      </w:r>
      <w:r>
        <w:rPr>
          <w:rFonts w:hint="eastAsia" w:ascii="仿宋_GB2312" w:eastAsia="仿宋_GB2312"/>
          <w:sz w:val="32"/>
          <w:szCs w:val="32"/>
          <w:lang w:eastAsia="zh-CN"/>
        </w:rPr>
        <w:t>御帘村、紫云村、玉虚洞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宁化：客家祖地、天鹅洞、北山革命纪念园、蛟龙溪漂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eastAsia="仿宋_GB2312"/>
          <w:sz w:val="32"/>
          <w:szCs w:val="32"/>
        </w:rPr>
        <w:t>流、蛟湖小镇、石壁现代农业采摘园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hAnsi="Times New Roman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清流：天芳悦潭温泉</w:t>
      </w:r>
      <w:r>
        <w:rPr>
          <w:rFonts w:hint="eastAsia" w:ascii="仿宋_GB2312" w:eastAsia="仿宋_GB2312"/>
          <w:sz w:val="32"/>
          <w:szCs w:val="32"/>
          <w:lang w:eastAsia="zh-CN"/>
        </w:rPr>
        <w:t>、灵台山、中国桂花文化园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泰宁：大金湖、寨下大峡谷、明清园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上清溪</w:t>
      </w:r>
      <w:r>
        <w:rPr>
          <w:rFonts w:hint="eastAsia" w:ascii="仿宋_GB2312" w:eastAsia="仿宋_GB2312"/>
          <w:sz w:val="32"/>
          <w:szCs w:val="32"/>
          <w:lang w:eastAsia="zh-CN"/>
        </w:rPr>
        <w:t>、九龙潭、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eastAsia="仿宋_GB2312"/>
          <w:sz w:val="32"/>
          <w:szCs w:val="32"/>
          <w:lang w:eastAsia="zh-CN"/>
        </w:rPr>
        <w:t>猫儿山、状元岩、地博苑、尚书第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建宁：闽江源生态旅游区（金铙山）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修竹荷苑</w:t>
      </w:r>
      <w:r>
        <w:rPr>
          <w:rFonts w:hint="eastAsia" w:ascii="仿宋_GB2312" w:eastAsia="仿宋_GB2312"/>
          <w:sz w:val="32"/>
          <w:szCs w:val="32"/>
          <w:lang w:eastAsia="zh-CN"/>
        </w:rPr>
        <w:t>、中央苏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eastAsia="仿宋_GB2312"/>
          <w:sz w:val="32"/>
          <w:szCs w:val="32"/>
          <w:lang w:eastAsia="zh-CN"/>
        </w:rPr>
        <w:t>区反“围剿”革命纪念园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尤溪：汤川侠天下、朱子文化园、桂峰古村落、枕头山、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eastAsia="仿宋_GB2312"/>
          <w:sz w:val="32"/>
          <w:szCs w:val="32"/>
        </w:rPr>
        <w:t>九阜山生态旅游区、高春生态旅游度假区、古溪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eastAsia="仿宋_GB2312"/>
          <w:sz w:val="32"/>
          <w:szCs w:val="32"/>
        </w:rPr>
        <w:t>星河休闲旅游度假区、古银杏林生态旅游区、半</w:t>
      </w:r>
    </w:p>
    <w:p>
      <w:pPr>
        <w:widowControl w:val="0"/>
        <w:wordWrap/>
        <w:adjustRightInd/>
        <w:snapToGrid/>
        <w:spacing w:line="500" w:lineRule="exact"/>
        <w:ind w:firstLine="573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eastAsia="仿宋_GB2312"/>
          <w:sz w:val="32"/>
          <w:szCs w:val="32"/>
        </w:rPr>
        <w:t>山三诚文化旅游区</w:t>
      </w:r>
    </w:p>
    <w:p/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</w:p>
    <w:p>
      <w:pPr>
        <w:jc w:val="center"/>
        <w:rPr>
          <w:rFonts w:ascii="宋体" w:hAnsi="宋体" w:cs="宋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三明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部分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品牌景区代表性景观</w:t>
      </w:r>
    </w:p>
    <w:tbl>
      <w:tblPr>
        <w:tblW w:w="85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3353"/>
        <w:gridCol w:w="44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序号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景区名称</w:t>
            </w:r>
          </w:p>
        </w:tc>
        <w:tc>
          <w:tcPr>
            <w:tcW w:w="4419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梅列瑞云山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25" o:spid="_x0000_s1027" type="#_x0000_t75" style="height:126.9pt;width:209.9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2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三元格氏栲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26" o:spid="_x0000_s1028" type="#_x0000_t75" style="height:139.2pt;width:208.8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3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三元万寿岩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27" o:spid="_x0000_s1029" type="#_x0000_t75" style="height:117.75pt;width:209.3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4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永安桃源洞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28" o:spid="_x0000_s1030" type="#_x0000_t75" style="height:140.25pt;width:210.0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5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明溪御帘村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29" o:spid="_x0000_s1031" type="#_x0000_t75" style="height:111.55pt;width:208.9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6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清流天芳悦潭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0" o:spid="_x0000_s1032" type="#_x0000_t75" style="height:109.15pt;width:208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7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宁化客家祖地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1" o:spid="_x0000_s1033" type="#_x0000_t75" style="height:116.5pt;width:209.9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8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宁化天鹅洞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2" o:spid="_x0000_s1034" type="#_x0000_t75" style="height:76.45pt;width:209.0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9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建宁金铙山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3" o:spid="_x0000_s1035" type="#_x0000_t75" style="height:93.95pt;width:208.7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10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泰宁大金湖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4" o:spid="_x0000_s1036" type="#_x0000_t75" style="height:96.95pt;width:209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11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泰宁九龙潭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5" o:spid="_x0000_s1037" type="#_x0000_t75" style="height:127.55pt;width:208.4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12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泰宁明清园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6" o:spid="_x0000_s1038" type="#_x0000_t75" style="height:86.05pt;width:207.6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13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将乐玉华洞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7" o:spid="_x0000_s1039" type="#_x0000_t75" style="height:121.5pt;width:210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14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沙县淘金山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8" o:spid="_x0000_s1040" type="#_x0000_t75" style="height:139.25pt;width:210.0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15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尤溪桂峰村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39" o:spid="_x0000_s1041" type="#_x0000_t75" style="height:164.15pt;width:209.8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16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尤溪侠天下景区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40" o:spid="_x0000_s1042" type="#_x0000_t75" style="height:137.55pt;width:206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17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大田大仙峰·茶美人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41" o:spid="_x0000_s1043" type="#_x0000_t75" style="height:117pt;width:208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18</w:t>
            </w:r>
          </w:p>
        </w:tc>
        <w:tc>
          <w:tcPr>
            <w:tcW w:w="3353" w:type="dxa"/>
            <w:vAlign w:val="top"/>
          </w:tcPr>
          <w:p>
            <w:pPr>
              <w:spacing w:line="500" w:lineRule="exact"/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sz w:val="32"/>
                <w:szCs w:val="32"/>
              </w:rPr>
              <w:t>三明生态湿地公园</w:t>
            </w:r>
          </w:p>
        </w:tc>
        <w:tc>
          <w:tcPr>
            <w:tcW w:w="4419" w:type="dxa"/>
            <w:vAlign w:val="top"/>
          </w:tcPr>
          <w:p>
            <w:pPr>
              <w:jc w:val="center"/>
              <w:rPr>
                <w:rFonts w:ascii="仿宋_GB2312" w:hAnsi="Calibri" w:eastAsia="仿宋_GB2312" w:cs="Times New Roman"/>
                <w:sz w:val="32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  <w:pict>
                <v:shape id="_x0000_i1042" o:spid="_x0000_s1044" type="#_x0000_t75" style="height:132.7pt;width:209.9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>
      <w:pPr>
        <w:rPr>
          <w:rFonts w:ascii="宋体" w:hAnsi="宋体" w:cs="宋体"/>
          <w:sz w:val="30"/>
          <w:szCs w:val="30"/>
        </w:rPr>
      </w:pPr>
    </w:p>
    <w:p/>
    <w:p/>
    <w:sectPr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  <w:r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  <w:pict>
        <v:rect id="文本框 8" o:spid="_x0000_s1025" style="position:absolute;left:0;margin-top:0pt;height:144pt;width:144pt;mso-position-horizontal:right;mso-position-horizontal-relative:margin;mso-wrap-style:none;rotation:0f;z-index:251658240;" o:ole="f" fillcolor="#FFFFFF" filled="f" o:preferrelative="t" stroked="f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pStyle w:val="2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rect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" Type="http://schemas.openxmlformats.org/officeDocument/2006/relationships/styles" Target="styles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customXml" Target="../customXml/item1.xml"/><Relationship Id="rId3" Type="http://schemas.openxmlformats.org/officeDocument/2006/relationships/settings" Target="settings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2019-05-05T08:04:00Z</dcterms:created>
  <dc:creator>admin</dc:creator>
  <cp:lastModifiedBy>admin</cp:lastModifiedBy>
  <cp:lastPrinted>2019-05-22T01:20:00Z</cp:lastPrinted>
  <dcterms:modified xsi:type="dcterms:W3CDTF">2019-06-13T00:57:45Z</dcterms:modified>
  <dc:title>明文旅〔2019〕 号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